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2F" w:rsidRDefault="003C152F" w:rsidP="003C152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20">
        <w:rPr>
          <w:rFonts w:ascii="Times New Roman" w:hAnsi="Times New Roman" w:cs="Times New Roman"/>
          <w:b/>
          <w:sz w:val="28"/>
          <w:szCs w:val="28"/>
        </w:rPr>
        <w:t>Блочное комплексно – тематическое планирование.</w:t>
      </w:r>
    </w:p>
    <w:p w:rsidR="003C152F" w:rsidRPr="00BA2F20" w:rsidRDefault="003C152F" w:rsidP="003C152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Весна. Народная культура и традиции.</w:t>
      </w:r>
    </w:p>
    <w:p w:rsidR="003C152F" w:rsidRPr="00BA2F20" w:rsidRDefault="003C152F" w:rsidP="003C152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Март, 2</w:t>
      </w:r>
      <w:r w:rsidRPr="00BA2F20">
        <w:rPr>
          <w:rFonts w:ascii="Times New Roman" w:hAnsi="Times New Roman" w:cs="Times New Roman"/>
          <w:b/>
          <w:sz w:val="28"/>
          <w:szCs w:val="28"/>
        </w:rPr>
        <w:t>-я неделя: «</w:t>
      </w:r>
      <w:r>
        <w:rPr>
          <w:rFonts w:ascii="Times New Roman" w:hAnsi="Times New Roman" w:cs="Times New Roman"/>
          <w:b/>
          <w:sz w:val="28"/>
          <w:szCs w:val="28"/>
        </w:rPr>
        <w:t>Народные промыслы</w:t>
      </w:r>
      <w:r w:rsidRPr="00BA2F20">
        <w:rPr>
          <w:rFonts w:ascii="Times New Roman" w:hAnsi="Times New Roman" w:cs="Times New Roman"/>
          <w:b/>
          <w:sz w:val="28"/>
          <w:szCs w:val="28"/>
        </w:rPr>
        <w:t>»</w:t>
      </w:r>
    </w:p>
    <w:p w:rsidR="003C152F" w:rsidRDefault="003C152F" w:rsidP="003C152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расширять представление детей о народном искусстве и художественных промыслах; знакомить с народными песнями и плясками, в том числе и коренного населения;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 к промыслам родного края </w:t>
      </w:r>
    </w:p>
    <w:p w:rsidR="003C152F" w:rsidRDefault="003C152F" w:rsidP="003C152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сформированы основные физические качества и потребности в двигательной активности; соблюдает элементарные правила здорового образа жизни;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действовать; интересуется новым, неизвестным; принимает живое, заинтересованное участие в образовательном процессе;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откликация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эмоции близких людей; сопереживает персонажам сказок, историй, рассказов; адекватно использует  вербальные и невербальные средства общения, владеет диалогической речью; имеет представление о составе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>
        <w:rPr>
          <w:rFonts w:ascii="Times New Roman" w:hAnsi="Times New Roman" w:cs="Times New Roman"/>
          <w:sz w:val="28"/>
          <w:szCs w:val="28"/>
        </w:rPr>
        <w:t>умеет работать по правилу и по образцу, слушать взрослого и выполнять его инструкции.</w:t>
      </w:r>
    </w:p>
    <w:tbl>
      <w:tblPr>
        <w:tblStyle w:val="a3"/>
        <w:tblW w:w="0" w:type="auto"/>
        <w:tblLook w:val="04A0"/>
      </w:tblPr>
      <w:tblGrid>
        <w:gridCol w:w="3048"/>
        <w:gridCol w:w="3048"/>
        <w:gridCol w:w="3048"/>
        <w:gridCol w:w="3049"/>
        <w:gridCol w:w="3049"/>
      </w:tblGrid>
      <w:tr w:rsidR="003C152F" w:rsidTr="00353F26">
        <w:tc>
          <w:tcPr>
            <w:tcW w:w="3048" w:type="dxa"/>
            <w:vAlign w:val="center"/>
          </w:tcPr>
          <w:p w:rsidR="003C152F" w:rsidRPr="006F2015" w:rsidRDefault="003C152F" w:rsidP="0035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48" w:type="dxa"/>
            <w:vAlign w:val="center"/>
          </w:tcPr>
          <w:p w:rsidR="003C152F" w:rsidRPr="006F2015" w:rsidRDefault="003C152F" w:rsidP="0035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048" w:type="dxa"/>
            <w:vAlign w:val="center"/>
          </w:tcPr>
          <w:p w:rsidR="003C152F" w:rsidRPr="006F2015" w:rsidRDefault="003C152F" w:rsidP="0035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организованная в режимных моментах</w:t>
            </w:r>
          </w:p>
        </w:tc>
        <w:tc>
          <w:tcPr>
            <w:tcW w:w="3049" w:type="dxa"/>
            <w:vAlign w:val="center"/>
          </w:tcPr>
          <w:p w:rsidR="003C152F" w:rsidRPr="006F2015" w:rsidRDefault="003C152F" w:rsidP="0035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049" w:type="dxa"/>
            <w:vAlign w:val="center"/>
          </w:tcPr>
          <w:p w:rsidR="003C152F" w:rsidRPr="006F2015" w:rsidRDefault="003C152F" w:rsidP="0035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3C152F" w:rsidTr="00353F26">
        <w:tc>
          <w:tcPr>
            <w:tcW w:w="3048" w:type="dxa"/>
            <w:vAlign w:val="center"/>
          </w:tcPr>
          <w:p w:rsidR="003C152F" w:rsidRDefault="003C152F" w:rsidP="003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vAlign w:val="center"/>
          </w:tcPr>
          <w:p w:rsidR="003C152F" w:rsidRDefault="003C152F" w:rsidP="003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vAlign w:val="center"/>
          </w:tcPr>
          <w:p w:rsidR="003C152F" w:rsidRDefault="003C152F" w:rsidP="003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3C152F" w:rsidRDefault="003C152F" w:rsidP="003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3C152F" w:rsidRDefault="003C152F" w:rsidP="003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52F" w:rsidTr="00353F26">
        <w:tc>
          <w:tcPr>
            <w:tcW w:w="3048" w:type="dxa"/>
          </w:tcPr>
          <w:p w:rsidR="003C152F" w:rsidRPr="006F2015" w:rsidRDefault="003C152F" w:rsidP="00353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048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 презентации на тему: «Промыслы народов России»</w:t>
            </w:r>
          </w:p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2F" w:rsidRDefault="003C152F" w:rsidP="003C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на тему: «Город мастеров»</w:t>
            </w:r>
          </w:p>
        </w:tc>
        <w:tc>
          <w:tcPr>
            <w:tcW w:w="3048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на тему «Мастерская нашего времени»</w:t>
            </w:r>
          </w:p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материала: «Магазин сувениров»</w:t>
            </w:r>
          </w:p>
        </w:tc>
        <w:tc>
          <w:tcPr>
            <w:tcW w:w="3049" w:type="dxa"/>
          </w:tcPr>
          <w:p w:rsidR="003C152F" w:rsidRDefault="003C152F" w:rsidP="003C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«Науки и познания»</w:t>
            </w:r>
          </w:p>
        </w:tc>
        <w:tc>
          <w:tcPr>
            <w:tcW w:w="3049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«Юных исследователей»</w:t>
            </w:r>
          </w:p>
        </w:tc>
      </w:tr>
      <w:tr w:rsidR="003C152F" w:rsidTr="00353F26">
        <w:tc>
          <w:tcPr>
            <w:tcW w:w="3048" w:type="dxa"/>
          </w:tcPr>
          <w:p w:rsidR="003C152F" w:rsidRPr="006F2015" w:rsidRDefault="003C152F" w:rsidP="00353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048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 упражнения на тему: «Посуда на кухне»</w:t>
            </w:r>
          </w:p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р.н. сказки «Лиса и журавль»</w:t>
            </w:r>
          </w:p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(Ц) и буквой (Ц).</w:t>
            </w:r>
          </w:p>
        </w:tc>
        <w:tc>
          <w:tcPr>
            <w:tcW w:w="3048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игры.</w:t>
            </w:r>
          </w:p>
        </w:tc>
        <w:tc>
          <w:tcPr>
            <w:tcW w:w="3049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«Игры»</w:t>
            </w:r>
          </w:p>
        </w:tc>
        <w:tc>
          <w:tcPr>
            <w:tcW w:w="3049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письмо «Умному и заботливому родителю»</w:t>
            </w:r>
          </w:p>
        </w:tc>
      </w:tr>
      <w:tr w:rsidR="003C152F" w:rsidTr="00353F26">
        <w:tc>
          <w:tcPr>
            <w:tcW w:w="3048" w:type="dxa"/>
          </w:tcPr>
          <w:p w:rsidR="003C152F" w:rsidRPr="006F2015" w:rsidRDefault="003C152F" w:rsidP="00353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3048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аудиозаписи р.н. сказки «Крошечка – хаврошечка»</w:t>
            </w:r>
          </w:p>
        </w:tc>
        <w:tc>
          <w:tcPr>
            <w:tcW w:w="3048" w:type="dxa"/>
          </w:tcPr>
          <w:p w:rsidR="003C152F" w:rsidRDefault="003C152F" w:rsidP="003C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стихотворения.</w:t>
            </w:r>
          </w:p>
        </w:tc>
        <w:tc>
          <w:tcPr>
            <w:tcW w:w="3049" w:type="dxa"/>
          </w:tcPr>
          <w:p w:rsidR="003C152F" w:rsidRDefault="003C152F" w:rsidP="003C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«Книги»</w:t>
            </w:r>
          </w:p>
        </w:tc>
        <w:tc>
          <w:tcPr>
            <w:tcW w:w="3049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</w:tr>
      <w:tr w:rsidR="003C152F" w:rsidTr="00353F26">
        <w:tc>
          <w:tcPr>
            <w:tcW w:w="3048" w:type="dxa"/>
          </w:tcPr>
          <w:p w:rsidR="003C152F" w:rsidRPr="006F2015" w:rsidRDefault="003C152F" w:rsidP="00353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3048" w:type="dxa"/>
          </w:tcPr>
          <w:p w:rsidR="003C152F" w:rsidRDefault="003C152F" w:rsidP="003C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1F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обсуждения на тему «Мастера своего дела»</w:t>
            </w:r>
          </w:p>
        </w:tc>
        <w:tc>
          <w:tcPr>
            <w:tcW w:w="3048" w:type="dxa"/>
          </w:tcPr>
          <w:p w:rsidR="003C152F" w:rsidRDefault="003C152F" w:rsidP="003C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с изображением деревянных, керамических и т.п. изделий.</w:t>
            </w:r>
          </w:p>
        </w:tc>
        <w:tc>
          <w:tcPr>
            <w:tcW w:w="3049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«Игры»</w:t>
            </w:r>
          </w:p>
        </w:tc>
        <w:tc>
          <w:tcPr>
            <w:tcW w:w="3049" w:type="dxa"/>
          </w:tcPr>
          <w:p w:rsidR="003C152F" w:rsidRDefault="00804B1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«Юных исследований»</w:t>
            </w:r>
          </w:p>
        </w:tc>
      </w:tr>
      <w:tr w:rsidR="003C152F" w:rsidTr="00353F26">
        <w:tc>
          <w:tcPr>
            <w:tcW w:w="3048" w:type="dxa"/>
          </w:tcPr>
          <w:p w:rsidR="003C152F" w:rsidRPr="006F2015" w:rsidRDefault="003C152F" w:rsidP="00353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3048" w:type="dxa"/>
          </w:tcPr>
          <w:p w:rsidR="003C152F" w:rsidRDefault="00804B1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на тему «Изделия своими руками»</w:t>
            </w:r>
          </w:p>
        </w:tc>
        <w:tc>
          <w:tcPr>
            <w:tcW w:w="3048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материалами</w:t>
            </w:r>
          </w:p>
        </w:tc>
        <w:tc>
          <w:tcPr>
            <w:tcW w:w="3049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«Игры»</w:t>
            </w:r>
          </w:p>
        </w:tc>
        <w:tc>
          <w:tcPr>
            <w:tcW w:w="3049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фотоальбома «Все работы хороши»</w:t>
            </w:r>
          </w:p>
        </w:tc>
      </w:tr>
      <w:tr w:rsidR="003C152F" w:rsidTr="00353F26">
        <w:tc>
          <w:tcPr>
            <w:tcW w:w="3048" w:type="dxa"/>
          </w:tcPr>
          <w:p w:rsidR="003C152F" w:rsidRPr="006F2015" w:rsidRDefault="003C152F" w:rsidP="00353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3048" w:type="dxa"/>
          </w:tcPr>
          <w:p w:rsidR="003C152F" w:rsidRDefault="00804B1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П.- И. деятельность на тему «Из чего делают игрушки»</w:t>
            </w:r>
          </w:p>
          <w:p w:rsidR="00804B1F" w:rsidRDefault="00804B1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3C152F" w:rsidRDefault="00804B1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49" w:type="dxa"/>
          </w:tcPr>
          <w:p w:rsidR="003C152F" w:rsidRDefault="003C152F" w:rsidP="0080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 w:rsidR="00804B1F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9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заботливому родителю: «Инструменты могут быть опасными»</w:t>
            </w:r>
          </w:p>
        </w:tc>
      </w:tr>
      <w:tr w:rsidR="003C152F" w:rsidTr="00353F26">
        <w:tc>
          <w:tcPr>
            <w:tcW w:w="3048" w:type="dxa"/>
          </w:tcPr>
          <w:p w:rsidR="003C152F" w:rsidRPr="006F2015" w:rsidRDefault="003C152F" w:rsidP="00353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творчество.</w:t>
            </w:r>
          </w:p>
        </w:tc>
        <w:tc>
          <w:tcPr>
            <w:tcW w:w="3048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</w:t>
            </w:r>
            <w:r w:rsidR="00804B1F">
              <w:rPr>
                <w:rFonts w:ascii="Times New Roman" w:hAnsi="Times New Roman" w:cs="Times New Roman"/>
                <w:sz w:val="24"/>
                <w:szCs w:val="24"/>
              </w:rPr>
              <w:t>Орнамент на фартуке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1F" w:rsidRDefault="00804B1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1F" w:rsidRDefault="00804B1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глины: «Игрушка – сувенир»</w:t>
            </w:r>
          </w:p>
        </w:tc>
        <w:tc>
          <w:tcPr>
            <w:tcW w:w="3048" w:type="dxa"/>
          </w:tcPr>
          <w:p w:rsidR="003C152F" w:rsidRDefault="00804B1F" w:rsidP="0080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обводка шаблонов, работа с трафаретом, дорисовывание, аппликация и лепка глиняных игрушек</w:t>
            </w:r>
          </w:p>
        </w:tc>
        <w:tc>
          <w:tcPr>
            <w:tcW w:w="3049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«Творчество»</w:t>
            </w:r>
          </w:p>
        </w:tc>
        <w:tc>
          <w:tcPr>
            <w:tcW w:w="3049" w:type="dxa"/>
          </w:tcPr>
          <w:p w:rsidR="003C152F" w:rsidRDefault="00804B1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выходного дня.</w:t>
            </w:r>
          </w:p>
          <w:p w:rsidR="00804B1F" w:rsidRDefault="00804B1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народного творчества мастеров родного края.</w:t>
            </w:r>
          </w:p>
        </w:tc>
      </w:tr>
      <w:tr w:rsidR="003C152F" w:rsidTr="00353F26">
        <w:tc>
          <w:tcPr>
            <w:tcW w:w="3048" w:type="dxa"/>
          </w:tcPr>
          <w:p w:rsidR="003C152F" w:rsidRPr="006F2015" w:rsidRDefault="003C152F" w:rsidP="00353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048" w:type="dxa"/>
          </w:tcPr>
          <w:p w:rsidR="003C152F" w:rsidRDefault="00804B1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идактические игры.</w:t>
            </w:r>
          </w:p>
        </w:tc>
        <w:tc>
          <w:tcPr>
            <w:tcW w:w="3048" w:type="dxa"/>
          </w:tcPr>
          <w:p w:rsidR="003C152F" w:rsidRDefault="00804B1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Импровизирование танца с платками: «Матрешки»</w:t>
            </w:r>
          </w:p>
        </w:tc>
        <w:tc>
          <w:tcPr>
            <w:tcW w:w="3049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«Музыка»</w:t>
            </w:r>
          </w:p>
        </w:tc>
        <w:tc>
          <w:tcPr>
            <w:tcW w:w="3049" w:type="dxa"/>
          </w:tcPr>
          <w:p w:rsidR="003C152F" w:rsidRDefault="003C152F" w:rsidP="0080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медиотеки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тему. «</w:t>
            </w:r>
            <w:r w:rsidR="00804B1F">
              <w:rPr>
                <w:rFonts w:ascii="Times New Roman" w:hAnsi="Times New Roman" w:cs="Times New Roman"/>
                <w:sz w:val="24"/>
                <w:szCs w:val="24"/>
              </w:rPr>
              <w:t>Народные 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52F" w:rsidTr="00353F26">
        <w:tc>
          <w:tcPr>
            <w:tcW w:w="3048" w:type="dxa"/>
          </w:tcPr>
          <w:p w:rsidR="003C152F" w:rsidRPr="006F2015" w:rsidRDefault="003C152F" w:rsidP="00353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3048" w:type="dxa"/>
          </w:tcPr>
          <w:p w:rsidR="003C152F" w:rsidRDefault="00286EC5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рассуждения на тему: «Делу время, потехе – час,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ачем нужен отдых»</w:t>
            </w:r>
          </w:p>
        </w:tc>
        <w:tc>
          <w:tcPr>
            <w:tcW w:w="3048" w:type="dxa"/>
          </w:tcPr>
          <w:p w:rsidR="003C152F" w:rsidRDefault="003C152F" w:rsidP="0028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</w:t>
            </w:r>
            <w:r w:rsidR="00286EC5"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9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«безопасность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9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«Юный исследователь».</w:t>
            </w:r>
          </w:p>
        </w:tc>
      </w:tr>
      <w:tr w:rsidR="003C152F" w:rsidTr="00353F26">
        <w:tc>
          <w:tcPr>
            <w:tcW w:w="3048" w:type="dxa"/>
          </w:tcPr>
          <w:p w:rsidR="003C152F" w:rsidRPr="006F2015" w:rsidRDefault="003C152F" w:rsidP="00353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48" w:type="dxa"/>
          </w:tcPr>
          <w:p w:rsidR="003C152F" w:rsidRDefault="00286EC5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«Игрушки в мастерской»</w:t>
            </w:r>
          </w:p>
        </w:tc>
        <w:tc>
          <w:tcPr>
            <w:tcW w:w="3048" w:type="dxa"/>
          </w:tcPr>
          <w:p w:rsidR="003C152F" w:rsidRDefault="00286EC5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России.</w:t>
            </w:r>
          </w:p>
        </w:tc>
        <w:tc>
          <w:tcPr>
            <w:tcW w:w="3049" w:type="dxa"/>
          </w:tcPr>
          <w:p w:rsidR="003C152F" w:rsidRDefault="003C152F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«Двигательной активности»</w:t>
            </w:r>
          </w:p>
        </w:tc>
        <w:tc>
          <w:tcPr>
            <w:tcW w:w="3049" w:type="dxa"/>
          </w:tcPr>
          <w:p w:rsidR="003C152F" w:rsidRDefault="00286EC5" w:rsidP="0035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заботливому родителю: «Расскажи ребенку о народных играх»</w:t>
            </w:r>
          </w:p>
        </w:tc>
      </w:tr>
      <w:tr w:rsidR="003C152F" w:rsidTr="00353F26">
        <w:tc>
          <w:tcPr>
            <w:tcW w:w="15242" w:type="dxa"/>
            <w:gridSpan w:val="5"/>
            <w:vAlign w:val="center"/>
          </w:tcPr>
          <w:p w:rsidR="003C152F" w:rsidRPr="006F2015" w:rsidRDefault="003C152F" w:rsidP="00286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тоговое </w:t>
            </w:r>
            <w:r w:rsidRPr="006F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мероприятие: </w:t>
            </w:r>
            <w:r w:rsidR="00286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произведений </w:t>
            </w:r>
            <w:proofErr w:type="spellStart"/>
            <w:r w:rsidR="00286EC5">
              <w:rPr>
                <w:rFonts w:ascii="Times New Roman" w:hAnsi="Times New Roman" w:cs="Times New Roman"/>
                <w:b/>
                <w:sz w:val="24"/>
                <w:szCs w:val="24"/>
              </w:rPr>
              <w:t>декаративного</w:t>
            </w:r>
            <w:proofErr w:type="spellEnd"/>
            <w:r w:rsidR="00286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прикладного искусства.</w:t>
            </w:r>
          </w:p>
        </w:tc>
      </w:tr>
    </w:tbl>
    <w:p w:rsidR="003C152F" w:rsidRPr="00EB757B" w:rsidRDefault="003C152F" w:rsidP="003C15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152F" w:rsidRDefault="003C152F" w:rsidP="003C152F">
      <w:pPr>
        <w:ind w:firstLine="284"/>
      </w:pPr>
    </w:p>
    <w:p w:rsidR="00E66F8C" w:rsidRPr="003C152F" w:rsidRDefault="00E66F8C" w:rsidP="003C152F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E66F8C" w:rsidRPr="003C152F" w:rsidSect="00EB757B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52F"/>
    <w:rsid w:val="00286EC5"/>
    <w:rsid w:val="003C152F"/>
    <w:rsid w:val="00804B1F"/>
    <w:rsid w:val="00E6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Моисеева</dc:creator>
  <cp:keywords/>
  <dc:description/>
  <cp:lastModifiedBy>Евгения Моисеева</cp:lastModifiedBy>
  <cp:revision>3</cp:revision>
  <dcterms:created xsi:type="dcterms:W3CDTF">2014-02-08T18:31:00Z</dcterms:created>
  <dcterms:modified xsi:type="dcterms:W3CDTF">2014-02-08T18:56:00Z</dcterms:modified>
</cp:coreProperties>
</file>