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A0" w:rsidRDefault="009F27A0" w:rsidP="00E128D9">
      <w:pPr>
        <w:rPr>
          <w:b/>
          <w:bCs/>
          <w:color w:val="000000"/>
        </w:rPr>
      </w:pPr>
      <w:r>
        <w:rPr>
          <w:b/>
        </w:rPr>
        <w:t>Технологическая карта урока обучение грамоте (литературное  чтение)</w:t>
      </w:r>
      <w:r>
        <w:rPr>
          <w:b/>
          <w:bCs/>
          <w:color w:val="000000"/>
        </w:rPr>
        <w:t xml:space="preserve"> в 1 классе </w:t>
      </w:r>
    </w:p>
    <w:p w:rsidR="009F27A0" w:rsidRDefault="009F27A0" w:rsidP="00E128D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с дидактической структурой урока</w:t>
      </w:r>
    </w:p>
    <w:p w:rsidR="009F27A0" w:rsidRDefault="009F27A0" w:rsidP="00E128D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Дата проведения: 18 ноября 2013г </w:t>
      </w:r>
    </w:p>
    <w:p w:rsidR="009F27A0" w:rsidRDefault="009F27A0" w:rsidP="00E128D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Упражнения в чтении слов и предложений с буквами Д,д.</w:t>
      </w:r>
    </w:p>
    <w:p w:rsidR="009F27A0" w:rsidRDefault="009F27A0" w:rsidP="00E128D9"/>
    <w:tbl>
      <w:tblPr>
        <w:tblW w:w="955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850"/>
        <w:gridCol w:w="6891"/>
      </w:tblGrid>
      <w:tr w:rsidR="009F27A0" w:rsidTr="009F27A0">
        <w:trPr>
          <w:trHeight w:val="4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ФИО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jc w:val="both"/>
              <w:rPr>
                <w:b/>
                <w:i/>
              </w:rPr>
            </w:pPr>
            <w:r>
              <w:t>Романенко Людмила Владимировна, учитель начальных классов МБОУ Стодолищенская СОШ Починковского района Смоленской области</w:t>
            </w:r>
          </w:p>
        </w:tc>
      </w:tr>
      <w:tr w:rsidR="009F27A0" w:rsidTr="009F27A0">
        <w:trPr>
          <w:trHeight w:val="1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Предмет 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24F4A" w:rsidP="00E128D9">
            <w:pPr>
              <w:jc w:val="both"/>
              <w:rPr>
                <w:b/>
                <w:i/>
              </w:rPr>
            </w:pPr>
            <w:r>
              <w:t>О</w:t>
            </w:r>
            <w:r w:rsidR="009F27A0">
              <w:t>бучение грамоте (литературное чтение)</w:t>
            </w:r>
          </w:p>
        </w:tc>
      </w:tr>
      <w:tr w:rsidR="009F27A0" w:rsidTr="009F27A0">
        <w:trPr>
          <w:trHeight w:val="1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Класс 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Pr="00CA7736" w:rsidRDefault="009F27A0" w:rsidP="00E128D9">
            <w:pPr>
              <w:jc w:val="both"/>
              <w:rPr>
                <w:bCs/>
                <w:iCs/>
              </w:rPr>
            </w:pPr>
            <w:r w:rsidRPr="00CA7736">
              <w:rPr>
                <w:bCs/>
                <w:iCs/>
              </w:rPr>
              <w:t>1а</w:t>
            </w:r>
          </w:p>
        </w:tc>
      </w:tr>
      <w:tr w:rsidR="009F27A0" w:rsidTr="009F27A0">
        <w:trPr>
          <w:trHeight w:val="4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4.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и номер урока в теме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«Упражнения в чтении слов и предложений с буквами Д,д», основной период, урок № 41</w:t>
            </w:r>
          </w:p>
        </w:tc>
      </w:tr>
      <w:tr w:rsidR="009F27A0" w:rsidTr="009F27A0">
        <w:trPr>
          <w:trHeight w:val="4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Базовый учебник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Pr="00CA7736" w:rsidRDefault="009F27A0" w:rsidP="00E128D9">
            <w:pPr>
              <w:jc w:val="both"/>
              <w:rPr>
                <w:bCs/>
                <w:iCs/>
              </w:rPr>
            </w:pPr>
            <w:r w:rsidRPr="00CA7736">
              <w:rPr>
                <w:bCs/>
                <w:iCs/>
              </w:rPr>
              <w:t>В. Г. Горецкий, В. А. Кирюшкин, Л. А. Виноградская, М. В. Бойкина «Азбука» М. Просвещение 2011год</w:t>
            </w:r>
          </w:p>
        </w:tc>
      </w:tr>
    </w:tbl>
    <w:p w:rsidR="009F27A0" w:rsidRDefault="009F27A0" w:rsidP="00E128D9">
      <w:pPr>
        <w:rPr>
          <w:b/>
          <w:i/>
        </w:rPr>
      </w:pPr>
    </w:p>
    <w:p w:rsidR="009F27A0" w:rsidRDefault="009F27A0" w:rsidP="00E128D9">
      <w:pPr>
        <w:rPr>
          <w:b/>
          <w:i/>
        </w:rPr>
      </w:pPr>
      <w:r>
        <w:rPr>
          <w:b/>
          <w:i/>
        </w:rPr>
        <w:t>Цель урока:</w:t>
      </w:r>
    </w:p>
    <w:p w:rsidR="009F27A0" w:rsidRDefault="009F27A0" w:rsidP="00E128D9">
      <w:pPr>
        <w:rPr>
          <w:b/>
        </w:rPr>
      </w:pPr>
      <w:r>
        <w:rPr>
          <w:b/>
          <w:i/>
        </w:rPr>
        <w:t xml:space="preserve">- </w:t>
      </w:r>
      <w:r>
        <w:t>закрепить знания учащихся о согласных звуках {д}, {д”}, букве Д,д</w:t>
      </w:r>
      <w:r>
        <w:rPr>
          <w:b/>
        </w:rPr>
        <w:t>.</w:t>
      </w:r>
    </w:p>
    <w:p w:rsidR="009F27A0" w:rsidRDefault="009F27A0" w:rsidP="00E128D9">
      <w:pPr>
        <w:rPr>
          <w:b/>
        </w:rPr>
      </w:pPr>
      <w:r>
        <w:rPr>
          <w:b/>
          <w:i/>
        </w:rPr>
        <w:t xml:space="preserve"> Задачи</w:t>
      </w:r>
      <w:r>
        <w:t>:</w:t>
      </w:r>
    </w:p>
    <w:p w:rsidR="009F27A0" w:rsidRDefault="009F27A0" w:rsidP="00E128D9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научить читать слоги, слова и предложения с буквой Д,д; формировать навык  сознательного чтения, обогащать словарный запас учащихся.</w:t>
      </w:r>
    </w:p>
    <w:p w:rsidR="009F27A0" w:rsidRDefault="009F27A0" w:rsidP="00E128D9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развивающие:</w:t>
      </w:r>
      <w:r>
        <w:rPr>
          <w:rFonts w:ascii="Times New Roman" w:hAnsi="Times New Roman"/>
          <w:sz w:val="24"/>
          <w:szCs w:val="24"/>
        </w:rPr>
        <w:t xml:space="preserve"> развивать фонематический слух детей, развивать речь детей, развивать логическое мышление, внимание, память, воображение.</w:t>
      </w:r>
    </w:p>
    <w:p w:rsidR="009F27A0" w:rsidRDefault="009F27A0" w:rsidP="00E128D9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воспитательные:</w:t>
      </w:r>
      <w:r>
        <w:rPr>
          <w:rFonts w:ascii="Times New Roman" w:hAnsi="Times New Roman"/>
          <w:sz w:val="24"/>
          <w:szCs w:val="24"/>
        </w:rPr>
        <w:t xml:space="preserve"> формировать культуру общения, воспитывать интерес и желание читать, прививать навыки работы в коллективе.</w:t>
      </w:r>
    </w:p>
    <w:p w:rsidR="009F27A0" w:rsidRDefault="009F27A0" w:rsidP="00E128D9">
      <w:pPr>
        <w:rPr>
          <w:i/>
        </w:rPr>
      </w:pPr>
      <w:r>
        <w:rPr>
          <w:b/>
          <w:i/>
        </w:rPr>
        <w:t xml:space="preserve">Личностные </w:t>
      </w:r>
      <w:r>
        <w:rPr>
          <w:i/>
        </w:rPr>
        <w:t xml:space="preserve"> </w:t>
      </w:r>
      <w:r>
        <w:rPr>
          <w:b/>
          <w:i/>
        </w:rPr>
        <w:t>УУД:</w:t>
      </w:r>
    </w:p>
    <w:p w:rsidR="009F27A0" w:rsidRDefault="009F27A0" w:rsidP="00E128D9">
      <w:r>
        <w:t>-понимание  значение знаний для человека и принятие этих знаний ;  желание и стремление хорошо учиться.</w:t>
      </w:r>
    </w:p>
    <w:p w:rsidR="009F27A0" w:rsidRDefault="009F27A0" w:rsidP="00E128D9">
      <w:pPr>
        <w:tabs>
          <w:tab w:val="num" w:pos="900"/>
        </w:tabs>
        <w:rPr>
          <w:b/>
          <w:i/>
        </w:rPr>
      </w:pPr>
      <w:r>
        <w:rPr>
          <w:b/>
          <w:i/>
        </w:rPr>
        <w:t>Познавательные УУД:</w:t>
      </w:r>
    </w:p>
    <w:p w:rsidR="009F27A0" w:rsidRDefault="009F27A0" w:rsidP="00E128D9">
      <w:pPr>
        <w:tabs>
          <w:tab w:val="num" w:pos="900"/>
        </w:tabs>
      </w:pPr>
      <w:r>
        <w:t>- рефлексия способов и условий действия , контроль и оценка процесса и результатов деятельности;</w:t>
      </w:r>
    </w:p>
    <w:p w:rsidR="009F27A0" w:rsidRDefault="009F27A0" w:rsidP="00E128D9">
      <w:pPr>
        <w:tabs>
          <w:tab w:val="num" w:pos="900"/>
        </w:tabs>
      </w:pPr>
      <w:r>
        <w:rPr>
          <w:i/>
        </w:rPr>
        <w:t xml:space="preserve">- </w:t>
      </w:r>
      <w:r>
        <w:t>анализ объектов с целью выделения признаков (существенных, несущественных).</w:t>
      </w:r>
    </w:p>
    <w:p w:rsidR="009F27A0" w:rsidRDefault="009F27A0" w:rsidP="00E128D9">
      <w:pPr>
        <w:tabs>
          <w:tab w:val="num" w:pos="900"/>
        </w:tabs>
        <w:rPr>
          <w:b/>
          <w:i/>
        </w:rPr>
      </w:pPr>
      <w:r>
        <w:rPr>
          <w:b/>
          <w:i/>
        </w:rPr>
        <w:t>Регулятивные УУД:</w:t>
      </w:r>
    </w:p>
    <w:p w:rsidR="009F27A0" w:rsidRDefault="009F27A0" w:rsidP="00E128D9">
      <w:pPr>
        <w:tabs>
          <w:tab w:val="num" w:pos="900"/>
        </w:tabs>
      </w:pPr>
      <w:r>
        <w:t>- планирование – определение последовательности промежуточных целей с учётом конечного результата;</w:t>
      </w:r>
    </w:p>
    <w:p w:rsidR="009F27A0" w:rsidRDefault="009F27A0" w:rsidP="00E128D9">
      <w:pPr>
        <w:tabs>
          <w:tab w:val="num" w:pos="900"/>
        </w:tabs>
      </w:pPr>
      <w:r>
        <w:t>- прогнозирование – предвосхищение результата и уровня усвоения, его временных характеристик;</w:t>
      </w:r>
    </w:p>
    <w:p w:rsidR="009F27A0" w:rsidRDefault="009F27A0" w:rsidP="00E128D9">
      <w:pPr>
        <w:tabs>
          <w:tab w:val="num" w:pos="900"/>
        </w:tabs>
      </w:pPr>
      <w:r>
        <w:t>- контроль в форме сличения способа действия и его результата с заданным эталоном с целью обнаружения отклонений и отличий от эталона.</w:t>
      </w:r>
    </w:p>
    <w:p w:rsidR="009F27A0" w:rsidRDefault="009F27A0" w:rsidP="00E128D9">
      <w:pPr>
        <w:tabs>
          <w:tab w:val="num" w:pos="900"/>
        </w:tabs>
        <w:rPr>
          <w:b/>
          <w:i/>
        </w:rPr>
      </w:pPr>
      <w:r>
        <w:rPr>
          <w:b/>
          <w:i/>
        </w:rPr>
        <w:t>Коммуникативные УУД:</w:t>
      </w:r>
    </w:p>
    <w:p w:rsidR="009F27A0" w:rsidRDefault="009F27A0" w:rsidP="00E128D9">
      <w:pPr>
        <w:tabs>
          <w:tab w:val="num" w:pos="900"/>
        </w:tabs>
      </w:pPr>
      <w:r>
        <w:t>- планирование учебного сотрудничества с учителем и сверстниками;</w:t>
      </w:r>
    </w:p>
    <w:p w:rsidR="009F27A0" w:rsidRDefault="009F27A0" w:rsidP="00E128D9">
      <w:pPr>
        <w:tabs>
          <w:tab w:val="num" w:pos="900"/>
        </w:tabs>
      </w:pPr>
      <w:r>
        <w:t>- постановка вопросов – инициативное сотрудничество в поиске и сборе информации;</w:t>
      </w:r>
    </w:p>
    <w:p w:rsidR="009F27A0" w:rsidRDefault="009F27A0" w:rsidP="00E128D9">
      <w:r>
        <w:t>- умение с достаточной полнотой и точностью выражать свои мысли в соответствии с задачами и условиями коммуникации; - управление поведением партнёра: контроль, коррекция, оценка действий партнёра;</w:t>
      </w:r>
    </w:p>
    <w:p w:rsidR="009F27A0" w:rsidRDefault="009F27A0" w:rsidP="00E128D9">
      <w:pPr>
        <w:tabs>
          <w:tab w:val="num" w:pos="900"/>
        </w:tabs>
      </w:pPr>
      <w:r>
        <w:t>- владение монологической и диалогической формами речи.</w:t>
      </w:r>
    </w:p>
    <w:p w:rsidR="009F27A0" w:rsidRDefault="009F27A0" w:rsidP="00E128D9">
      <w:pPr>
        <w:rPr>
          <w:b/>
          <w:i/>
        </w:rPr>
      </w:pPr>
      <w:r>
        <w:rPr>
          <w:b/>
          <w:i/>
        </w:rPr>
        <w:t>Тип урока</w:t>
      </w:r>
    </w:p>
    <w:p w:rsidR="009F27A0" w:rsidRDefault="009F27A0" w:rsidP="00E128D9">
      <w:pPr>
        <w:rPr>
          <w:b/>
          <w:i/>
        </w:rPr>
      </w:pPr>
      <w:r>
        <w:t>-урок закрепления</w:t>
      </w:r>
    </w:p>
    <w:p w:rsidR="009F27A0" w:rsidRDefault="009F27A0" w:rsidP="00E128D9">
      <w:pPr>
        <w:pStyle w:val="ListParagraph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Формы работы учащихся</w:t>
      </w:r>
    </w:p>
    <w:p w:rsidR="009F27A0" w:rsidRDefault="009F27A0" w:rsidP="00E128D9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-фронтальная работа</w:t>
      </w:r>
    </w:p>
    <w:p w:rsidR="009F27A0" w:rsidRDefault="009F27A0" w:rsidP="00E128D9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 в парах</w:t>
      </w:r>
    </w:p>
    <w:p w:rsidR="00E128D9" w:rsidRDefault="009F27A0" w:rsidP="00E128D9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самостоятельная работа</w:t>
      </w:r>
    </w:p>
    <w:p w:rsidR="009F27A0" w:rsidRPr="00E128D9" w:rsidRDefault="009F27A0" w:rsidP="00E128D9">
      <w:pPr>
        <w:pStyle w:val="ListParagraph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E128D9">
        <w:rPr>
          <w:b/>
          <w:i/>
        </w:rPr>
        <w:lastRenderedPageBreak/>
        <w:t xml:space="preserve"> Необходимое техническое оборудование </w:t>
      </w:r>
    </w:p>
    <w:p w:rsidR="009F27A0" w:rsidRDefault="009F27A0" w:rsidP="00E128D9">
      <w:r>
        <w:rPr>
          <w:i/>
        </w:rPr>
        <w:t>ПК</w:t>
      </w:r>
      <w:r>
        <w:t xml:space="preserve"> (1), мультимедийный комплекс с ИД</w:t>
      </w:r>
    </w:p>
    <w:p w:rsidR="009F27A0" w:rsidRDefault="009F27A0" w:rsidP="00E128D9"/>
    <w:p w:rsidR="009F27A0" w:rsidRPr="009F27A0" w:rsidRDefault="009F27A0" w:rsidP="00E128D9">
      <w:pPr>
        <w:rPr>
          <w:sz w:val="28"/>
          <w:szCs w:val="28"/>
        </w:rPr>
      </w:pPr>
      <w:r>
        <w:t xml:space="preserve">                                               </w:t>
      </w:r>
      <w:r w:rsidRPr="009F27A0">
        <w:rPr>
          <w:b/>
          <w:i/>
          <w:sz w:val="28"/>
          <w:szCs w:val="28"/>
        </w:rPr>
        <w:t>Структура и ход урока</w:t>
      </w:r>
    </w:p>
    <w:p w:rsidR="009F27A0" w:rsidRDefault="009F27A0" w:rsidP="00E128D9">
      <w:pPr>
        <w:rPr>
          <w:b/>
          <w:i/>
        </w:rPr>
      </w:pPr>
    </w:p>
    <w:tbl>
      <w:tblPr>
        <w:tblpPr w:leftFromText="180" w:rightFromText="180" w:vertAnchor="text" w:horzAnchor="page" w:tblpX="938" w:tblpY="347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1518"/>
        <w:gridCol w:w="2835"/>
        <w:gridCol w:w="2279"/>
        <w:gridCol w:w="2608"/>
      </w:tblGrid>
      <w:tr w:rsidR="009F27A0" w:rsidTr="00E128D9">
        <w:trPr>
          <w:trHeight w:val="11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tabs>
                <w:tab w:val="left" w:pos="5115"/>
              </w:tabs>
              <w:rPr>
                <w:b/>
              </w:rPr>
            </w:pPr>
            <w:r>
              <w:rPr>
                <w:b/>
              </w:rPr>
              <w:t xml:space="preserve">Деятельность учителя               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tabs>
                <w:tab w:val="left" w:pos="5115"/>
              </w:tabs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Default="009F27A0" w:rsidP="00E128D9">
            <w:pPr>
              <w:tabs>
                <w:tab w:val="left" w:pos="5115"/>
              </w:tabs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9F27A0" w:rsidRPr="009F27A0" w:rsidTr="00E128D9">
        <w:trPr>
          <w:trHeight w:val="8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Pr="009F27A0" w:rsidRDefault="009F27A0" w:rsidP="00E128D9">
            <w:r w:rsidRPr="009F27A0">
              <w:t>1.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Pr="009F27A0" w:rsidRDefault="009F27A0" w:rsidP="00E128D9">
            <w:r w:rsidRPr="009F27A0">
              <w:t>Организационный   момент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Pr="009F27A0" w:rsidRDefault="009F27A0" w:rsidP="00E128D9">
            <w:pPr>
              <w:tabs>
                <w:tab w:val="left" w:pos="5115"/>
              </w:tabs>
            </w:pPr>
            <w:r w:rsidRPr="009F27A0">
              <w:t>Звучит фонограмма песни «Дружба». Приветствует обучающихся, проверяет готовность обучающихся к уроку, создает эмоциональный настрой.</w:t>
            </w:r>
          </w:p>
          <w:p w:rsidR="009F27A0" w:rsidRPr="00446915" w:rsidRDefault="009F27A0" w:rsidP="00E128D9">
            <w:pPr>
              <w:tabs>
                <w:tab w:val="left" w:pos="5115"/>
              </w:tabs>
              <w:rPr>
                <w:b/>
                <w:bCs/>
              </w:rPr>
            </w:pPr>
            <w:r w:rsidRPr="009F27A0">
              <w:t>-Ребята, посмотрите, выберите и  покажите, у кого из вас какое настроение?</w:t>
            </w:r>
            <w:r w:rsidRPr="009F27A0">
              <w:rPr>
                <w:b/>
                <w:i/>
              </w:rPr>
              <w:t xml:space="preserve"> </w:t>
            </w:r>
            <w:r w:rsidRPr="009F27A0">
              <w:t xml:space="preserve">(На партах изображение солнышка и тучки). Повернитесь друг к другу. Подарим друг другу свои улыбки, ведь улыбки располагают нас к приятному общению. Положите свои ладошки на ладошки друга. Скажите: </w:t>
            </w:r>
            <w:r w:rsidRPr="00446915">
              <w:rPr>
                <w:b/>
                <w:bCs/>
              </w:rPr>
              <w:t>«Я желаю тебе сегодня добра. Ты желаешь мне сегодня добра. Если будет трудно, я тебе помогу».</w:t>
            </w:r>
          </w:p>
          <w:p w:rsidR="00E128D9" w:rsidRPr="009F27A0" w:rsidRDefault="00E128D9" w:rsidP="00E128D9">
            <w:pPr>
              <w:tabs>
                <w:tab w:val="left" w:pos="5115"/>
              </w:tabs>
              <w:rPr>
                <w:i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Pr="009F27A0" w:rsidRDefault="009F27A0" w:rsidP="00E128D9">
            <w:r w:rsidRPr="009F27A0">
              <w:t xml:space="preserve">Приветствуют учителя, </w:t>
            </w:r>
            <w:r w:rsidRPr="009F27A0">
              <w:rPr>
                <w:spacing w:val="-1"/>
              </w:rPr>
              <w:t xml:space="preserve">проверяют свою готовность </w:t>
            </w:r>
            <w:r w:rsidRPr="009F27A0">
              <w:t>к уроку. Слушают, проговаривают, выполняют упражнение</w:t>
            </w:r>
            <w:r w:rsidR="00446915"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0" w:rsidRPr="009F27A0" w:rsidRDefault="009F27A0" w:rsidP="00E128D9">
            <w:r w:rsidRPr="009F27A0">
              <w:rPr>
                <w:b/>
              </w:rPr>
              <w:t>Личностные</w:t>
            </w:r>
            <w:r>
              <w:rPr>
                <w:b/>
              </w:rPr>
              <w:t xml:space="preserve"> УУД</w:t>
            </w:r>
            <w:r w:rsidRPr="009F27A0">
              <w:t xml:space="preserve">: </w:t>
            </w:r>
          </w:p>
          <w:p w:rsidR="009F27A0" w:rsidRPr="009F27A0" w:rsidRDefault="009F27A0" w:rsidP="00E128D9">
            <w:r w:rsidRPr="009F27A0">
              <w:t>-понимание  значение знаний для человека и принятие этих знаний;  желание и стремление хорошо учиться.</w:t>
            </w:r>
          </w:p>
          <w:p w:rsidR="009F27A0" w:rsidRPr="009F27A0" w:rsidRDefault="009F27A0" w:rsidP="00E128D9"/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  <w:r>
              <w:rPr>
                <w:b/>
              </w:rPr>
              <w:t xml:space="preserve">Коммуникативные     </w:t>
            </w:r>
            <w:r w:rsidRPr="009F27A0">
              <w:rPr>
                <w:b/>
              </w:rPr>
              <w:t>УУД:</w:t>
            </w:r>
          </w:p>
          <w:p w:rsidR="009F27A0" w:rsidRPr="009F27A0" w:rsidRDefault="009F27A0" w:rsidP="00E128D9">
            <w:r w:rsidRPr="009F27A0">
              <w:t>- планирование учебного сотрудничества с учителем и сверстниками</w:t>
            </w:r>
          </w:p>
        </w:tc>
      </w:tr>
      <w:tr w:rsidR="009F27A0" w:rsidRPr="009F27A0" w:rsidTr="00E128D9">
        <w:trPr>
          <w:trHeight w:val="8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Pr="009F27A0" w:rsidRDefault="009F27A0" w:rsidP="00E128D9">
            <w:r w:rsidRPr="009F27A0">
              <w:t>2.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0" w:rsidRPr="009F27A0" w:rsidRDefault="009F27A0" w:rsidP="00E128D9">
            <w:r w:rsidRPr="009F27A0">
              <w:t>Речевая разминка</w:t>
            </w:r>
            <w:hyperlink r:id="rId4" w:tgtFrame="_parent" w:history="1">
              <w:r w:rsidRPr="009F27A0">
                <w:rPr>
                  <w:rStyle w:val="Hyperlink"/>
                </w:rPr>
                <w:t xml:space="preserve"> </w:t>
              </w:r>
            </w:hyperlink>
          </w:p>
          <w:p w:rsidR="009F27A0" w:rsidRPr="009F27A0" w:rsidRDefault="009F27A0" w:rsidP="00E128D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36" w:rsidRDefault="00CA7736" w:rsidP="00E128D9">
            <w:r>
              <w:t>Ребята, отгадайте мою загадку, и вы узнаете, кто будет героем нашей сегодняшней скороговорки.</w:t>
            </w:r>
          </w:p>
          <w:p w:rsidR="00CA7736" w:rsidRDefault="00CF296D" w:rsidP="00E128D9">
            <w:pPr>
              <w:rPr>
                <w:b/>
                <w:bCs/>
              </w:rPr>
            </w:pPr>
            <w:r>
              <w:rPr>
                <w:b/>
                <w:bCs/>
              </w:rPr>
              <w:t>Кто стучит в лесу глухом</w:t>
            </w:r>
          </w:p>
          <w:p w:rsidR="00CF296D" w:rsidRDefault="00CF296D" w:rsidP="00E128D9">
            <w:pPr>
              <w:rPr>
                <w:b/>
                <w:bCs/>
              </w:rPr>
            </w:pPr>
            <w:r>
              <w:rPr>
                <w:b/>
                <w:bCs/>
              </w:rPr>
              <w:t>Громко, словно молотком</w:t>
            </w:r>
          </w:p>
          <w:p w:rsidR="00CF296D" w:rsidRDefault="00CF296D" w:rsidP="00E128D9">
            <w:pPr>
              <w:rPr>
                <w:b/>
                <w:bCs/>
              </w:rPr>
            </w:pPr>
            <w:r>
              <w:rPr>
                <w:b/>
                <w:bCs/>
              </w:rPr>
              <w:t>Пёстрый вид его приятен</w:t>
            </w:r>
          </w:p>
          <w:p w:rsidR="00CF296D" w:rsidRDefault="00CF296D" w:rsidP="00E128D9">
            <w:pPr>
              <w:rPr>
                <w:b/>
                <w:bCs/>
              </w:rPr>
            </w:pPr>
            <w:r>
              <w:rPr>
                <w:b/>
                <w:bCs/>
              </w:rPr>
              <w:t>В красной шапке – это…</w:t>
            </w:r>
          </w:p>
          <w:p w:rsidR="00CF296D" w:rsidRDefault="00CF296D" w:rsidP="00E128D9">
            <w:r>
              <w:t xml:space="preserve">Давайте вспомним, как выглядит эта лесная </w:t>
            </w:r>
            <w:r>
              <w:lastRenderedPageBreak/>
              <w:t>птица.</w:t>
            </w:r>
          </w:p>
          <w:p w:rsidR="00CF296D" w:rsidRPr="00CF296D" w:rsidRDefault="00CF296D" w:rsidP="00E128D9">
            <w:r>
              <w:t>А почему эту птицу называют лесным доктором?</w:t>
            </w:r>
          </w:p>
          <w:p w:rsidR="009F27A0" w:rsidRDefault="009F27A0" w:rsidP="00E128D9">
            <w:pPr>
              <w:rPr>
                <w:rStyle w:val="Emphasis"/>
                <w:color w:val="333333"/>
              </w:rPr>
            </w:pPr>
            <w:r w:rsidRPr="009F27A0">
              <w:t xml:space="preserve">Работа со скороговоркой </w:t>
            </w:r>
            <w:r w:rsidRPr="00446915">
              <w:rPr>
                <w:b/>
                <w:bCs/>
              </w:rPr>
              <w:t>«Дятел дуб долбил, да не додолбил».</w:t>
            </w:r>
            <w:r w:rsidRPr="009F27A0">
              <w:br/>
              <w:t>Чтение скороговорки в обычном темпе, в ускоренном, в быстром. </w:t>
            </w:r>
            <w:r w:rsidRPr="009F27A0">
              <w:br/>
              <w:t>Чтение скороговорки с ударением на определённое слово.</w:t>
            </w:r>
            <w:r w:rsidRPr="009F27A0">
              <w:br/>
              <w:t>Работа над выразительностью: чтение скороговорки с различной интонацией</w:t>
            </w:r>
            <w:r w:rsidRPr="009F27A0">
              <w:rPr>
                <w:rStyle w:val="Emphasis"/>
                <w:color w:val="333333"/>
              </w:rPr>
              <w:t>.</w:t>
            </w:r>
          </w:p>
          <w:p w:rsidR="00446915" w:rsidRPr="009F27A0" w:rsidRDefault="00446915" w:rsidP="00E128D9">
            <w:pPr>
              <w:rPr>
                <w:color w:val="333333"/>
                <w:lang w:bidi="pa-IN"/>
              </w:rPr>
            </w:pPr>
          </w:p>
          <w:p w:rsidR="009F27A0" w:rsidRDefault="00CF296D" w:rsidP="00E128D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Подчеркните букву Д в скороговорке.</w:t>
            </w:r>
          </w:p>
          <w:p w:rsidR="00446915" w:rsidRDefault="00446915" w:rsidP="00E128D9">
            <w:pPr>
              <w:rPr>
                <w:rFonts w:eastAsiaTheme="minorEastAsia"/>
              </w:rPr>
            </w:pPr>
          </w:p>
          <w:p w:rsidR="00446915" w:rsidRDefault="00446915" w:rsidP="00E128D9">
            <w:pPr>
              <w:rPr>
                <w:rFonts w:eastAsiaTheme="minorEastAsia"/>
              </w:rPr>
            </w:pPr>
          </w:p>
          <w:p w:rsidR="00446915" w:rsidRPr="00446915" w:rsidRDefault="00446915" w:rsidP="00E128D9">
            <w:pPr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A0" w:rsidRPr="009F27A0" w:rsidRDefault="009F27A0" w:rsidP="00E128D9">
            <w:r w:rsidRPr="009F27A0">
              <w:lastRenderedPageBreak/>
              <w:t>Слушают чтение учителя, читают сами по слогам, словами, убыстряя темп чтения. Закрепляют поставленные звуки.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  <w:r w:rsidRPr="009F27A0">
              <w:rPr>
                <w:b/>
              </w:rPr>
              <w:t>Регулятивные УУД:</w:t>
            </w:r>
          </w:p>
          <w:p w:rsidR="009F27A0" w:rsidRPr="009F27A0" w:rsidRDefault="009F27A0" w:rsidP="00E128D9">
            <w:pPr>
              <w:tabs>
                <w:tab w:val="num" w:pos="900"/>
              </w:tabs>
            </w:pPr>
            <w:r w:rsidRPr="009F27A0">
              <w:t>- планирование – определение последовательности промежуточных целей с учётом конечного результата;</w:t>
            </w:r>
          </w:p>
          <w:p w:rsidR="009F27A0" w:rsidRPr="009F27A0" w:rsidRDefault="009F27A0" w:rsidP="00E128D9"/>
        </w:tc>
      </w:tr>
      <w:tr w:rsidR="009F27A0" w:rsidRPr="009F27A0" w:rsidTr="00E128D9">
        <w:trPr>
          <w:trHeight w:val="765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5" w:rsidRDefault="00446915" w:rsidP="00E128D9"/>
          <w:p w:rsidR="00446915" w:rsidRDefault="00446915" w:rsidP="00E128D9"/>
          <w:p w:rsidR="009F27A0" w:rsidRPr="009F27A0" w:rsidRDefault="009F27A0" w:rsidP="00E128D9">
            <w:r w:rsidRPr="009F27A0">
              <w:t>3.</w:t>
            </w:r>
          </w:p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446915" w:rsidRDefault="00446915" w:rsidP="00E128D9"/>
          <w:p w:rsidR="00446915" w:rsidRDefault="00446915" w:rsidP="00E128D9"/>
          <w:p w:rsidR="009F27A0" w:rsidRPr="009F27A0" w:rsidRDefault="009F27A0" w:rsidP="00E128D9">
            <w:r w:rsidRPr="009F27A0">
              <w:t>4</w:t>
            </w:r>
          </w:p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>
            <w:r w:rsidRPr="009F27A0">
              <w:t xml:space="preserve">   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5" w:rsidRDefault="00446915" w:rsidP="00E128D9"/>
          <w:p w:rsidR="00446915" w:rsidRDefault="00446915" w:rsidP="00E128D9"/>
          <w:p w:rsidR="009F27A0" w:rsidRPr="009F27A0" w:rsidRDefault="009F27A0" w:rsidP="00E128D9">
            <w:r>
              <w:t>Проблем. ситуация</w:t>
            </w:r>
          </w:p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446915" w:rsidRDefault="00446915" w:rsidP="00E128D9"/>
          <w:p w:rsidR="00446915" w:rsidRDefault="00446915" w:rsidP="00E128D9"/>
          <w:p w:rsidR="009F27A0" w:rsidRPr="009F27A0" w:rsidRDefault="009F27A0" w:rsidP="00E128D9">
            <w:r w:rsidRPr="009F27A0">
              <w:t>Актуа-лизация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5" w:rsidRDefault="00446915" w:rsidP="00E128D9">
            <w:pPr>
              <w:jc w:val="both"/>
            </w:pPr>
          </w:p>
          <w:p w:rsidR="00446915" w:rsidRDefault="00446915" w:rsidP="00E128D9">
            <w:pPr>
              <w:jc w:val="both"/>
            </w:pPr>
          </w:p>
          <w:p w:rsidR="009F27A0" w:rsidRPr="009F27A0" w:rsidRDefault="009F27A0" w:rsidP="00E128D9">
            <w:pPr>
              <w:jc w:val="both"/>
            </w:pPr>
            <w:r w:rsidRPr="009F27A0">
              <w:t>Как вы думаете, чему мы будем учиться сегодня на уроке?</w:t>
            </w:r>
          </w:p>
          <w:p w:rsidR="009F27A0" w:rsidRPr="009F27A0" w:rsidRDefault="009F27A0" w:rsidP="00E128D9">
            <w:pPr>
              <w:ind w:left="720"/>
            </w:pPr>
          </w:p>
          <w:p w:rsidR="009F27A0" w:rsidRPr="009F27A0" w:rsidRDefault="009F27A0" w:rsidP="00E128D9">
            <w:pPr>
              <w:ind w:left="720"/>
            </w:pPr>
          </w:p>
          <w:p w:rsidR="009F27A0" w:rsidRPr="009F27A0" w:rsidRDefault="009F27A0" w:rsidP="00E128D9"/>
          <w:p w:rsidR="00446915" w:rsidRDefault="00446915" w:rsidP="00E128D9"/>
          <w:p w:rsidR="00446915" w:rsidRDefault="00446915" w:rsidP="00E128D9"/>
          <w:p w:rsidR="009F27A0" w:rsidRPr="009F27A0" w:rsidRDefault="00924F4A" w:rsidP="00E128D9">
            <w:r>
              <w:t xml:space="preserve">Звук (д) согл. Или гл.? Почему? Каким он может быть? Приведите свои примеры. </w:t>
            </w:r>
            <w:r w:rsidR="009F27A0" w:rsidRPr="009F27A0">
              <w:t xml:space="preserve">Сейчас мы поиграем в игру, которая называется </w:t>
            </w:r>
            <w:r w:rsidR="009F27A0" w:rsidRPr="009F27A0">
              <w:rPr>
                <w:b/>
                <w:bCs/>
              </w:rPr>
              <w:t>«Твёрдый -</w:t>
            </w:r>
            <w:r w:rsidR="009F27A0" w:rsidRPr="009F27A0">
              <w:t xml:space="preserve"> </w:t>
            </w:r>
            <w:r w:rsidR="009F27A0" w:rsidRPr="009F27A0">
              <w:rPr>
                <w:b/>
                <w:bCs/>
              </w:rPr>
              <w:t>мягкий».</w:t>
            </w:r>
            <w:r w:rsidR="009F27A0" w:rsidRPr="009F27A0">
              <w:t xml:space="preserve"> На интерактивной доске будет появляться тот или иной предмет. Если в названии этого предмета согласный(д) твёрдый, то вы топаете ногами, а если (д) мягкий, то хлопаете в ладоши.</w:t>
            </w:r>
          </w:p>
          <w:p w:rsidR="009F27A0" w:rsidRPr="009F27A0" w:rsidRDefault="00CF296D" w:rsidP="00E128D9">
            <w:pPr>
              <w:rPr>
                <w:b/>
                <w:bCs/>
              </w:rPr>
            </w:pPr>
            <w:r>
              <w:rPr>
                <w:b/>
                <w:bCs/>
              </w:rPr>
              <w:t>ДЕРЕВО,ЗВЕЗДА, ДОМ, ДЕВОЧКА, ДОРОГА,</w:t>
            </w:r>
            <w:r w:rsidR="009F27A0" w:rsidRPr="009F27A0">
              <w:rPr>
                <w:b/>
                <w:bCs/>
              </w:rPr>
              <w:t xml:space="preserve"> ДЫМ.</w:t>
            </w:r>
          </w:p>
          <w:p w:rsidR="009F27A0" w:rsidRPr="009F27A0" w:rsidRDefault="009F27A0" w:rsidP="00E128D9"/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5" w:rsidRDefault="00446915" w:rsidP="00E128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5" w:rsidRDefault="00446915" w:rsidP="00E128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7A0" w:rsidRPr="009F27A0" w:rsidRDefault="009F27A0" w:rsidP="00E128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0">
              <w:rPr>
                <w:rFonts w:ascii="Times New Roman" w:hAnsi="Times New Roman" w:cs="Times New Roman"/>
                <w:sz w:val="24"/>
                <w:szCs w:val="24"/>
              </w:rPr>
              <w:t>Размышляют, отвечают на поставленный вопрос.</w:t>
            </w:r>
          </w:p>
          <w:p w:rsidR="009F27A0" w:rsidRPr="009F27A0" w:rsidRDefault="009F27A0" w:rsidP="00E128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7A0" w:rsidRPr="009F27A0" w:rsidRDefault="009F27A0" w:rsidP="00E128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5" w:rsidRDefault="00446915" w:rsidP="00E128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15" w:rsidRDefault="00446915" w:rsidP="00E128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7A0" w:rsidRPr="009F27A0" w:rsidRDefault="009F27A0" w:rsidP="00E128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0">
              <w:rPr>
                <w:rFonts w:ascii="Times New Roman" w:hAnsi="Times New Roman" w:cs="Times New Roman"/>
                <w:sz w:val="24"/>
                <w:szCs w:val="24"/>
              </w:rPr>
              <w:t>Определяют слова на слайдах, выделяют в них заданный звук, определяют твёрдый он или мягкий. Если твёрдый – топают ногами, если мягкий – хлопают в ладоши.</w:t>
            </w:r>
          </w:p>
          <w:p w:rsidR="009F27A0" w:rsidRPr="009F27A0" w:rsidRDefault="009F27A0" w:rsidP="00E128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7A0" w:rsidRPr="009F27A0" w:rsidRDefault="009F27A0" w:rsidP="00E128D9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5" w:rsidRDefault="00446915" w:rsidP="00E128D9">
            <w:pPr>
              <w:tabs>
                <w:tab w:val="num" w:pos="900"/>
              </w:tabs>
              <w:rPr>
                <w:b/>
              </w:rPr>
            </w:pPr>
          </w:p>
          <w:p w:rsidR="00446915" w:rsidRDefault="00446915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Cs/>
              </w:rPr>
            </w:pPr>
            <w:r w:rsidRPr="009F27A0">
              <w:rPr>
                <w:b/>
              </w:rPr>
              <w:t xml:space="preserve">Познавательные </w:t>
            </w:r>
            <w:r>
              <w:rPr>
                <w:b/>
              </w:rPr>
              <w:t xml:space="preserve">УУД </w:t>
            </w:r>
            <w:r w:rsidRPr="009F27A0">
              <w:rPr>
                <w:bCs/>
              </w:rPr>
              <w:t>(строят логическую цепь рассуждений).</w:t>
            </w:r>
          </w:p>
          <w:p w:rsidR="009F27A0" w:rsidRPr="009F27A0" w:rsidRDefault="009F27A0" w:rsidP="00E128D9">
            <w:pPr>
              <w:tabs>
                <w:tab w:val="num" w:pos="900"/>
              </w:tabs>
              <w:rPr>
                <w:bCs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</w:p>
          <w:p w:rsidR="00446915" w:rsidRDefault="00446915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  <w:r w:rsidRPr="009F27A0">
              <w:rPr>
                <w:b/>
              </w:rPr>
              <w:t>Познавательные УУД:</w:t>
            </w:r>
          </w:p>
          <w:p w:rsidR="009F27A0" w:rsidRPr="009F27A0" w:rsidRDefault="009F27A0" w:rsidP="00E128D9">
            <w:pPr>
              <w:tabs>
                <w:tab w:val="num" w:pos="900"/>
              </w:tabs>
            </w:pPr>
            <w:r w:rsidRPr="009F27A0">
              <w:rPr>
                <w:i/>
              </w:rPr>
              <w:t xml:space="preserve">- </w:t>
            </w:r>
            <w:r w:rsidRPr="009F27A0">
              <w:t xml:space="preserve">анализ объектов с целью выделения признака. </w:t>
            </w:r>
          </w:p>
          <w:p w:rsidR="00CF296D" w:rsidRDefault="00CF296D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  <w:r w:rsidRPr="009F27A0">
              <w:rPr>
                <w:b/>
              </w:rPr>
              <w:t>Регулятивные УУД:</w:t>
            </w:r>
          </w:p>
          <w:p w:rsidR="009F27A0" w:rsidRPr="009F27A0" w:rsidRDefault="009F27A0" w:rsidP="00E128D9">
            <w:pPr>
              <w:tabs>
                <w:tab w:val="num" w:pos="900"/>
              </w:tabs>
            </w:pPr>
            <w:r w:rsidRPr="009F27A0">
              <w:t>-контролирование своей деятельности по ходу выполнения задания</w:t>
            </w: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  <w:bCs/>
              </w:rPr>
            </w:pPr>
            <w:r w:rsidRPr="009F27A0">
              <w:rPr>
                <w:b/>
                <w:bCs/>
              </w:rPr>
              <w:t>Коммуникативные УУД:</w:t>
            </w:r>
          </w:p>
          <w:p w:rsidR="009F27A0" w:rsidRPr="009F27A0" w:rsidRDefault="009F27A0" w:rsidP="00CF296D">
            <w:pPr>
              <w:tabs>
                <w:tab w:val="num" w:pos="900"/>
              </w:tabs>
            </w:pPr>
            <w:r w:rsidRPr="009F27A0">
              <w:t>сотрудничество с учителем и сверстниками.</w:t>
            </w:r>
          </w:p>
        </w:tc>
      </w:tr>
      <w:tr w:rsidR="009F27A0" w:rsidRPr="009F27A0" w:rsidTr="00E128D9">
        <w:trPr>
          <w:trHeight w:val="96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5" w:rsidRDefault="00446915" w:rsidP="00E128D9"/>
          <w:p w:rsidR="00446915" w:rsidRDefault="00446915" w:rsidP="00E128D9"/>
          <w:p w:rsidR="009F27A0" w:rsidRPr="009F27A0" w:rsidRDefault="009F27A0" w:rsidP="00E128D9">
            <w:r w:rsidRPr="009F27A0">
              <w:t>5</w:t>
            </w:r>
          </w:p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446915" w:rsidRDefault="00446915" w:rsidP="00E128D9"/>
          <w:p w:rsidR="00EE0F43" w:rsidRDefault="00EE0F43" w:rsidP="00E128D9"/>
          <w:p w:rsidR="00EE0F43" w:rsidRDefault="00EE0F43" w:rsidP="00E128D9"/>
          <w:p w:rsidR="009F27A0" w:rsidRPr="009F27A0" w:rsidRDefault="009F27A0" w:rsidP="00E128D9">
            <w:r w:rsidRPr="009F27A0">
              <w:t>6</w:t>
            </w:r>
          </w:p>
          <w:p w:rsidR="009F27A0" w:rsidRPr="009F27A0" w:rsidRDefault="009F27A0" w:rsidP="00E128D9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5" w:rsidRDefault="00446915" w:rsidP="00E128D9"/>
          <w:p w:rsidR="00446915" w:rsidRDefault="00446915" w:rsidP="00E128D9"/>
          <w:p w:rsidR="009F27A0" w:rsidRPr="009F27A0" w:rsidRDefault="009F27A0" w:rsidP="00E128D9">
            <w:r w:rsidRPr="009F27A0">
              <w:t>Работа в парах</w:t>
            </w:r>
          </w:p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446915" w:rsidRDefault="009F27A0" w:rsidP="00E128D9">
            <w:r w:rsidRPr="009F27A0">
              <w:t xml:space="preserve"> </w:t>
            </w:r>
          </w:p>
          <w:p w:rsidR="00EE0F43" w:rsidRDefault="00EE0F43" w:rsidP="00E128D9"/>
          <w:p w:rsidR="00EE0F43" w:rsidRDefault="00EE0F43" w:rsidP="00E128D9"/>
          <w:p w:rsidR="009F27A0" w:rsidRPr="009F27A0" w:rsidRDefault="009F27A0" w:rsidP="00E128D9">
            <w:r w:rsidRPr="009F27A0">
              <w:t>Усвоение нового теоретического учебного материала</w:t>
            </w:r>
          </w:p>
          <w:p w:rsidR="009F27A0" w:rsidRPr="009F27A0" w:rsidRDefault="009F27A0" w:rsidP="00E128D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5" w:rsidRDefault="00446915" w:rsidP="00E128D9"/>
          <w:p w:rsidR="00446915" w:rsidRDefault="00446915" w:rsidP="00E128D9"/>
          <w:p w:rsidR="009F27A0" w:rsidRPr="009F27A0" w:rsidRDefault="009F27A0" w:rsidP="00E128D9">
            <w:r w:rsidRPr="009F27A0">
              <w:t>А сейчас я предлагаю вам поработать в парах и составить свои слова и слоги со звуками (д), (д).</w:t>
            </w:r>
            <w:r w:rsidR="00E128D9">
              <w:t xml:space="preserve"> </w:t>
            </w:r>
            <w:r w:rsidRPr="009F27A0">
              <w:t>Оцени</w:t>
            </w:r>
            <w:r w:rsidR="00CF296D">
              <w:t>те работу своего товарища по шка</w:t>
            </w:r>
            <w:r w:rsidRPr="009F27A0">
              <w:t>ле правильности: Звезда наверху – всё правильно, звезда посередине – есть ошибки, звезда внизу – с заданием сосед справился плохо.</w:t>
            </w:r>
          </w:p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446915" w:rsidRDefault="00446915" w:rsidP="00E128D9"/>
          <w:p w:rsidR="00446915" w:rsidRDefault="00446915" w:rsidP="00E128D9"/>
          <w:p w:rsidR="00EE0F43" w:rsidRDefault="00EE0F43" w:rsidP="00E128D9"/>
          <w:p w:rsidR="00EE0F43" w:rsidRDefault="00EE0F43" w:rsidP="00E128D9"/>
          <w:p w:rsidR="009F27A0" w:rsidRPr="00924F4A" w:rsidRDefault="009F27A0" w:rsidP="00E128D9">
            <w:r w:rsidRPr="009F27A0">
              <w:t>Ребята</w:t>
            </w:r>
            <w:r w:rsidR="00924F4A">
              <w:t>, перед вами два домика: синий</w:t>
            </w:r>
            <w:r w:rsidRPr="009F27A0">
              <w:t xml:space="preserve"> и красный. На этажах эти</w:t>
            </w:r>
            <w:r w:rsidR="00924F4A">
              <w:t>х домиков живут слоги. В синем</w:t>
            </w:r>
            <w:r w:rsidRPr="009F27A0">
              <w:t xml:space="preserve"> доме на третьем этаже живёт слог ДО. Он хочет пройти к слогу в красный дом на второй этаж. Какое слово получится</w:t>
            </w:r>
            <w:r w:rsidRPr="00EE0F43">
              <w:rPr>
                <w:b/>
                <w:bCs/>
                <w:sz w:val="32"/>
                <w:szCs w:val="32"/>
              </w:rPr>
              <w:t>?</w:t>
            </w:r>
            <w:r w:rsidR="00CF296D" w:rsidRPr="00EE0F43">
              <w:rPr>
                <w:b/>
                <w:bCs/>
                <w:sz w:val="32"/>
                <w:szCs w:val="32"/>
              </w:rPr>
              <w:t>(</w:t>
            </w:r>
            <w:r w:rsidRPr="00EE0F43">
              <w:rPr>
                <w:b/>
                <w:bCs/>
                <w:sz w:val="32"/>
                <w:szCs w:val="32"/>
              </w:rPr>
              <w:t xml:space="preserve"> Дома, сады, Маша, Даша).</w:t>
            </w:r>
            <w:r w:rsidR="00924F4A">
              <w:rPr>
                <w:b/>
                <w:bCs/>
                <w:sz w:val="32"/>
                <w:szCs w:val="32"/>
              </w:rPr>
              <w:t xml:space="preserve"> </w:t>
            </w:r>
            <w:r w:rsidR="00924F4A" w:rsidRPr="00924F4A">
              <w:t xml:space="preserve">Составьте предложение с любым из этих слов. </w:t>
            </w:r>
          </w:p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5" w:rsidRDefault="00446915" w:rsidP="00E128D9"/>
          <w:p w:rsidR="00446915" w:rsidRDefault="00446915" w:rsidP="00E128D9"/>
          <w:p w:rsidR="009F27A0" w:rsidRPr="009F27A0" w:rsidRDefault="009F27A0" w:rsidP="00E128D9">
            <w:r w:rsidRPr="009F27A0">
              <w:t>Выполняют задание, контролируют выполнение задания товарищами. Осуществляют самопроверку и проверку в парах</w:t>
            </w:r>
          </w:p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446915" w:rsidRDefault="00446915" w:rsidP="00E128D9"/>
          <w:p w:rsidR="00EE0F43" w:rsidRDefault="00EE0F43" w:rsidP="00E128D9"/>
          <w:p w:rsidR="00EE0F43" w:rsidRDefault="00EE0F43" w:rsidP="00E128D9"/>
          <w:p w:rsidR="009F27A0" w:rsidRPr="009F27A0" w:rsidRDefault="009F27A0" w:rsidP="00E128D9">
            <w:r w:rsidRPr="009F27A0">
              <w:t>Находят нужные слоги, читают получившиеся слова.</w:t>
            </w:r>
          </w:p>
          <w:p w:rsidR="009F27A0" w:rsidRPr="009F27A0" w:rsidRDefault="009F27A0" w:rsidP="00E128D9">
            <w:r w:rsidRPr="009F27A0">
              <w:t>Тренируются в чтении трудных слов.</w:t>
            </w:r>
          </w:p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>
            <w:r w:rsidRPr="009F27A0">
              <w:t>.</w:t>
            </w:r>
          </w:p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/>
          <w:p w:rsidR="009F27A0" w:rsidRPr="009F27A0" w:rsidRDefault="009F27A0" w:rsidP="00E128D9">
            <w:r w:rsidRPr="009F27A0"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15" w:rsidRDefault="00446915" w:rsidP="00E128D9">
            <w:pPr>
              <w:tabs>
                <w:tab w:val="num" w:pos="900"/>
              </w:tabs>
              <w:rPr>
                <w:b/>
              </w:rPr>
            </w:pPr>
          </w:p>
          <w:p w:rsidR="00446915" w:rsidRDefault="00446915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Default="009F27A0" w:rsidP="00E128D9">
            <w:pPr>
              <w:tabs>
                <w:tab w:val="num" w:pos="900"/>
              </w:tabs>
              <w:rPr>
                <w:bCs/>
              </w:rPr>
            </w:pPr>
            <w:r w:rsidRPr="009F27A0">
              <w:rPr>
                <w:b/>
              </w:rPr>
              <w:t xml:space="preserve">Познавательные УУД: </w:t>
            </w:r>
            <w:r w:rsidRPr="009F27A0">
              <w:rPr>
                <w:bCs/>
              </w:rPr>
              <w:t>умение подобрать нужный слог, нужное слово.</w:t>
            </w:r>
          </w:p>
          <w:p w:rsidR="00446915" w:rsidRPr="009F27A0" w:rsidRDefault="00446915" w:rsidP="00E128D9">
            <w:pPr>
              <w:tabs>
                <w:tab w:val="num" w:pos="900"/>
              </w:tabs>
              <w:rPr>
                <w:bCs/>
              </w:rPr>
            </w:pPr>
          </w:p>
          <w:p w:rsidR="009F27A0" w:rsidRDefault="009F27A0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Cs/>
              </w:rPr>
            </w:pPr>
            <w:r w:rsidRPr="009F27A0">
              <w:rPr>
                <w:b/>
              </w:rPr>
              <w:t xml:space="preserve">Коммуникативные УУД: </w:t>
            </w:r>
            <w:r w:rsidRPr="009F27A0">
              <w:rPr>
                <w:bCs/>
              </w:rPr>
              <w:t>умение работать в паре.</w:t>
            </w: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</w:p>
          <w:p w:rsidR="00EE0F43" w:rsidRDefault="00EE0F43" w:rsidP="00E128D9">
            <w:pPr>
              <w:tabs>
                <w:tab w:val="num" w:pos="900"/>
              </w:tabs>
              <w:rPr>
                <w:b/>
              </w:rPr>
            </w:pPr>
          </w:p>
          <w:p w:rsidR="00EE0F43" w:rsidRDefault="00EE0F43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Default="009F27A0" w:rsidP="00E128D9">
            <w:pPr>
              <w:tabs>
                <w:tab w:val="num" w:pos="900"/>
              </w:tabs>
              <w:rPr>
                <w:bCs/>
              </w:rPr>
            </w:pPr>
            <w:r w:rsidRPr="009F27A0">
              <w:rPr>
                <w:b/>
              </w:rPr>
              <w:t xml:space="preserve">Познавательные УУД: </w:t>
            </w:r>
            <w:r w:rsidRPr="009F27A0">
              <w:rPr>
                <w:bCs/>
              </w:rPr>
              <w:t>умение составлять нужные слова, объяснять значение данных слов.</w:t>
            </w:r>
          </w:p>
          <w:p w:rsidR="00446915" w:rsidRPr="009F27A0" w:rsidRDefault="00446915" w:rsidP="00E128D9">
            <w:pPr>
              <w:tabs>
                <w:tab w:val="num" w:pos="900"/>
              </w:tabs>
              <w:rPr>
                <w:bCs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</w:p>
          <w:p w:rsidR="00EE0F43" w:rsidRDefault="00EE0F43" w:rsidP="00E128D9">
            <w:pPr>
              <w:tabs>
                <w:tab w:val="num" w:pos="900"/>
              </w:tabs>
              <w:rPr>
                <w:b/>
              </w:rPr>
            </w:pPr>
          </w:p>
          <w:p w:rsidR="00EE0F43" w:rsidRDefault="00EE0F43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  <w:r w:rsidRPr="009F27A0">
              <w:rPr>
                <w:b/>
              </w:rPr>
              <w:t>Регулятивные УУД:</w:t>
            </w:r>
          </w:p>
          <w:p w:rsidR="009F27A0" w:rsidRPr="009F27A0" w:rsidRDefault="009F27A0" w:rsidP="00E128D9">
            <w:pPr>
              <w:tabs>
                <w:tab w:val="num" w:pos="900"/>
              </w:tabs>
            </w:pPr>
            <w:r w:rsidRPr="009F27A0">
              <w:t>-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9F27A0" w:rsidRPr="009F27A0" w:rsidRDefault="009F27A0" w:rsidP="00E128D9">
            <w:pPr>
              <w:tabs>
                <w:tab w:val="num" w:pos="900"/>
              </w:tabs>
              <w:rPr>
                <w:b/>
              </w:rPr>
            </w:pPr>
          </w:p>
          <w:p w:rsidR="009F27A0" w:rsidRPr="00CA7736" w:rsidRDefault="009F27A0" w:rsidP="00E128D9"/>
        </w:tc>
      </w:tr>
    </w:tbl>
    <w:p w:rsidR="00446915" w:rsidRDefault="00446915">
      <w:r>
        <w:br w:type="page"/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2204"/>
        <w:gridCol w:w="2786"/>
        <w:gridCol w:w="2382"/>
        <w:gridCol w:w="2583"/>
      </w:tblGrid>
      <w:tr w:rsidR="009F27A0" w:rsidRPr="009F27A0" w:rsidTr="00E128D9">
        <w:tc>
          <w:tcPr>
            <w:tcW w:w="2204" w:type="dxa"/>
          </w:tcPr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 xml:space="preserve">Физкультминутка. </w:t>
            </w:r>
          </w:p>
        </w:tc>
        <w:tc>
          <w:tcPr>
            <w:tcW w:w="2382" w:type="dxa"/>
          </w:tcPr>
          <w:p w:rsidR="009F27A0" w:rsidRPr="009F27A0" w:rsidRDefault="00CF296D" w:rsidP="00E1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 дет</w:t>
            </w:r>
            <w:r w:rsidR="009F27A0" w:rsidRPr="009F27A0">
              <w:rPr>
                <w:sz w:val="24"/>
                <w:szCs w:val="24"/>
              </w:rPr>
              <w:t>ей с классом проводят физкультминутку</w:t>
            </w:r>
            <w:r>
              <w:rPr>
                <w:sz w:val="24"/>
                <w:szCs w:val="24"/>
              </w:rPr>
              <w:t xml:space="preserve"> «Хомка»</w:t>
            </w:r>
          </w:p>
        </w:tc>
        <w:tc>
          <w:tcPr>
            <w:tcW w:w="2583" w:type="dxa"/>
          </w:tcPr>
          <w:p w:rsidR="009F27A0" w:rsidRDefault="009F27A0" w:rsidP="00E128D9">
            <w:pPr>
              <w:rPr>
                <w:sz w:val="24"/>
                <w:szCs w:val="24"/>
              </w:rPr>
            </w:pPr>
          </w:p>
          <w:p w:rsidR="00E128D9" w:rsidRPr="009F27A0" w:rsidRDefault="00E128D9" w:rsidP="00E128D9">
            <w:pPr>
              <w:rPr>
                <w:sz w:val="24"/>
                <w:szCs w:val="24"/>
              </w:rPr>
            </w:pPr>
          </w:p>
        </w:tc>
      </w:tr>
      <w:tr w:rsidR="009F27A0" w:rsidRPr="009F27A0" w:rsidTr="00E128D9">
        <w:tc>
          <w:tcPr>
            <w:tcW w:w="2204" w:type="dxa"/>
          </w:tcPr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>- Ребята, на земле очень много разных</w:t>
            </w:r>
            <w:r w:rsidR="00CF296D">
              <w:rPr>
                <w:sz w:val="24"/>
                <w:szCs w:val="24"/>
              </w:rPr>
              <w:t xml:space="preserve"> профессий. Большинство людей л</w:t>
            </w:r>
            <w:r w:rsidRPr="009F27A0">
              <w:rPr>
                <w:sz w:val="24"/>
                <w:szCs w:val="24"/>
              </w:rPr>
              <w:t xml:space="preserve">юбят свою профессию и стараются работать хорошо. Мастеров своего дела любят и уважают, стараются быть на них похожими. О </w:t>
            </w:r>
            <w:r w:rsidR="00924F4A">
              <w:rPr>
                <w:sz w:val="24"/>
                <w:szCs w:val="24"/>
              </w:rPr>
              <w:t>профессиях</w:t>
            </w:r>
            <w:r w:rsidRPr="009F27A0">
              <w:rPr>
                <w:sz w:val="24"/>
                <w:szCs w:val="24"/>
              </w:rPr>
              <w:t xml:space="preserve">  слагают стихи поэты, людей разных профессий изображают на картинках художники.  Сейчас мы с вами в этом убедимся. Откройте учебники по закладке на стр. 109. Посмотрите на рисунок. Люди каких профессий здесь изображены? Под рисунком текст о людях разных п</w:t>
            </w:r>
            <w:r w:rsidR="00140D54">
              <w:rPr>
                <w:sz w:val="24"/>
                <w:szCs w:val="24"/>
              </w:rPr>
              <w:t>рофессий. Давайте прочитаем его название. Как думаете, о чём пойдёт речь в этом тексте?</w:t>
            </w:r>
            <w:r w:rsidRPr="009F27A0">
              <w:rPr>
                <w:sz w:val="24"/>
                <w:szCs w:val="24"/>
              </w:rPr>
              <w:t xml:space="preserve"> </w:t>
            </w: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>- Где работает папа Тимы? Кто он?</w:t>
            </w: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>-  Где работает мама Димы? А папа?</w:t>
            </w: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>- Кто брат Насти?</w:t>
            </w:r>
          </w:p>
          <w:p w:rsidR="009F27A0" w:rsidRPr="009F27A0" w:rsidRDefault="00140D54" w:rsidP="00E1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этот текст самостоятельно.</w:t>
            </w: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>- Дома ваш</w:t>
            </w:r>
            <w:r w:rsidR="00CF296D">
              <w:rPr>
                <w:sz w:val="24"/>
                <w:szCs w:val="24"/>
              </w:rPr>
              <w:t>и одноклассники подготовили стих</w:t>
            </w:r>
            <w:r w:rsidR="00924F4A">
              <w:rPr>
                <w:sz w:val="24"/>
                <w:szCs w:val="24"/>
              </w:rPr>
              <w:t xml:space="preserve">ио профессиях. </w:t>
            </w:r>
            <w:r w:rsidRPr="009F27A0">
              <w:rPr>
                <w:sz w:val="24"/>
                <w:szCs w:val="24"/>
              </w:rPr>
              <w:t xml:space="preserve"> Давайте послушаем их. О ком эти стихи?</w:t>
            </w: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CA7736" w:rsidRDefault="009F27A0" w:rsidP="00E128D9">
            <w:pPr>
              <w:rPr>
                <w:sz w:val="24"/>
                <w:szCs w:val="24"/>
              </w:rPr>
            </w:pPr>
          </w:p>
          <w:p w:rsidR="009F27A0" w:rsidRPr="00CA7736" w:rsidRDefault="009F27A0" w:rsidP="00E128D9">
            <w:pPr>
              <w:rPr>
                <w:sz w:val="24"/>
                <w:szCs w:val="24"/>
              </w:rPr>
            </w:pPr>
          </w:p>
          <w:p w:rsidR="009F27A0" w:rsidRPr="00CA7736" w:rsidRDefault="009F27A0" w:rsidP="00E128D9">
            <w:pPr>
              <w:rPr>
                <w:sz w:val="24"/>
                <w:szCs w:val="24"/>
              </w:rPr>
            </w:pPr>
          </w:p>
          <w:p w:rsidR="009F27A0" w:rsidRPr="00CA7736" w:rsidRDefault="009F27A0" w:rsidP="00E128D9">
            <w:pPr>
              <w:rPr>
                <w:sz w:val="24"/>
                <w:szCs w:val="24"/>
              </w:rPr>
            </w:pPr>
          </w:p>
          <w:p w:rsidR="009F27A0" w:rsidRPr="00CA7736" w:rsidRDefault="009F27A0" w:rsidP="00E128D9">
            <w:pPr>
              <w:rPr>
                <w:sz w:val="24"/>
                <w:szCs w:val="24"/>
              </w:rPr>
            </w:pPr>
          </w:p>
          <w:p w:rsidR="00446915" w:rsidRDefault="00446915" w:rsidP="00E128D9">
            <w:pPr>
              <w:rPr>
                <w:sz w:val="24"/>
                <w:szCs w:val="24"/>
              </w:rPr>
            </w:pPr>
          </w:p>
          <w:p w:rsidR="00446915" w:rsidRDefault="00446915" w:rsidP="00E128D9">
            <w:pPr>
              <w:rPr>
                <w:sz w:val="24"/>
                <w:szCs w:val="24"/>
              </w:rPr>
            </w:pPr>
          </w:p>
          <w:p w:rsidR="00446915" w:rsidRDefault="00446915" w:rsidP="00E128D9">
            <w:pPr>
              <w:rPr>
                <w:sz w:val="24"/>
                <w:szCs w:val="24"/>
              </w:rPr>
            </w:pPr>
          </w:p>
          <w:p w:rsidR="00446915" w:rsidRDefault="00446915" w:rsidP="00E128D9">
            <w:pPr>
              <w:rPr>
                <w:sz w:val="24"/>
                <w:szCs w:val="24"/>
              </w:rPr>
            </w:pPr>
          </w:p>
          <w:p w:rsidR="00EE0F43" w:rsidRPr="00CF296D" w:rsidRDefault="00EE0F43" w:rsidP="00EE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день в школьной столовой вас, ребята ждут вкусные каши, супы, котлеты , и всё это для вас делают наши замечательные повара. Давайте поблагодарим их.</w:t>
            </w:r>
          </w:p>
          <w:p w:rsidR="00EE0F43" w:rsidRPr="009F27A0" w:rsidRDefault="00EE0F43" w:rsidP="00EE0F43">
            <w:pPr>
              <w:rPr>
                <w:b/>
                <w:bCs/>
                <w:sz w:val="24"/>
                <w:szCs w:val="24"/>
              </w:rPr>
            </w:pPr>
          </w:p>
          <w:p w:rsidR="00EE0F43" w:rsidRDefault="00EE0F43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 xml:space="preserve"> Уже в начальной школе многие дети задумываются над тем, кем они хотели бы стать, когда вырастут. И вот вам наглядный пример. Ребята начальной школы писали небольшие сочинения на тему «Кем я мечтаю стать?»</w:t>
            </w:r>
            <w:r w:rsidR="00924F4A">
              <w:rPr>
                <w:sz w:val="24"/>
                <w:szCs w:val="24"/>
              </w:rPr>
              <w:t xml:space="preserve">. Я оформила их вот в такой плакат. </w:t>
            </w:r>
            <w:r w:rsidRPr="009F27A0">
              <w:rPr>
                <w:sz w:val="24"/>
                <w:szCs w:val="24"/>
              </w:rPr>
              <w:t xml:space="preserve"> Вот выдержки из их сочинений.</w:t>
            </w: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>- Ребята, а вы уже решили для себя , кем хотите стать?</w:t>
            </w:r>
          </w:p>
          <w:p w:rsidR="00140D54" w:rsidRDefault="00140D54" w:rsidP="00E1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 те, кто не решили, я надеюсь вам помогут определиться эти книги.</w:t>
            </w:r>
          </w:p>
          <w:p w:rsidR="00140D54" w:rsidRPr="00140D54" w:rsidRDefault="00140D54" w:rsidP="00E128D9">
            <w:pPr>
              <w:rPr>
                <w:b/>
                <w:bCs/>
                <w:sz w:val="24"/>
                <w:szCs w:val="24"/>
              </w:rPr>
            </w:pPr>
            <w:r w:rsidRPr="00140D54">
              <w:rPr>
                <w:b/>
                <w:bCs/>
                <w:sz w:val="24"/>
                <w:szCs w:val="24"/>
              </w:rPr>
              <w:t>Выставка книг о профессиях.</w:t>
            </w:r>
          </w:p>
          <w:p w:rsidR="009F27A0" w:rsidRPr="00140D54" w:rsidRDefault="009F27A0" w:rsidP="00E128D9">
            <w:pPr>
              <w:rPr>
                <w:b/>
                <w:bCs/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lastRenderedPageBreak/>
              <w:t>Чтение текста вслух.</w:t>
            </w: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>Отвечают на вопросы по тексту.</w:t>
            </w: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>Объясняют непонятные слова, словосочетания.</w:t>
            </w: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446915" w:rsidRDefault="00446915" w:rsidP="00E128D9">
            <w:pPr>
              <w:rPr>
                <w:sz w:val="24"/>
                <w:szCs w:val="24"/>
              </w:rPr>
            </w:pPr>
          </w:p>
          <w:p w:rsidR="00446915" w:rsidRDefault="00446915" w:rsidP="00E128D9">
            <w:pPr>
              <w:rPr>
                <w:sz w:val="24"/>
                <w:szCs w:val="24"/>
              </w:rPr>
            </w:pPr>
          </w:p>
          <w:p w:rsidR="00446915" w:rsidRDefault="00446915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>Двое одноклассников читают стихи, остальные учащиеся слушают и определяют о ком эти стихи.</w:t>
            </w: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>1 Зовут его, когда больны,-</w:t>
            </w: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>Заботы так его нужны.</w:t>
            </w: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>Уверенно он в дом войдёт,</w:t>
            </w: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 xml:space="preserve">К больному близко </w:t>
            </w:r>
            <w:r w:rsidRPr="009F27A0">
              <w:rPr>
                <w:b/>
                <w:bCs/>
                <w:sz w:val="24"/>
                <w:szCs w:val="24"/>
              </w:rPr>
              <w:lastRenderedPageBreak/>
              <w:t>подойдёт,</w:t>
            </w: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>Послушает, заглянет в рот,</w:t>
            </w: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>Рецепт оставит и уйдёт.</w:t>
            </w: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>Больному легче станет вдруг</w:t>
            </w: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>Скажите, кто же этот друг?</w:t>
            </w: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>2 На противне котлеты купаются в жирке,</w:t>
            </w: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 xml:space="preserve">Рассольник ароматный кипит в большом бачке, Шумит овощерезка – готовится салат, </w:t>
            </w:r>
          </w:p>
          <w:p w:rsidR="009F27A0" w:rsidRDefault="009F27A0" w:rsidP="00E128D9">
            <w:pPr>
              <w:rPr>
                <w:b/>
                <w:bCs/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>Наш павар очень любит готовить для ребят.</w:t>
            </w:r>
          </w:p>
          <w:p w:rsidR="00CF296D" w:rsidRPr="00CF296D" w:rsidRDefault="00CF296D" w:rsidP="00E1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CF296D" w:rsidRPr="00EE0F43" w:rsidRDefault="00EE0F43" w:rsidP="00E128D9">
            <w:pPr>
              <w:rPr>
                <w:sz w:val="24"/>
                <w:szCs w:val="24"/>
              </w:rPr>
            </w:pPr>
            <w:r w:rsidRPr="00EE0F43">
              <w:rPr>
                <w:sz w:val="24"/>
                <w:szCs w:val="24"/>
              </w:rPr>
              <w:t>Дети читают со слайда слова благодарности повару.</w:t>
            </w: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</w:p>
          <w:p w:rsidR="00CF296D" w:rsidRDefault="00CF296D" w:rsidP="00E128D9">
            <w:pPr>
              <w:rPr>
                <w:sz w:val="24"/>
                <w:szCs w:val="24"/>
              </w:rPr>
            </w:pPr>
          </w:p>
          <w:p w:rsidR="00EE0F43" w:rsidRDefault="00EE0F43" w:rsidP="00E128D9">
            <w:pPr>
              <w:rPr>
                <w:sz w:val="24"/>
                <w:szCs w:val="24"/>
              </w:rPr>
            </w:pPr>
          </w:p>
          <w:p w:rsidR="00EE0F43" w:rsidRDefault="00EE0F43" w:rsidP="00E128D9">
            <w:pPr>
              <w:rPr>
                <w:sz w:val="24"/>
                <w:szCs w:val="24"/>
              </w:rPr>
            </w:pPr>
          </w:p>
          <w:p w:rsidR="00EE0F43" w:rsidRDefault="00EE0F43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>Дети слушают сочинения, анализируют. Высказывают своё мнение о профессиях, размышляют, выступают.</w:t>
            </w: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lastRenderedPageBreak/>
              <w:t xml:space="preserve">Познавательные УУД: </w:t>
            </w:r>
            <w:r w:rsidRPr="009F27A0">
              <w:rPr>
                <w:sz w:val="24"/>
                <w:szCs w:val="24"/>
              </w:rPr>
              <w:t>удовлетворение читательского интереса, поиск фактов, суждений.</w:t>
            </w: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>Регулятивные УУД</w:t>
            </w:r>
            <w:r w:rsidRPr="009F27A0">
              <w:rPr>
                <w:sz w:val="24"/>
                <w:szCs w:val="24"/>
              </w:rPr>
              <w:t>: самостоятельное слежение, слушание текста.</w:t>
            </w:r>
          </w:p>
          <w:p w:rsidR="009F27A0" w:rsidRPr="009F27A0" w:rsidRDefault="009F27A0" w:rsidP="00E128D9">
            <w:pPr>
              <w:rPr>
                <w:b/>
                <w:bCs/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>Коммуникативные УУД</w:t>
            </w:r>
            <w:r w:rsidRPr="009F27A0">
              <w:rPr>
                <w:sz w:val="24"/>
                <w:szCs w:val="24"/>
              </w:rPr>
              <w:t>: умение аргументировать своё предположение,  выслушивать мнение товарища.</w:t>
            </w: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446915" w:rsidRDefault="00446915" w:rsidP="00E128D9">
            <w:pPr>
              <w:rPr>
                <w:b/>
                <w:bCs/>
                <w:sz w:val="24"/>
                <w:szCs w:val="24"/>
              </w:rPr>
            </w:pPr>
          </w:p>
          <w:p w:rsidR="00446915" w:rsidRDefault="00446915" w:rsidP="00E128D9">
            <w:pPr>
              <w:rPr>
                <w:b/>
                <w:bCs/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>Познавательные УУД:</w:t>
            </w:r>
            <w:r w:rsidRPr="009F27A0">
              <w:rPr>
                <w:sz w:val="24"/>
                <w:szCs w:val="24"/>
              </w:rPr>
              <w:t xml:space="preserve"> анализ объектов с целью выделения признаков существенных и несущественных.</w:t>
            </w: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 xml:space="preserve">Коммуникативные УУД: </w:t>
            </w:r>
            <w:r w:rsidRPr="009F27A0">
              <w:rPr>
                <w:sz w:val="24"/>
                <w:szCs w:val="24"/>
              </w:rPr>
              <w:t>умение найти правильное решение, аргументировать его.</w:t>
            </w:r>
          </w:p>
        </w:tc>
      </w:tr>
      <w:tr w:rsidR="009F27A0" w:rsidRPr="009F27A0" w:rsidTr="00E128D9">
        <w:tc>
          <w:tcPr>
            <w:tcW w:w="2204" w:type="dxa"/>
          </w:tcPr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lastRenderedPageBreak/>
              <w:t>7 Самооценка</w:t>
            </w:r>
          </w:p>
        </w:tc>
        <w:tc>
          <w:tcPr>
            <w:tcW w:w="2786" w:type="dxa"/>
          </w:tcPr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>Выскажите, пожалуйста, своё отношение к проделанной раб</w:t>
            </w:r>
            <w:r w:rsidR="00EE0F43">
              <w:rPr>
                <w:sz w:val="24"/>
                <w:szCs w:val="24"/>
              </w:rPr>
              <w:t>оте, подняв солнышко</w:t>
            </w:r>
            <w:r w:rsidRPr="009F27A0">
              <w:rPr>
                <w:sz w:val="24"/>
                <w:szCs w:val="24"/>
              </w:rPr>
              <w:t>, если н</w:t>
            </w:r>
            <w:r w:rsidR="00EE0F43">
              <w:rPr>
                <w:sz w:val="24"/>
                <w:szCs w:val="24"/>
              </w:rPr>
              <w:t>а уроке было интересно, тучку</w:t>
            </w:r>
            <w:r w:rsidRPr="009F27A0">
              <w:rPr>
                <w:sz w:val="24"/>
                <w:szCs w:val="24"/>
              </w:rPr>
              <w:t xml:space="preserve"> – если было скучно.</w:t>
            </w:r>
          </w:p>
          <w:p w:rsidR="009F27A0" w:rsidRPr="009F27A0" w:rsidRDefault="00EE0F43" w:rsidP="00E1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Солнышко</w:t>
            </w:r>
            <w:r w:rsidR="009F27A0" w:rsidRPr="009F27A0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хотел отвечать всегда, тучку </w:t>
            </w:r>
            <w:r w:rsidR="009F27A0" w:rsidRPr="009F27A0">
              <w:rPr>
                <w:sz w:val="24"/>
                <w:szCs w:val="24"/>
              </w:rPr>
              <w:t>– не всегда или не хотел совсем отвечать.</w:t>
            </w:r>
          </w:p>
          <w:p w:rsidR="009F27A0" w:rsidRPr="009F27A0" w:rsidRDefault="00924F4A" w:rsidP="00E1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Работая в паре</w:t>
            </w:r>
            <w:r w:rsidR="00EE0F43">
              <w:rPr>
                <w:sz w:val="24"/>
                <w:szCs w:val="24"/>
              </w:rPr>
              <w:t>: солнышко – договорились, тучку</w:t>
            </w:r>
            <w:r w:rsidR="009F27A0" w:rsidRPr="009F27A0">
              <w:rPr>
                <w:sz w:val="24"/>
                <w:szCs w:val="24"/>
              </w:rPr>
              <w:t xml:space="preserve"> – не договорились</w:t>
            </w:r>
          </w:p>
        </w:tc>
        <w:tc>
          <w:tcPr>
            <w:tcW w:w="2382" w:type="dxa"/>
          </w:tcPr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>Показывают карточки.</w:t>
            </w:r>
          </w:p>
        </w:tc>
        <w:tc>
          <w:tcPr>
            <w:tcW w:w="2583" w:type="dxa"/>
          </w:tcPr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b/>
                <w:bCs/>
                <w:sz w:val="24"/>
                <w:szCs w:val="24"/>
              </w:rPr>
              <w:t>Личностные УУД</w:t>
            </w:r>
            <w:r w:rsidRPr="009F27A0">
              <w:rPr>
                <w:sz w:val="24"/>
                <w:szCs w:val="24"/>
              </w:rPr>
              <w:t>: оценка собственной и коллективной деятельности.</w:t>
            </w:r>
          </w:p>
        </w:tc>
      </w:tr>
      <w:tr w:rsidR="009F27A0" w:rsidRPr="009F27A0" w:rsidTr="00E128D9">
        <w:tc>
          <w:tcPr>
            <w:tcW w:w="2204" w:type="dxa"/>
          </w:tcPr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>8 Итоги урока</w:t>
            </w:r>
          </w:p>
        </w:tc>
        <w:tc>
          <w:tcPr>
            <w:tcW w:w="2786" w:type="dxa"/>
          </w:tcPr>
          <w:p w:rsidR="009F27A0" w:rsidRPr="009F27A0" w:rsidRDefault="009F27A0" w:rsidP="00E128D9">
            <w:pPr>
              <w:rPr>
                <w:sz w:val="24"/>
                <w:szCs w:val="24"/>
              </w:rPr>
            </w:pPr>
            <w:r w:rsidRPr="009F27A0">
              <w:rPr>
                <w:sz w:val="24"/>
                <w:szCs w:val="24"/>
              </w:rPr>
              <w:t xml:space="preserve">Спасибо вам за работу. </w:t>
            </w:r>
          </w:p>
        </w:tc>
        <w:tc>
          <w:tcPr>
            <w:tcW w:w="2382" w:type="dxa"/>
          </w:tcPr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9F27A0" w:rsidRPr="009F27A0" w:rsidRDefault="009F27A0" w:rsidP="00E128D9">
            <w:pPr>
              <w:rPr>
                <w:sz w:val="24"/>
                <w:szCs w:val="24"/>
              </w:rPr>
            </w:pPr>
          </w:p>
        </w:tc>
      </w:tr>
    </w:tbl>
    <w:p w:rsidR="009F27A0" w:rsidRPr="009F27A0" w:rsidRDefault="009F27A0" w:rsidP="00E128D9"/>
    <w:p w:rsidR="005E70A3" w:rsidRPr="009F27A0" w:rsidRDefault="005E70A3" w:rsidP="00E128D9"/>
    <w:sectPr w:rsidR="005E70A3" w:rsidRPr="009F27A0" w:rsidSect="005E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7A0"/>
    <w:rsid w:val="00084AA5"/>
    <w:rsid w:val="00140D54"/>
    <w:rsid w:val="00356F79"/>
    <w:rsid w:val="00446915"/>
    <w:rsid w:val="005E70A3"/>
    <w:rsid w:val="00697CAD"/>
    <w:rsid w:val="006F2444"/>
    <w:rsid w:val="00924F4A"/>
    <w:rsid w:val="009F27A0"/>
    <w:rsid w:val="00BA5446"/>
    <w:rsid w:val="00CA7736"/>
    <w:rsid w:val="00CF296D"/>
    <w:rsid w:val="00E128D9"/>
    <w:rsid w:val="00EE0F43"/>
    <w:rsid w:val="00F26DD7"/>
    <w:rsid w:val="00FD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1">
    <w:name w:val="heading 1"/>
    <w:basedOn w:val="Normal"/>
    <w:next w:val="Normal"/>
    <w:link w:val="Heading1Char"/>
    <w:qFormat/>
    <w:rsid w:val="009F27A0"/>
    <w:pPr>
      <w:keepNext/>
      <w:spacing w:before="240" w:after="60"/>
      <w:outlineLvl w:val="0"/>
    </w:pPr>
    <w:rPr>
      <w:rFonts w:ascii="Cambria" w:hAnsi="Cambria" w:cs="Raav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7A0"/>
    <w:rPr>
      <w:rFonts w:ascii="Cambria" w:eastAsia="Times New Roman" w:hAnsi="Cambria" w:cs="Raavi"/>
      <w:b/>
      <w:bCs/>
      <w:kern w:val="32"/>
      <w:sz w:val="32"/>
      <w:szCs w:val="32"/>
      <w:lang w:eastAsia="ru-RU" w:bidi="ar-SA"/>
    </w:rPr>
  </w:style>
  <w:style w:type="character" w:styleId="Hyperlink">
    <w:name w:val="Hyperlink"/>
    <w:basedOn w:val="DefaultParagraphFont"/>
    <w:semiHidden/>
    <w:unhideWhenUsed/>
    <w:rsid w:val="009F27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27A0"/>
    <w:pPr>
      <w:spacing w:before="100" w:beforeAutospacing="1" w:after="100" w:afterAutospacing="1"/>
    </w:pPr>
    <w:rPr>
      <w:lang w:bidi="pa-IN"/>
    </w:rPr>
  </w:style>
  <w:style w:type="paragraph" w:styleId="NoSpacing">
    <w:name w:val="No Spacing"/>
    <w:uiPriority w:val="99"/>
    <w:qFormat/>
    <w:rsid w:val="009F2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styleId="ListParagraph">
    <w:name w:val="List Paragraph"/>
    <w:basedOn w:val="Normal"/>
    <w:uiPriority w:val="99"/>
    <w:qFormat/>
    <w:rsid w:val="009F27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9F27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9F27A0"/>
    <w:rPr>
      <w:i/>
      <w:iCs/>
    </w:rPr>
  </w:style>
  <w:style w:type="table" w:styleId="TableGrid">
    <w:name w:val="Table Grid"/>
    <w:basedOn w:val="TableNormal"/>
    <w:uiPriority w:val="59"/>
    <w:rsid w:val="009F2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&#1076;&#1083;&#1103;%20&#1089;&#1083;&#1091;&#1096;&#1072;&#1090;&#1077;&#1083;&#1077;&#1081;%20&#1082;&#1091;&#1088;&#1089;&#1086;&#1074;%20&#1055;&#1053;&#1064;\&#1057;&#1086;&#1074;&#1088;&#1077;&#1084;&#1077;&#1085;&#1085;&#1099;&#1081;%20&#1091;&#1088;&#1086;&#1082;\&#1062;&#1077;&#1083;&#1080;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2013-11-12T18:59:00Z</cp:lastPrinted>
  <dcterms:created xsi:type="dcterms:W3CDTF">2013-11-03T14:12:00Z</dcterms:created>
  <dcterms:modified xsi:type="dcterms:W3CDTF">2013-11-19T17:06:00Z</dcterms:modified>
</cp:coreProperties>
</file>