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89" w:rsidRPr="00D67289" w:rsidRDefault="00D67289" w:rsidP="00D6728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672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Анализ образовательной деятельности</w:t>
      </w:r>
    </w:p>
    <w:p w:rsidR="00D67289" w:rsidRPr="00D67289" w:rsidRDefault="008A1BB8" w:rsidP="00D6728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ДОУ </w:t>
      </w:r>
    </w:p>
    <w:p w:rsidR="00D67289" w:rsidRPr="00D67289" w:rsidRDefault="00D67289" w:rsidP="00D67289">
      <w:pPr>
        <w:keepNext/>
        <w:tabs>
          <w:tab w:val="left" w:pos="4640"/>
        </w:tabs>
        <w:spacing w:after="0" w:line="360" w:lineRule="auto"/>
        <w:ind w:left="1080" w:hanging="1080"/>
        <w:outlineLvl w:val="0"/>
        <w:rPr>
          <w:rFonts w:ascii="Book Antiqua" w:eastAsia="Times New Roman" w:hAnsi="Book Antiqua" w:cs="Times New Roman"/>
          <w:b/>
          <w:bCs/>
          <w:sz w:val="16"/>
          <w:szCs w:val="16"/>
          <w:lang w:eastAsia="ru-RU"/>
        </w:rPr>
      </w:pPr>
    </w:p>
    <w:p w:rsidR="00D67289" w:rsidRPr="00D67289" w:rsidRDefault="00D67289" w:rsidP="00D6728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7289" w:rsidRPr="00631B52" w:rsidRDefault="008A1BB8" w:rsidP="00ED379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D638DB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7289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</w:t>
      </w:r>
      <w:r w:rsidR="00D638DB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общеразвивающего </w:t>
      </w:r>
      <w:proofErr w:type="gramStart"/>
      <w:r w:rsidR="00D638DB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  с</w:t>
      </w:r>
      <w:proofErr w:type="gramEnd"/>
      <w:r w:rsidR="00D638DB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приоритетным  </w:t>
      </w:r>
      <w:r w:rsidR="00B51115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осуществлением деятельности по художественно - эстетическому направлению развития воспитанников.</w:t>
      </w:r>
      <w:r w:rsidR="00D638DB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1115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7289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E0EA1"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Лицензия:</w:t>
      </w:r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3DAD"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регистрационный номер </w:t>
      </w:r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67289"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выдана бессрочно.</w:t>
      </w:r>
    </w:p>
    <w:p w:rsidR="00D67289" w:rsidRPr="00631B52" w:rsidRDefault="00D67289" w:rsidP="00ED379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Состояние материально-технической базы</w:t>
      </w:r>
      <w:r w:rsidRPr="00631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1115"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педагогичес</w:t>
      </w:r>
      <w:r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 требованиям, современному уровню образования и сани</w:t>
      </w:r>
      <w:r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тарным нормам.</w:t>
      </w:r>
    </w:p>
    <w:p w:rsidR="00D67289" w:rsidRPr="00631B52" w:rsidRDefault="00D67289" w:rsidP="00ED379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Все базисные компоненты развивающей предметной среды включают оптимальные условия для полноценного физиче</w:t>
      </w:r>
      <w:r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</w:t>
      </w:r>
      <w:r w:rsidR="00770DBA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художественно-эстетического, познавательно-речевого и социально-личностного</w:t>
      </w:r>
      <w:r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детей</w:t>
      </w:r>
      <w:r w:rsidR="000414B3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1BB8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77681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 цель</w:t>
      </w:r>
      <w:proofErr w:type="gramEnd"/>
      <w:r w:rsidR="00477681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учреж</w:t>
      </w:r>
      <w:r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</w:t>
      </w:r>
      <w:r w:rsidR="00477681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направлена  на подготовку</w:t>
      </w:r>
      <w:r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к обуче</w:t>
      </w:r>
      <w:r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</w:t>
      </w:r>
      <w:r w:rsidR="00B10728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</w:t>
      </w:r>
      <w:r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1302D" w:rsidRPr="00631B52" w:rsidRDefault="00D67289" w:rsidP="00ED3791">
      <w:pPr>
        <w:spacing w:before="100" w:beforeAutospacing="1" w:after="100" w:afterAutospacing="1" w:line="36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Учебно-воспитательный процес</w:t>
      </w:r>
      <w:r w:rsidR="00477681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выстроен на основе</w:t>
      </w:r>
      <w:r w:rsidR="00ED7357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комплексных </w:t>
      </w:r>
      <w:proofErr w:type="gramStart"/>
      <w:r w:rsidR="00ED7357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302D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477681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:</w:t>
      </w:r>
      <w:proofErr w:type="gramEnd"/>
    </w:p>
    <w:p w:rsidR="0031302D" w:rsidRPr="00631B52" w:rsidRDefault="0031302D" w:rsidP="00ED3791">
      <w:pPr>
        <w:spacing w:before="100" w:beforeAutospacing="1" w:after="100" w:afterAutospacing="1" w:line="36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1.Программа</w:t>
      </w:r>
      <w:r w:rsidR="004F2E32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воспитания, образования и развития детей от 2 до 7 лет в условиях детского сада</w:t>
      </w:r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«Радуга» (</w:t>
      </w:r>
      <w:proofErr w:type="spellStart"/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Т.Н.Доронова</w:t>
      </w:r>
      <w:proofErr w:type="spellEnd"/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) </w:t>
      </w:r>
    </w:p>
    <w:p w:rsidR="0031302D" w:rsidRPr="00631B52" w:rsidRDefault="0031302D" w:rsidP="00ED3791">
      <w:pPr>
        <w:spacing w:before="100" w:beforeAutospacing="1" w:after="100" w:afterAutospacing="1" w:line="36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2. Программа воспитания и обучения в детском саду. </w:t>
      </w:r>
    </w:p>
    <w:p w:rsidR="0031302D" w:rsidRPr="00631B52" w:rsidRDefault="0031302D" w:rsidP="00ED3791">
      <w:pPr>
        <w:spacing w:before="100" w:beforeAutospacing="1" w:after="100" w:afterAutospacing="1" w:line="36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(</w:t>
      </w:r>
      <w:proofErr w:type="spellStart"/>
      <w:proofErr w:type="gramStart"/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М.А.Васильева</w:t>
      </w:r>
      <w:proofErr w:type="spellEnd"/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,</w:t>
      </w:r>
      <w:proofErr w:type="gramEnd"/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proofErr w:type="spellStart"/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В.В.Гербова</w:t>
      </w:r>
      <w:proofErr w:type="spellEnd"/>
      <w:r w:rsidR="004F2E32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, Т.С. Комарова ) </w:t>
      </w:r>
    </w:p>
    <w:p w:rsidR="0031302D" w:rsidRPr="00631B52" w:rsidRDefault="0031302D" w:rsidP="00ED3791">
      <w:pPr>
        <w:spacing w:before="100" w:beforeAutospacing="1" w:after="100" w:afterAutospacing="1" w:line="36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Парциальные программы: </w:t>
      </w:r>
    </w:p>
    <w:p w:rsidR="0031302D" w:rsidRPr="00631B52" w:rsidRDefault="0031302D" w:rsidP="00ED3791">
      <w:pPr>
        <w:spacing w:before="100" w:beforeAutospacing="1" w:after="100" w:afterAutospacing="1" w:line="36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1.Формирование начал экологической культуры </w:t>
      </w:r>
    </w:p>
    <w:p w:rsidR="0031302D" w:rsidRPr="00631B52" w:rsidRDefault="0031302D" w:rsidP="00ED3791">
      <w:pPr>
        <w:spacing w:before="100" w:beforeAutospacing="1" w:after="100" w:afterAutospacing="1" w:line="36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(С. Николаева) </w:t>
      </w:r>
    </w:p>
    <w:p w:rsidR="0031302D" w:rsidRPr="00631B52" w:rsidRDefault="0031302D" w:rsidP="00ED3791">
      <w:pPr>
        <w:spacing w:before="100" w:beforeAutospacing="1" w:after="100" w:afterAutospacing="1" w:line="36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2.Программа музыкального воспитания «Ладушки» </w:t>
      </w:r>
    </w:p>
    <w:p w:rsidR="0031302D" w:rsidRPr="00631B52" w:rsidRDefault="0031302D" w:rsidP="00ED3791">
      <w:pPr>
        <w:spacing w:before="100" w:beforeAutospacing="1" w:after="100" w:afterAutospacing="1" w:line="36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(И. </w:t>
      </w:r>
      <w:proofErr w:type="spellStart"/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Каплунова</w:t>
      </w:r>
      <w:proofErr w:type="spellEnd"/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, </w:t>
      </w:r>
      <w:proofErr w:type="spellStart"/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И.Новоскальцева</w:t>
      </w:r>
      <w:proofErr w:type="spellEnd"/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) </w:t>
      </w:r>
    </w:p>
    <w:p w:rsidR="0031302D" w:rsidRPr="00631B52" w:rsidRDefault="0031302D" w:rsidP="00ED3791">
      <w:pPr>
        <w:spacing w:before="100" w:beforeAutospacing="1" w:after="100" w:afterAutospacing="1" w:line="36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lastRenderedPageBreak/>
        <w:t xml:space="preserve">3.Программа физического воспитания «Старт» </w:t>
      </w:r>
    </w:p>
    <w:p w:rsidR="0031302D" w:rsidRPr="00631B52" w:rsidRDefault="0031302D" w:rsidP="00ED3791">
      <w:pPr>
        <w:spacing w:before="100" w:beforeAutospacing="1" w:after="100" w:afterAutospacing="1" w:line="36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4.Программа «Основы безопасности детей дошкольного </w:t>
      </w:r>
    </w:p>
    <w:p w:rsidR="0031302D" w:rsidRPr="00631B52" w:rsidRDefault="0031302D" w:rsidP="00ED3791">
      <w:pPr>
        <w:spacing w:before="100" w:beforeAutospacing="1" w:after="100" w:afterAutospacing="1" w:line="36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возраста» (</w:t>
      </w:r>
      <w:proofErr w:type="spellStart"/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Н.Авдеева</w:t>
      </w:r>
      <w:proofErr w:type="spellEnd"/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, </w:t>
      </w:r>
      <w:proofErr w:type="spellStart"/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О.Князева</w:t>
      </w:r>
      <w:proofErr w:type="spellEnd"/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, Р. </w:t>
      </w:r>
      <w:proofErr w:type="spellStart"/>
      <w:proofErr w:type="gramStart"/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Стёркина</w:t>
      </w:r>
      <w:proofErr w:type="spellEnd"/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)</w:t>
      </w:r>
      <w:proofErr w:type="gramEnd"/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</w:p>
    <w:p w:rsidR="0031302D" w:rsidRPr="00631B52" w:rsidRDefault="0031302D" w:rsidP="00ED3791">
      <w:pPr>
        <w:spacing w:before="100" w:beforeAutospacing="1" w:after="100" w:afterAutospacing="1" w:line="36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5. «Здоровый ребёнок» (</w:t>
      </w:r>
      <w:proofErr w:type="spellStart"/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Ю.Ф.Змановского</w:t>
      </w:r>
      <w:proofErr w:type="spellEnd"/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) </w:t>
      </w:r>
    </w:p>
    <w:p w:rsidR="00082DC7" w:rsidRPr="00631B52" w:rsidRDefault="00B954EC" w:rsidP="00ED3791">
      <w:pPr>
        <w:spacing w:before="100" w:beforeAutospacing="1" w:after="100" w:afterAutospacing="1" w:line="360" w:lineRule="auto"/>
        <w:ind w:firstLine="20"/>
        <w:jc w:val="both"/>
        <w:rPr>
          <w:rFonts w:ascii="Times New Roman" w:hAnsi="Times New Roman" w:cs="Times New Roman"/>
          <w:sz w:val="28"/>
          <w:szCs w:val="28"/>
        </w:rPr>
      </w:pPr>
      <w:r w:rsidRPr="00631B52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6. </w:t>
      </w:r>
      <w:r w:rsidR="00082DC7" w:rsidRPr="00631B52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631B52">
        <w:rPr>
          <w:rFonts w:ascii="Times New Roman" w:hAnsi="Times New Roman" w:cs="Times New Roman"/>
          <w:sz w:val="28"/>
          <w:szCs w:val="28"/>
        </w:rPr>
        <w:t xml:space="preserve">«Цветные </w:t>
      </w:r>
      <w:proofErr w:type="gramStart"/>
      <w:r w:rsidRPr="00631B52">
        <w:rPr>
          <w:rFonts w:ascii="Times New Roman" w:hAnsi="Times New Roman" w:cs="Times New Roman"/>
          <w:sz w:val="28"/>
          <w:szCs w:val="28"/>
        </w:rPr>
        <w:t>ладошки »</w:t>
      </w:r>
      <w:proofErr w:type="gramEnd"/>
      <w:r w:rsidRPr="00631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B52"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 w:rsidR="00CB583D" w:rsidRPr="00631B52">
        <w:rPr>
          <w:rFonts w:ascii="Times New Roman" w:hAnsi="Times New Roman" w:cs="Times New Roman"/>
          <w:sz w:val="28"/>
          <w:szCs w:val="28"/>
        </w:rPr>
        <w:t>.</w:t>
      </w:r>
    </w:p>
    <w:p w:rsidR="00CB583D" w:rsidRPr="00631B52" w:rsidRDefault="00CB583D" w:rsidP="00ED3791">
      <w:pPr>
        <w:spacing w:before="100" w:beforeAutospacing="1" w:after="100" w:afterAutospacing="1" w:line="36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Данный комплекс программ позволяет успешно реализовывать задачи программ «Радуга» и </w:t>
      </w:r>
      <w:proofErr w:type="spellStart"/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М.А.Васильевой</w:t>
      </w:r>
      <w:proofErr w:type="spellEnd"/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.</w:t>
      </w:r>
    </w:p>
    <w:p w:rsidR="00AA0A18" w:rsidRPr="00631B52" w:rsidRDefault="00D67289" w:rsidP="00ED379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36CD5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Предметно-развивающая среда организована в соответствии с рекомендациями и </w:t>
      </w:r>
      <w:r w:rsidR="00AA0A18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требованиями программы «Радуга» и </w:t>
      </w:r>
      <w:proofErr w:type="spellStart"/>
      <w:r w:rsidR="00AA0A18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М.А.Васильевой</w:t>
      </w:r>
      <w:proofErr w:type="spellEnd"/>
      <w:r w:rsidR="00AA0A18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для детей раннего возраста.</w:t>
      </w:r>
      <w:r w:rsidR="00036CD5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</w:p>
    <w:p w:rsidR="00036CD5" w:rsidRPr="00631B52" w:rsidRDefault="00036CD5" w:rsidP="00ED3791">
      <w:pPr>
        <w:spacing w:before="100" w:beforeAutospacing="1" w:after="100" w:afterAutospacing="1" w:line="36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Оформление, нестандартные игрушки, объемная архитектура (</w:t>
      </w:r>
      <w:proofErr w:type="gramStart"/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домики ,палатки</w:t>
      </w:r>
      <w:proofErr w:type="gramEnd"/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для уединения помогают детям развивать воображение, дают новые возможности для игры, умение общаться в игре, служат развитию самостоятельности. </w:t>
      </w:r>
    </w:p>
    <w:p w:rsidR="004B0C3D" w:rsidRPr="00631B52" w:rsidRDefault="00036CD5" w:rsidP="00ED3791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Предметно-развивающая среда оформлена с учетом разных видов деятельности детей.</w:t>
      </w:r>
      <w:r w:rsidR="00AA0A18"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A18" w:rsidRPr="00631B52" w:rsidRDefault="00AA0A18" w:rsidP="00ED3791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ФГТ образовательный процесс в ДОУ строится по двум основным направлениям деятельности взрослых и детей:</w:t>
      </w:r>
    </w:p>
    <w:p w:rsidR="00AA0A18" w:rsidRPr="00631B52" w:rsidRDefault="00AA0A18" w:rsidP="00ED3791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1.Совместная деятельность взрослых и детей:</w:t>
      </w:r>
    </w:p>
    <w:p w:rsidR="00AA0A18" w:rsidRPr="00631B52" w:rsidRDefault="00AA0A18" w:rsidP="00ED3791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31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непосредственно образовательная деятельность </w:t>
      </w:r>
    </w:p>
    <w:p w:rsidR="00AA0A18" w:rsidRPr="00631B52" w:rsidRDefault="00AA0A18" w:rsidP="00ED3791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-образовательная деятельность в ходе режимных моментов</w:t>
      </w:r>
    </w:p>
    <w:p w:rsidR="00AA0A18" w:rsidRPr="00631B52" w:rsidRDefault="00AA0A18" w:rsidP="00ED3791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Самостоятельная деятельность детей.</w:t>
      </w:r>
    </w:p>
    <w:p w:rsidR="00036CD5" w:rsidRPr="00631B52" w:rsidRDefault="00AA0A18" w:rsidP="00ED3791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Непосредственно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  <w:r w:rsidR="00B84028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Для НОД</w:t>
      </w:r>
      <w:r w:rsidR="00036CD5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– это подбор различного демонстрационного и раздаточного материала, дидактических игр, соответствующих программе функционирующих возрастных групп. </w:t>
      </w:r>
    </w:p>
    <w:p w:rsidR="00036CD5" w:rsidRPr="00631B52" w:rsidRDefault="00036CD5" w:rsidP="00ED3791">
      <w:pPr>
        <w:spacing w:before="100" w:beforeAutospacing="1" w:after="100" w:afterAutospacing="1" w:line="36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Администрация и коллектив воспитателей детского сада постоянно совершенствует предметно-развивающую среду: пополняет опытно-экспериментальные уголки необходимым оборудованием и дидактическими материалами; приобретает необходимую методическую и дидактическую литературу. </w:t>
      </w:r>
    </w:p>
    <w:p w:rsidR="00036CD5" w:rsidRPr="00631B52" w:rsidRDefault="00ED7357" w:rsidP="00ED3791">
      <w:pPr>
        <w:spacing w:before="100" w:beforeAutospacing="1" w:after="100" w:afterAutospacing="1" w:line="36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      </w:t>
      </w:r>
      <w:r w:rsidR="00036CD5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Воспитатели развивают речь детей, учат четко и последовательн</w:t>
      </w:r>
      <w:r w:rsidR="00567742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о излагать свои мысли, как в процессе </w:t>
      </w:r>
      <w:proofErr w:type="gramStart"/>
      <w:r w:rsidR="00567742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НОД </w:t>
      </w:r>
      <w:r w:rsidR="00036CD5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,</w:t>
      </w:r>
      <w:proofErr w:type="gramEnd"/>
      <w:r w:rsidR="00036CD5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так и в совместной деятельности с ребе</w:t>
      </w:r>
      <w:r w:rsidR="00567742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нком.  П</w:t>
      </w:r>
      <w:r w:rsidR="00036CD5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о развитию речи педагоги формируют у детей навыки монологической речи и умению вести диалог, стимулируют развитие доказательной речи через проговаривание и объяснение своих действий, что способствует усвоению детьми родного языка. В стар</w:t>
      </w:r>
      <w:r w:rsidR="00567742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ших группах </w:t>
      </w:r>
      <w:proofErr w:type="gramStart"/>
      <w:r w:rsidR="00567742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НОД </w:t>
      </w:r>
      <w:r w:rsidR="00036CD5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по</w:t>
      </w:r>
      <w:proofErr w:type="gramEnd"/>
      <w:r w:rsidR="00036CD5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пересказу, составлению рассказов педагоги учат детей использовать символическое обозначение персонажей героев сказок через создание схем. </w:t>
      </w:r>
    </w:p>
    <w:p w:rsidR="00861CEF" w:rsidRPr="00631B52" w:rsidRDefault="00ED7357" w:rsidP="00ED379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   </w:t>
      </w:r>
      <w:r w:rsidR="00036CD5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Образовательная программа учреждения обеспечивает необходимый уровень развития детей </w:t>
      </w:r>
      <w:r w:rsidR="002F201F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в </w:t>
      </w:r>
      <w:proofErr w:type="gramStart"/>
      <w:r w:rsidR="002F201F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музыкальной </w:t>
      </w:r>
      <w:r w:rsidR="00036CD5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деятельности</w:t>
      </w:r>
      <w:proofErr w:type="gramEnd"/>
      <w:r w:rsidR="00036CD5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. Процесс развития у де</w:t>
      </w:r>
      <w:r w:rsidR="00567742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тей музыкальных способностей   осуществляется</w:t>
      </w:r>
      <w:r w:rsidR="002F201F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на НОД</w:t>
      </w:r>
      <w:r w:rsidR="00567742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музы</w:t>
      </w:r>
      <w:r w:rsidR="009A2C50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кальным руководител</w:t>
      </w:r>
      <w:r w:rsidR="002F201F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ем</w:t>
      </w:r>
      <w:r w:rsidR="00694C4C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.</w:t>
      </w:r>
      <w:r w:rsidR="00F67D48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BD3274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С детьми </w:t>
      </w:r>
      <w:proofErr w:type="gramStart"/>
      <w:r w:rsidR="00BD3274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занимаются  хореографией</w:t>
      </w:r>
      <w:proofErr w:type="gramEnd"/>
      <w:r w:rsidR="00036CD5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, что самым положительным образом </w:t>
      </w:r>
      <w:r w:rsidR="00036CD5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lastRenderedPageBreak/>
        <w:t>сказывается на качестве музыкально- ритмически</w:t>
      </w:r>
      <w:r w:rsidR="00E03B20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х движений, а также дети занимаются</w:t>
      </w:r>
      <w:r w:rsidR="00C00864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изобразительной деятельностью</w:t>
      </w:r>
      <w:r w:rsidR="00B670C8" w:rsidRPr="00631B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.</w:t>
      </w:r>
    </w:p>
    <w:p w:rsidR="00D67289" w:rsidRPr="00631B52" w:rsidRDefault="00D67289" w:rsidP="00ED379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условий достижения эффективности результатов де</w:t>
      </w:r>
      <w:r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</w:t>
      </w:r>
      <w:r w:rsidR="00861CEF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ДОУ </w:t>
      </w:r>
      <w:proofErr w:type="gramStart"/>
      <w:r w:rsidR="00861CEF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 потребнос</w:t>
      </w:r>
      <w:r w:rsidR="00861CEF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ть</w:t>
      </w:r>
      <w:proofErr w:type="gramEnd"/>
      <w:r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непрерывном </w:t>
      </w:r>
      <w:r w:rsidR="00DD4CE1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профессиональном росте. За </w:t>
      </w:r>
      <w:r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</w:t>
      </w:r>
      <w:r w:rsidR="00DD4CE1"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-2013гг. 40</w:t>
      </w:r>
      <w:r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педагогов прошли аттестацию и повысили свой уровень на курсах повышения квалификации в КРИПК и ПРО.</w:t>
      </w:r>
    </w:p>
    <w:p w:rsidR="00D67289" w:rsidRPr="00631B52" w:rsidRDefault="00D67289" w:rsidP="00ED379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Воспитатели и специалисты ДОУ эффективно используют в работе дидактические игры и развивающие игры, игровые при</w:t>
      </w:r>
      <w:r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емы и упражнения, умственные и речевые логические задачи. Ум</w:t>
      </w:r>
      <w:r w:rsidRPr="0063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ственное воспитание детей </w:t>
      </w:r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развитие их мышле</w:t>
      </w:r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речи. Вместе с развитием речи дети приобретают навыки умственного труда, у них совершенствуется умение ана</w:t>
      </w:r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лизировать, объяснять, доказывать, рассуждать. У детей богатый чувственный опыт, полученный ими от восприятия различных предметов мира, природы, общественной жизни.</w:t>
      </w:r>
    </w:p>
    <w:p w:rsidR="00D67289" w:rsidRPr="00631B52" w:rsidRDefault="00D67289" w:rsidP="00ED379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Разнообразие видов деятельности, интегрированный подход в обучении, способствующий формированию всесторонне разви</w:t>
      </w:r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того ребенка — вот главные аспекты работы педагогов с детьми.</w:t>
      </w:r>
    </w:p>
    <w:p w:rsidR="00D67289" w:rsidRPr="00631B52" w:rsidRDefault="00D67289" w:rsidP="00ED379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Выполнение годовых задач (семинары-практикумы, консуль</w:t>
      </w:r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тации, тематические проверки, педсоветы, круглые </w:t>
      </w:r>
      <w:proofErr w:type="gramStart"/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столы,  открытые</w:t>
      </w:r>
      <w:proofErr w:type="gramEnd"/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просмотры) повышает компетентность и профессиональные качества педагогов ДОУ и способствует ус</w:t>
      </w:r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пешной работе коллектива и положительной динамике показате</w:t>
      </w:r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развития способностей детей. Дети, посещающие ДОУ, ус</w:t>
      </w:r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пешно осво</w:t>
      </w:r>
      <w:r w:rsidR="00E8708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программу</w:t>
      </w:r>
      <w:bookmarkStart w:id="0" w:name="_GoBack"/>
      <w:bookmarkEnd w:id="0"/>
      <w:r w:rsidR="00BC29D4"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показали </w:t>
      </w:r>
      <w:proofErr w:type="gramStart"/>
      <w:r w:rsidR="00BC29D4"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  <w:proofErr w:type="gramEnd"/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диагностике. Уровень развития детей, их знания, умения и навы</w:t>
      </w:r>
      <w:r w:rsidRPr="00631B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отражены в таблицах.</w:t>
      </w:r>
    </w:p>
    <w:p w:rsidR="00B9159E" w:rsidRPr="00631B52" w:rsidRDefault="00B9159E" w:rsidP="00ED379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CE" w:rsidRPr="00631B52" w:rsidRDefault="009F06CE" w:rsidP="00ED3791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1B52">
        <w:rPr>
          <w:rFonts w:ascii="Times New Roman" w:hAnsi="Times New Roman" w:cs="Times New Roman"/>
          <w:b/>
          <w:i/>
          <w:sz w:val="28"/>
          <w:szCs w:val="28"/>
        </w:rPr>
        <w:t xml:space="preserve">Уровень развития воспитанников ДОУ по результатам </w:t>
      </w:r>
      <w:proofErr w:type="gramStart"/>
      <w:r w:rsidRPr="00631B52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0934F6" w:rsidRPr="00631B52">
        <w:rPr>
          <w:rFonts w:ascii="Times New Roman" w:hAnsi="Times New Roman" w:cs="Times New Roman"/>
          <w:b/>
          <w:i/>
          <w:sz w:val="28"/>
          <w:szCs w:val="28"/>
        </w:rPr>
        <w:t>ониторинга  реализации</w:t>
      </w:r>
      <w:proofErr w:type="gramEnd"/>
      <w:r w:rsidR="000934F6" w:rsidRPr="00631B52">
        <w:rPr>
          <w:rFonts w:ascii="Times New Roman" w:hAnsi="Times New Roman" w:cs="Times New Roman"/>
          <w:b/>
          <w:i/>
          <w:sz w:val="28"/>
          <w:szCs w:val="28"/>
        </w:rPr>
        <w:t xml:space="preserve"> программ </w:t>
      </w:r>
      <w:r w:rsidRPr="00631B52">
        <w:rPr>
          <w:rFonts w:ascii="Times New Roman" w:hAnsi="Times New Roman" w:cs="Times New Roman"/>
          <w:b/>
          <w:i/>
          <w:sz w:val="28"/>
          <w:szCs w:val="28"/>
        </w:rPr>
        <w:t xml:space="preserve">на конец 2012-2013 </w:t>
      </w:r>
      <w:proofErr w:type="spellStart"/>
      <w:r w:rsidRPr="00631B52">
        <w:rPr>
          <w:rFonts w:ascii="Times New Roman" w:hAnsi="Times New Roman" w:cs="Times New Roman"/>
          <w:b/>
          <w:i/>
          <w:sz w:val="28"/>
          <w:szCs w:val="28"/>
        </w:rPr>
        <w:t>уч.г</w:t>
      </w:r>
      <w:proofErr w:type="spellEnd"/>
      <w:r w:rsidRPr="00631B5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934F6" w:rsidRPr="00631B5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31B52">
        <w:rPr>
          <w:rFonts w:ascii="Times New Roman" w:hAnsi="Times New Roman" w:cs="Times New Roman"/>
          <w:b/>
          <w:i/>
          <w:sz w:val="28"/>
          <w:szCs w:val="28"/>
        </w:rPr>
        <w:t>– 92,6%</w:t>
      </w:r>
    </w:p>
    <w:p w:rsidR="008A1BB8" w:rsidRPr="00631B52" w:rsidRDefault="008A1BB8" w:rsidP="000C19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(Далее представляем таблицы успеваемости по группам</w:t>
      </w:r>
      <w:proofErr w:type="gramStart"/>
      <w:r w:rsidRPr="0063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.</w:t>
      </w:r>
      <w:proofErr w:type="gramEnd"/>
    </w:p>
    <w:p w:rsidR="008A1BB8" w:rsidRPr="00631B52" w:rsidRDefault="008A1BB8" w:rsidP="000C19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299D" w:rsidRPr="00631B52" w:rsidRDefault="008A1BB8" w:rsidP="008A1B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proofErr w:type="gramStart"/>
      <w:r w:rsidR="000C194C" w:rsidRPr="0063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 здоровья</w:t>
      </w:r>
      <w:proofErr w:type="gramEnd"/>
      <w:r w:rsidR="000C194C" w:rsidRPr="0063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воспитанников</w:t>
      </w:r>
    </w:p>
    <w:p w:rsidR="00256F2A" w:rsidRPr="00631B52" w:rsidRDefault="00256F2A" w:rsidP="000C19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3"/>
        <w:gridCol w:w="2334"/>
        <w:gridCol w:w="2334"/>
        <w:gridCol w:w="2334"/>
      </w:tblGrid>
      <w:tr w:rsidR="00996813" w:rsidRPr="00631B52" w:rsidTr="00996813">
        <w:tc>
          <w:tcPr>
            <w:tcW w:w="2392" w:type="dxa"/>
          </w:tcPr>
          <w:p w:rsidR="00996813" w:rsidRPr="00631B52" w:rsidRDefault="00996813" w:rsidP="000C19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2393" w:type="dxa"/>
          </w:tcPr>
          <w:p w:rsidR="00996813" w:rsidRPr="00631B52" w:rsidRDefault="00996813" w:rsidP="000C19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2010-2011г</w:t>
            </w:r>
            <w:r w:rsidR="00256F2A"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996813" w:rsidRPr="00631B52" w:rsidRDefault="00996813" w:rsidP="000C19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2011-2012г</w:t>
            </w:r>
            <w:r w:rsidR="00256F2A"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996813" w:rsidRPr="00631B52" w:rsidRDefault="00996813" w:rsidP="000C19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2012-2013г</w:t>
            </w:r>
            <w:r w:rsidR="00256F2A"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96813" w:rsidRPr="00631B52" w:rsidTr="00996813">
        <w:tc>
          <w:tcPr>
            <w:tcW w:w="2392" w:type="dxa"/>
          </w:tcPr>
          <w:p w:rsidR="00996813" w:rsidRPr="00631B52" w:rsidRDefault="00996813" w:rsidP="000C19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393" w:type="dxa"/>
          </w:tcPr>
          <w:p w:rsidR="00996813" w:rsidRPr="00631B52" w:rsidRDefault="00062485" w:rsidP="000C19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:rsidR="00996813" w:rsidRPr="00631B52" w:rsidRDefault="00062485" w:rsidP="000C19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:rsidR="00996813" w:rsidRPr="00631B52" w:rsidRDefault="00B83EDB" w:rsidP="00B83E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062485"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996813" w:rsidRPr="00631B52" w:rsidTr="00996813">
        <w:tc>
          <w:tcPr>
            <w:tcW w:w="2392" w:type="dxa"/>
          </w:tcPr>
          <w:p w:rsidR="00996813" w:rsidRPr="00631B52" w:rsidRDefault="00996813" w:rsidP="000C19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393" w:type="dxa"/>
          </w:tcPr>
          <w:p w:rsidR="00996813" w:rsidRPr="00631B52" w:rsidRDefault="00B83EDB" w:rsidP="00B83E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062485"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:rsidR="00CF487C" w:rsidRPr="00631B52" w:rsidRDefault="00062485" w:rsidP="00CF48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:rsidR="00996813" w:rsidRPr="00631B52" w:rsidRDefault="00062485" w:rsidP="000C19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996813" w:rsidRPr="00631B52" w:rsidTr="00996813">
        <w:tc>
          <w:tcPr>
            <w:tcW w:w="2392" w:type="dxa"/>
          </w:tcPr>
          <w:p w:rsidR="00996813" w:rsidRPr="00631B52" w:rsidRDefault="00996813" w:rsidP="000C19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393" w:type="dxa"/>
          </w:tcPr>
          <w:p w:rsidR="00996813" w:rsidRPr="00631B52" w:rsidRDefault="00B83EDB" w:rsidP="00B83E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062485"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:rsidR="00996813" w:rsidRPr="00631B52" w:rsidRDefault="00B83EDB" w:rsidP="00B83E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062485"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:rsidR="00996813" w:rsidRPr="00631B52" w:rsidRDefault="00062485" w:rsidP="000C19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0C194C" w:rsidRPr="00631B52" w:rsidRDefault="000C194C" w:rsidP="000C19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EDB" w:rsidRPr="00631B52" w:rsidRDefault="00B83EDB" w:rsidP="000C19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EDB" w:rsidRPr="00631B52" w:rsidRDefault="00CB6F06" w:rsidP="000C19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Диаграмма 1</w:t>
      </w:r>
    </w:p>
    <w:p w:rsidR="00CB6F06" w:rsidRPr="00631B52" w:rsidRDefault="00CB6F06" w:rsidP="000C19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EDB" w:rsidRPr="00631B52" w:rsidRDefault="00322A6F" w:rsidP="000C19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(была вставлена</w:t>
      </w:r>
      <w:r w:rsidR="00E116E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- удалена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)</w:t>
      </w:r>
    </w:p>
    <w:p w:rsidR="00932C85" w:rsidRPr="00631B52" w:rsidRDefault="00932C85" w:rsidP="000C19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2C85" w:rsidRPr="00631B52" w:rsidRDefault="00932C85" w:rsidP="00EF11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видно из диаграммы №1</w:t>
      </w:r>
      <w:r w:rsidR="00322E50" w:rsidRPr="00631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</w:t>
      </w:r>
      <w:r w:rsidRPr="00631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количество </w:t>
      </w:r>
      <w:proofErr w:type="gramStart"/>
      <w:r w:rsidRPr="00631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детей </w:t>
      </w:r>
      <w:r w:rsidR="00322E50" w:rsidRPr="00631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322E50" w:rsidRPr="00631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относящихся к </w:t>
      </w:r>
      <w:r w:rsidR="00322E50" w:rsidRPr="00631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="00322E50" w:rsidRPr="00631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группе здоровья, увеличилось на 4 человека, ко </w:t>
      </w:r>
      <w:r w:rsidR="00322E50" w:rsidRPr="00631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="00322E50" w:rsidRPr="00631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группе здоровья –уменьшилось, а в </w:t>
      </w:r>
      <w:r w:rsidR="00322E50" w:rsidRPr="00631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="00322E50" w:rsidRPr="00631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увеличилось на 1 человека.</w:t>
      </w:r>
    </w:p>
    <w:p w:rsidR="005960CE" w:rsidRPr="00631B52" w:rsidRDefault="005960CE" w:rsidP="00EF11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2012-2013гг. количество воспитанников</w:t>
      </w:r>
    </w:p>
    <w:p w:rsidR="00D93671" w:rsidRPr="00631B52" w:rsidRDefault="005960CE" w:rsidP="00EF11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с положительной динамикой перехода в другую группу здоровья-1.</w:t>
      </w:r>
    </w:p>
    <w:p w:rsidR="005960CE" w:rsidRPr="00631B52" w:rsidRDefault="005960CE" w:rsidP="005960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с отрицательной динамикой перехода в другую группу здоровья-3.</w:t>
      </w:r>
    </w:p>
    <w:p w:rsidR="005960CE" w:rsidRPr="00631B52" w:rsidRDefault="005960CE" w:rsidP="005960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перенёсших инфекционные заболевания -1.</w:t>
      </w:r>
    </w:p>
    <w:p w:rsidR="005960CE" w:rsidRPr="00631B52" w:rsidRDefault="005960CE" w:rsidP="00EF11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608" w:rsidRPr="00631B52" w:rsidRDefault="00B52608" w:rsidP="00B52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Годовая посещаемость по группам составила, (</w:t>
      </w:r>
      <w:proofErr w:type="gramStart"/>
      <w:r w:rsidRPr="00631B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%) :</w:t>
      </w:r>
      <w:proofErr w:type="gramEnd"/>
    </w:p>
    <w:p w:rsidR="00B52608" w:rsidRPr="00631B52" w:rsidRDefault="00B52608" w:rsidP="00B52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2"/>
        <w:tblW w:w="8996" w:type="dxa"/>
        <w:tblInd w:w="108" w:type="dxa"/>
        <w:tblLook w:val="01E0" w:firstRow="1" w:lastRow="1" w:firstColumn="1" w:lastColumn="1" w:noHBand="0" w:noVBand="0"/>
      </w:tblPr>
      <w:tblGrid>
        <w:gridCol w:w="2593"/>
        <w:gridCol w:w="678"/>
        <w:gridCol w:w="678"/>
        <w:gridCol w:w="604"/>
        <w:gridCol w:w="604"/>
        <w:gridCol w:w="604"/>
        <w:gridCol w:w="667"/>
        <w:gridCol w:w="679"/>
        <w:gridCol w:w="604"/>
        <w:gridCol w:w="606"/>
        <w:gridCol w:w="679"/>
      </w:tblGrid>
      <w:tr w:rsidR="00B52608" w:rsidRPr="00631B52" w:rsidTr="00B5260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08" w:rsidRPr="00631B52" w:rsidRDefault="00B52608" w:rsidP="00B5260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31B52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08" w:rsidRPr="00631B52" w:rsidRDefault="00B52608" w:rsidP="00B5260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31B52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08" w:rsidRPr="00631B52" w:rsidRDefault="00B52608" w:rsidP="00B5260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31B52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08" w:rsidRPr="00631B52" w:rsidRDefault="00B52608" w:rsidP="00B5260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31B52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08" w:rsidRPr="00631B52" w:rsidRDefault="00B52608" w:rsidP="00B5260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31B52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08" w:rsidRPr="00631B52" w:rsidRDefault="00B52608" w:rsidP="00B5260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31B52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08" w:rsidRPr="00631B52" w:rsidRDefault="00B52608" w:rsidP="00B5260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31B52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08" w:rsidRPr="00631B52" w:rsidRDefault="00B52608" w:rsidP="00B5260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31B52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08" w:rsidRPr="00631B52" w:rsidRDefault="00B52608" w:rsidP="00B5260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31B52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31B52">
              <w:rPr>
                <w:b/>
                <w:color w:val="000000"/>
                <w:sz w:val="28"/>
                <w:szCs w:val="28"/>
              </w:rPr>
              <w:t>06</w:t>
            </w:r>
          </w:p>
        </w:tc>
      </w:tr>
      <w:tr w:rsidR="00B52608" w:rsidRPr="00631B52" w:rsidTr="00B5260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08" w:rsidRPr="00631B52" w:rsidRDefault="00B52608" w:rsidP="00B5260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31B52">
              <w:rPr>
                <w:b/>
                <w:color w:val="000000"/>
                <w:sz w:val="28"/>
                <w:szCs w:val="28"/>
              </w:rPr>
              <w:t>ясли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2608" w:rsidRPr="00631B52" w:rsidTr="00B5260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08" w:rsidRPr="00631B52" w:rsidRDefault="00B52608" w:rsidP="00B5260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31B52">
              <w:rPr>
                <w:b/>
                <w:color w:val="000000"/>
                <w:sz w:val="28"/>
                <w:szCs w:val="28"/>
              </w:rPr>
              <w:t>2 мл. группа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2608" w:rsidRPr="00631B52" w:rsidTr="00B5260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08" w:rsidRPr="00631B52" w:rsidRDefault="00B52608" w:rsidP="00B5260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31B52">
              <w:rPr>
                <w:b/>
                <w:color w:val="000000"/>
                <w:sz w:val="28"/>
                <w:szCs w:val="28"/>
              </w:rPr>
              <w:t>Старшая группа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2608" w:rsidRPr="00631B52" w:rsidTr="00B5260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08" w:rsidRPr="00631B52" w:rsidRDefault="00B52608" w:rsidP="00B5260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31B52">
              <w:rPr>
                <w:b/>
                <w:color w:val="000000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2608" w:rsidRPr="00631B52" w:rsidTr="00B5260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31B52">
              <w:rPr>
                <w:b/>
                <w:color w:val="000000"/>
                <w:sz w:val="28"/>
                <w:szCs w:val="28"/>
              </w:rPr>
              <w:t>ДОУ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8" w:rsidRPr="00631B52" w:rsidRDefault="00B52608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CA" w:rsidRPr="00631B52" w:rsidRDefault="00C207CA" w:rsidP="00B52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93671" w:rsidRPr="00631B52" w:rsidRDefault="00D93671" w:rsidP="00EF11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3671" w:rsidRPr="00631B52" w:rsidRDefault="00A83706" w:rsidP="00EF11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1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Для того чтобы уменьшить количество заболеваний на следующ</w:t>
      </w:r>
      <w:r w:rsidR="008A1BB8" w:rsidRPr="00631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ий год планируется провести вита</w:t>
      </w:r>
      <w:r w:rsidRPr="00631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минотерап</w:t>
      </w:r>
      <w:r w:rsidR="00430463" w:rsidRPr="00631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ию</w:t>
      </w:r>
      <w:r w:rsidRPr="00631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закаливающие</w:t>
      </w:r>
      <w:r w:rsidR="00430463" w:rsidRPr="00631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процедуры, физкультура</w:t>
      </w:r>
      <w:r w:rsidRPr="00631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прогулки на воздухе. Продолжить работу с родителями по профилактике заболеваний.</w:t>
      </w:r>
    </w:p>
    <w:p w:rsidR="007E46F2" w:rsidRPr="00631B52" w:rsidRDefault="007E46F2" w:rsidP="00EF11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7E46F2" w:rsidRPr="0063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C70D6"/>
    <w:multiLevelType w:val="hybridMultilevel"/>
    <w:tmpl w:val="E83A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462B5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1E1FAB"/>
    <w:multiLevelType w:val="hybridMultilevel"/>
    <w:tmpl w:val="5A68B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C43B5"/>
    <w:multiLevelType w:val="hybridMultilevel"/>
    <w:tmpl w:val="52C24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C21F8"/>
    <w:multiLevelType w:val="hybridMultilevel"/>
    <w:tmpl w:val="E2D82D20"/>
    <w:lvl w:ilvl="0" w:tplc="3FBC5DD6">
      <w:start w:val="1"/>
      <w:numFmt w:val="bullet"/>
      <w:lvlText w:val="–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DFB5614"/>
    <w:multiLevelType w:val="multilevel"/>
    <w:tmpl w:val="9FF4E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5">
    <w:nsid w:val="57691246"/>
    <w:multiLevelType w:val="hybridMultilevel"/>
    <w:tmpl w:val="7A4E6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3236C"/>
    <w:multiLevelType w:val="hybridMultilevel"/>
    <w:tmpl w:val="FC84FB94"/>
    <w:lvl w:ilvl="0" w:tplc="1BD65890">
      <w:start w:val="1"/>
      <w:numFmt w:val="bullet"/>
      <w:lvlText w:val="▪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64C35233"/>
    <w:multiLevelType w:val="hybridMultilevel"/>
    <w:tmpl w:val="672676D0"/>
    <w:lvl w:ilvl="0" w:tplc="3FBC5DD6">
      <w:start w:val="1"/>
      <w:numFmt w:val="bullet"/>
      <w:lvlText w:val="–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9F4E79"/>
    <w:multiLevelType w:val="hybridMultilevel"/>
    <w:tmpl w:val="29749878"/>
    <w:lvl w:ilvl="0" w:tplc="22462B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184535"/>
    <w:multiLevelType w:val="hybridMultilevel"/>
    <w:tmpl w:val="6734A0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68676">
      <w:start w:val="2"/>
      <w:numFmt w:val="bullet"/>
      <w:lvlText w:val="—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94"/>
    <w:rsid w:val="000075CA"/>
    <w:rsid w:val="00036CD5"/>
    <w:rsid w:val="000414B3"/>
    <w:rsid w:val="00062485"/>
    <w:rsid w:val="00073F9C"/>
    <w:rsid w:val="00082C84"/>
    <w:rsid w:val="00082DC7"/>
    <w:rsid w:val="00087F63"/>
    <w:rsid w:val="000934F6"/>
    <w:rsid w:val="000C194C"/>
    <w:rsid w:val="00102185"/>
    <w:rsid w:val="001A20D8"/>
    <w:rsid w:val="001D62C9"/>
    <w:rsid w:val="00256C78"/>
    <w:rsid w:val="00256F2A"/>
    <w:rsid w:val="00257B32"/>
    <w:rsid w:val="00290C40"/>
    <w:rsid w:val="002F201F"/>
    <w:rsid w:val="0031302D"/>
    <w:rsid w:val="00322A6F"/>
    <w:rsid w:val="00322E50"/>
    <w:rsid w:val="00326CAC"/>
    <w:rsid w:val="00344864"/>
    <w:rsid w:val="00373BDD"/>
    <w:rsid w:val="003C5D9C"/>
    <w:rsid w:val="00430463"/>
    <w:rsid w:val="00431005"/>
    <w:rsid w:val="00477681"/>
    <w:rsid w:val="00495A5A"/>
    <w:rsid w:val="004B0C3D"/>
    <w:rsid w:val="004B441D"/>
    <w:rsid w:val="004B639E"/>
    <w:rsid w:val="004F2E32"/>
    <w:rsid w:val="00567742"/>
    <w:rsid w:val="0057299D"/>
    <w:rsid w:val="00587C2C"/>
    <w:rsid w:val="005960CE"/>
    <w:rsid w:val="005C7320"/>
    <w:rsid w:val="006033F6"/>
    <w:rsid w:val="006170E7"/>
    <w:rsid w:val="00631B52"/>
    <w:rsid w:val="00677C94"/>
    <w:rsid w:val="00694C4C"/>
    <w:rsid w:val="00747F13"/>
    <w:rsid w:val="0076104B"/>
    <w:rsid w:val="00770DBA"/>
    <w:rsid w:val="0078420E"/>
    <w:rsid w:val="007E0EA1"/>
    <w:rsid w:val="007E46F2"/>
    <w:rsid w:val="00801994"/>
    <w:rsid w:val="0081189E"/>
    <w:rsid w:val="00857176"/>
    <w:rsid w:val="00861CEF"/>
    <w:rsid w:val="00883BCB"/>
    <w:rsid w:val="0088653F"/>
    <w:rsid w:val="008A1BB8"/>
    <w:rsid w:val="008B355A"/>
    <w:rsid w:val="008E08F5"/>
    <w:rsid w:val="00932C85"/>
    <w:rsid w:val="00996813"/>
    <w:rsid w:val="009A2C50"/>
    <w:rsid w:val="009C3875"/>
    <w:rsid w:val="009F06CE"/>
    <w:rsid w:val="009F43E5"/>
    <w:rsid w:val="00A83706"/>
    <w:rsid w:val="00AA0A18"/>
    <w:rsid w:val="00AB5BB0"/>
    <w:rsid w:val="00AD0921"/>
    <w:rsid w:val="00AF1EDD"/>
    <w:rsid w:val="00B10728"/>
    <w:rsid w:val="00B251E9"/>
    <w:rsid w:val="00B2733A"/>
    <w:rsid w:val="00B32DBF"/>
    <w:rsid w:val="00B51115"/>
    <w:rsid w:val="00B52608"/>
    <w:rsid w:val="00B670C8"/>
    <w:rsid w:val="00B83EDB"/>
    <w:rsid w:val="00B84028"/>
    <w:rsid w:val="00B9159E"/>
    <w:rsid w:val="00B954EC"/>
    <w:rsid w:val="00BC07CA"/>
    <w:rsid w:val="00BC29D4"/>
    <w:rsid w:val="00BD3274"/>
    <w:rsid w:val="00C00864"/>
    <w:rsid w:val="00C207CA"/>
    <w:rsid w:val="00CB583D"/>
    <w:rsid w:val="00CB6F06"/>
    <w:rsid w:val="00CF487C"/>
    <w:rsid w:val="00D24565"/>
    <w:rsid w:val="00D638DB"/>
    <w:rsid w:val="00D64C2E"/>
    <w:rsid w:val="00D67289"/>
    <w:rsid w:val="00D93671"/>
    <w:rsid w:val="00DD4CE1"/>
    <w:rsid w:val="00DE0149"/>
    <w:rsid w:val="00E00F9F"/>
    <w:rsid w:val="00E03B20"/>
    <w:rsid w:val="00E116E9"/>
    <w:rsid w:val="00E13DAD"/>
    <w:rsid w:val="00E32D5C"/>
    <w:rsid w:val="00E67ECA"/>
    <w:rsid w:val="00E8708D"/>
    <w:rsid w:val="00ED3791"/>
    <w:rsid w:val="00ED7357"/>
    <w:rsid w:val="00EF1187"/>
    <w:rsid w:val="00F03AB9"/>
    <w:rsid w:val="00F61399"/>
    <w:rsid w:val="00F6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9D918-4E2C-4DC9-A207-BE49287D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28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36C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3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06CE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B52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DNS</cp:lastModifiedBy>
  <cp:revision>9</cp:revision>
  <cp:lastPrinted>2013-07-23T11:06:00Z</cp:lastPrinted>
  <dcterms:created xsi:type="dcterms:W3CDTF">2014-03-02T16:46:00Z</dcterms:created>
  <dcterms:modified xsi:type="dcterms:W3CDTF">2014-03-02T16:57:00Z</dcterms:modified>
</cp:coreProperties>
</file>