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AC2" w:rsidRPr="004B3F3C" w:rsidRDefault="00801AC2" w:rsidP="00801AC2">
      <w:pPr>
        <w:rPr>
          <w:rFonts w:ascii="Times New Roman" w:hAnsi="Times New Roman" w:cs="Times New Roman"/>
          <w:b/>
          <w:sz w:val="28"/>
          <w:szCs w:val="28"/>
        </w:rPr>
      </w:pPr>
      <w:r w:rsidRPr="004B3F3C">
        <w:rPr>
          <w:rFonts w:ascii="Times New Roman" w:hAnsi="Times New Roman" w:cs="Times New Roman"/>
          <w:b/>
          <w:sz w:val="28"/>
          <w:szCs w:val="28"/>
        </w:rPr>
        <w:t>Тема: Современные сказки о животных (Александр Курляндский «Ну,  погоди!»)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4B3F3C">
        <w:rPr>
          <w:rFonts w:ascii="Times New Roman" w:hAnsi="Times New Roman" w:cs="Times New Roman"/>
          <w:b/>
          <w:sz w:val="28"/>
          <w:szCs w:val="28"/>
        </w:rPr>
        <w:t>Цели:</w:t>
      </w:r>
      <w:r w:rsidRPr="004B3F3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Знакомство детей со сказкой-сценарием к мультфильму «Ну, погоди!»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2.Развитие умения осмысливать заглавие произведения, его связь с содержанием произведения, главной мыслью, развитие умения находить ключевые слова в тексте.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Развитие умения аргументировать свою точку зрения, выражение своего отношения к героям, событиям, языку произведения.</w:t>
      </w:r>
    </w:p>
    <w:p w:rsidR="00801AC2" w:rsidRDefault="00801AC2" w:rsidP="00801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1AC2" w:rsidRDefault="00801AC2" w:rsidP="00801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F3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01AC2" w:rsidRPr="004B3F3C" w:rsidRDefault="00801AC2" w:rsidP="00801A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4B3F3C">
        <w:rPr>
          <w:rFonts w:ascii="Times New Roman" w:hAnsi="Times New Roman" w:cs="Times New Roman"/>
          <w:sz w:val="28"/>
          <w:szCs w:val="28"/>
          <w:u w:val="single"/>
        </w:rPr>
        <w:t>1.Проверка домашнего задания.</w:t>
      </w: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>-С чем мы с вами сейчас работаем?</w:t>
      </w: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 xml:space="preserve">-С какими произведениями мы с вами работаем? </w:t>
      </w:r>
      <w:proofErr w:type="gramStart"/>
      <w:r w:rsidRPr="0083430D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Pr="0083430D">
        <w:rPr>
          <w:rFonts w:ascii="Times New Roman" w:hAnsi="Times New Roman" w:cs="Times New Roman"/>
          <w:sz w:val="28"/>
          <w:szCs w:val="28"/>
        </w:rPr>
        <w:t xml:space="preserve"> пожалуйста их.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>-Сейчас мы с вами повторим и вспомним все пройденные ранее пр</w:t>
      </w:r>
      <w:r>
        <w:rPr>
          <w:rFonts w:ascii="Times New Roman" w:hAnsi="Times New Roman" w:cs="Times New Roman"/>
          <w:sz w:val="28"/>
          <w:szCs w:val="28"/>
        </w:rPr>
        <w:t>оизведения (работа с диском</w:t>
      </w:r>
      <w:r w:rsidRPr="0083430D">
        <w:rPr>
          <w:rFonts w:ascii="Times New Roman" w:hAnsi="Times New Roman" w:cs="Times New Roman"/>
          <w:sz w:val="28"/>
          <w:szCs w:val="28"/>
        </w:rPr>
        <w:t xml:space="preserve"> фронтальная)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Саша будет читать вопрос и выбирать ответ, если вы считаете, что ответ верен, то хлопайте в ладоши, если нет, сидите тихо. 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1BD97" wp14:editId="4AA31BAD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69A32C" wp14:editId="65A5BB54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107862" wp14:editId="6CE70C88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D8C1CD" wp14:editId="748FD42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>Игра «Сказочный аукцион»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>-Назовите как можно больше сказок, в которых действует лиса, петух, заяц, волк.</w:t>
      </w:r>
      <w:r>
        <w:rPr>
          <w:rFonts w:ascii="Times New Roman" w:hAnsi="Times New Roman" w:cs="Times New Roman"/>
          <w:sz w:val="28"/>
          <w:szCs w:val="28"/>
        </w:rPr>
        <w:t xml:space="preserve"> («Лиса и рак», «Напуганные медведь и волки», «Как братец Кролик заставил братца Лиса, братца Волка и братца Медведя ловить луну», «Почему у зайца губа рассечена», «Как петух лису обманул»)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3430D">
        <w:rPr>
          <w:rFonts w:ascii="Times New Roman" w:hAnsi="Times New Roman" w:cs="Times New Roman"/>
          <w:sz w:val="28"/>
          <w:szCs w:val="28"/>
        </w:rPr>
        <w:t xml:space="preserve"> Давайте с вами дадим характеристику этим животным (работа с диском</w:t>
      </w:r>
      <w:proofErr w:type="gramStart"/>
      <w:r w:rsidRPr="0083430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CBA22E" wp14:editId="3B19A4D7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lastRenderedPageBreak/>
        <w:t xml:space="preserve">-У вас на партах лежат карточки с заданиями, </w:t>
      </w:r>
      <w:proofErr w:type="gramStart"/>
      <w:r w:rsidRPr="0083430D">
        <w:rPr>
          <w:rFonts w:ascii="Times New Roman" w:hAnsi="Times New Roman" w:cs="Times New Roman"/>
          <w:sz w:val="28"/>
          <w:szCs w:val="28"/>
        </w:rPr>
        <w:t>вставьте</w:t>
      </w:r>
      <w:proofErr w:type="gramEnd"/>
      <w:r w:rsidRPr="0083430D">
        <w:rPr>
          <w:rFonts w:ascii="Times New Roman" w:hAnsi="Times New Roman" w:cs="Times New Roman"/>
          <w:sz w:val="28"/>
          <w:szCs w:val="28"/>
        </w:rPr>
        <w:t xml:space="preserve"> пожалуйста слова «ДА» если вы согласны, «НЕТ» если вы считаете что  утверждение</w:t>
      </w:r>
      <w:r>
        <w:rPr>
          <w:rFonts w:ascii="Times New Roman" w:hAnsi="Times New Roman" w:cs="Times New Roman"/>
          <w:sz w:val="28"/>
          <w:szCs w:val="28"/>
        </w:rPr>
        <w:t xml:space="preserve"> неверно </w:t>
      </w:r>
      <w:r w:rsidRPr="0083430D">
        <w:rPr>
          <w:rFonts w:ascii="Times New Roman" w:hAnsi="Times New Roman" w:cs="Times New Roman"/>
          <w:sz w:val="28"/>
          <w:szCs w:val="28"/>
        </w:rPr>
        <w:t>(карточки из двухвариантных тестов)</w:t>
      </w:r>
      <w:r>
        <w:rPr>
          <w:rFonts w:ascii="Times New Roman" w:hAnsi="Times New Roman" w:cs="Times New Roman"/>
          <w:sz w:val="28"/>
          <w:szCs w:val="28"/>
        </w:rPr>
        <w:t xml:space="preserve"> (проверка с диском) (индивидуальная работа) </w:t>
      </w:r>
    </w:p>
    <w:p w:rsidR="00801AC2" w:rsidRPr="00E55EAA" w:rsidRDefault="00801AC2" w:rsidP="00801AC2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E55EAA">
        <w:rPr>
          <w:rFonts w:ascii="Times New Roman" w:hAnsi="Times New Roman" w:cs="Times New Roman"/>
          <w:sz w:val="28"/>
          <w:szCs w:val="28"/>
        </w:rPr>
        <w:t>1. Правда ли, что рак прибежал раньше лисы в русской сказке «Лиса и рак»?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595AF" wp14:editId="59DC42A6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герой афроамериканцев США._____________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F5BF9B" wp14:editId="7BC48D53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герой африканской сказки.___________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6E9845" wp14:editId="33D4774B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«Напуганные медведь и волки» и «Три калача и одна баранка» - русские сказки._________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A377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F1451F" wp14:editId="5AF59E09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Баран, козёл, кот Васька, петух – всё это герои русской сказки «Напуганные медведь и волки».______________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BCAF24" wp14:editId="3097B2D3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царём котов._________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40BB7" wp14:editId="043234C4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Братец Кролик заставил братца Лиса, братца Волка и братца Медведя ловить луну._______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1EE90B" wp14:editId="5DDF1A6B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как вы понимаете значение слов </w:t>
      </w:r>
      <w:r w:rsidRPr="0083430D">
        <w:rPr>
          <w:rFonts w:ascii="Times New Roman" w:hAnsi="Times New Roman" w:cs="Times New Roman"/>
          <w:i/>
          <w:sz w:val="28"/>
          <w:szCs w:val="28"/>
        </w:rPr>
        <w:t xml:space="preserve">браниться, боронить, норовит, наседка, </w:t>
      </w:r>
      <w:proofErr w:type="gramStart"/>
      <w:r w:rsidRPr="0083430D">
        <w:rPr>
          <w:rFonts w:ascii="Times New Roman" w:hAnsi="Times New Roman" w:cs="Times New Roman"/>
          <w:i/>
          <w:sz w:val="28"/>
          <w:szCs w:val="28"/>
        </w:rPr>
        <w:t>позарился</w:t>
      </w:r>
      <w:proofErr w:type="gramEnd"/>
      <w:r w:rsidRPr="0083430D">
        <w:rPr>
          <w:rFonts w:ascii="Times New Roman" w:hAnsi="Times New Roman" w:cs="Times New Roman"/>
          <w:i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Проверка с таблицей на доске (слайд с диска проверка) (работа в группах, каждой группе дается одно слово и варианты возможных ответов, группа должна подобрать правильный ответ и обосновать свой выбор, одно слово оставить на слайде, дети сами подберут ему значение в ходе проверки)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056964" wp14:editId="11A8F819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(запасной вариант карточки, где необходимо найти названия всех персонажей и выделить разными цветами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8"/>
      </w:tblGrid>
      <w:tr w:rsidR="00801AC2" w:rsidRPr="004B3F3C" w:rsidTr="004F7EE4">
        <w:tc>
          <w:tcPr>
            <w:tcW w:w="957" w:type="dxa"/>
            <w:shd w:val="clear" w:color="auto" w:fill="FFFF00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lastRenderedPageBreak/>
              <w:t>Л</w:t>
            </w:r>
          </w:p>
        </w:tc>
        <w:tc>
          <w:tcPr>
            <w:tcW w:w="957" w:type="dxa"/>
            <w:shd w:val="clear" w:color="auto" w:fill="0070C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proofErr w:type="gramStart"/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П</w:t>
            </w:r>
            <w:proofErr w:type="gramEnd"/>
          </w:p>
        </w:tc>
        <w:tc>
          <w:tcPr>
            <w:tcW w:w="957" w:type="dxa"/>
            <w:shd w:val="clear" w:color="auto" w:fill="CC00CC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proofErr w:type="gramStart"/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З</w:t>
            </w:r>
            <w:proofErr w:type="gramEnd"/>
          </w:p>
        </w:tc>
        <w:tc>
          <w:tcPr>
            <w:tcW w:w="957" w:type="dxa"/>
            <w:shd w:val="clear" w:color="auto" w:fill="CC00CC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proofErr w:type="gramStart"/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Ц</w:t>
            </w:r>
            <w:proofErr w:type="gramEnd"/>
          </w:p>
        </w:tc>
        <w:tc>
          <w:tcPr>
            <w:tcW w:w="957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</w:t>
            </w:r>
          </w:p>
        </w:tc>
        <w:tc>
          <w:tcPr>
            <w:tcW w:w="957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О</w:t>
            </w:r>
          </w:p>
        </w:tc>
        <w:tc>
          <w:tcPr>
            <w:tcW w:w="958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Л</w:t>
            </w:r>
          </w:p>
        </w:tc>
      </w:tr>
      <w:tr w:rsidR="00801AC2" w:rsidRPr="004B3F3C" w:rsidTr="004F7EE4">
        <w:tc>
          <w:tcPr>
            <w:tcW w:w="957" w:type="dxa"/>
            <w:shd w:val="clear" w:color="auto" w:fill="FFFF00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И</w:t>
            </w:r>
          </w:p>
        </w:tc>
        <w:tc>
          <w:tcPr>
            <w:tcW w:w="957" w:type="dxa"/>
            <w:shd w:val="clear" w:color="auto" w:fill="0070C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Е</w:t>
            </w:r>
          </w:p>
        </w:tc>
        <w:tc>
          <w:tcPr>
            <w:tcW w:w="957" w:type="dxa"/>
            <w:shd w:val="clear" w:color="auto" w:fill="CC00CC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957" w:type="dxa"/>
            <w:shd w:val="clear" w:color="auto" w:fill="CC00CC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Я</w:t>
            </w:r>
          </w:p>
        </w:tc>
        <w:tc>
          <w:tcPr>
            <w:tcW w:w="957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57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58" w:type="dxa"/>
            <w:shd w:val="clear" w:color="auto" w:fill="00CCFF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К</w:t>
            </w:r>
          </w:p>
        </w:tc>
      </w:tr>
      <w:tr w:rsidR="00801AC2" w:rsidRPr="004B3F3C" w:rsidTr="004F7EE4">
        <w:tc>
          <w:tcPr>
            <w:tcW w:w="957" w:type="dxa"/>
            <w:shd w:val="clear" w:color="auto" w:fill="FFFF00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С</w:t>
            </w:r>
          </w:p>
        </w:tc>
        <w:tc>
          <w:tcPr>
            <w:tcW w:w="957" w:type="dxa"/>
            <w:shd w:val="clear" w:color="auto" w:fill="0070C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Т</w:t>
            </w:r>
          </w:p>
        </w:tc>
        <w:tc>
          <w:tcPr>
            <w:tcW w:w="957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</w:t>
            </w:r>
          </w:p>
        </w:tc>
        <w:tc>
          <w:tcPr>
            <w:tcW w:w="957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Е</w:t>
            </w:r>
          </w:p>
        </w:tc>
        <w:tc>
          <w:tcPr>
            <w:tcW w:w="957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Д</w:t>
            </w:r>
          </w:p>
        </w:tc>
        <w:tc>
          <w:tcPr>
            <w:tcW w:w="957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</w:t>
            </w:r>
          </w:p>
        </w:tc>
        <w:tc>
          <w:tcPr>
            <w:tcW w:w="958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Е</w:t>
            </w:r>
          </w:p>
        </w:tc>
      </w:tr>
      <w:tr w:rsidR="00801AC2" w:rsidRPr="004B3F3C" w:rsidTr="004F7EE4">
        <w:tc>
          <w:tcPr>
            <w:tcW w:w="957" w:type="dxa"/>
            <w:shd w:val="clear" w:color="auto" w:fill="FFFF00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957" w:type="dxa"/>
            <w:shd w:val="clear" w:color="auto" w:fill="0070C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У</w:t>
            </w:r>
          </w:p>
        </w:tc>
        <w:tc>
          <w:tcPr>
            <w:tcW w:w="957" w:type="dxa"/>
            <w:shd w:val="clear" w:color="auto" w:fill="0070C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Х</w:t>
            </w:r>
          </w:p>
        </w:tc>
        <w:tc>
          <w:tcPr>
            <w:tcW w:w="957" w:type="dxa"/>
            <w:shd w:val="clear" w:color="auto" w:fill="auto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57" w:type="dxa"/>
            <w:shd w:val="clear" w:color="auto" w:fill="auto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57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Ь</w:t>
            </w:r>
          </w:p>
        </w:tc>
        <w:tc>
          <w:tcPr>
            <w:tcW w:w="958" w:type="dxa"/>
            <w:shd w:val="clear" w:color="auto" w:fill="92D05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Д</w:t>
            </w:r>
          </w:p>
        </w:tc>
      </w:tr>
      <w:tr w:rsidR="00801AC2" w:rsidRPr="004B3F3C" w:rsidTr="004F7EE4">
        <w:tc>
          <w:tcPr>
            <w:tcW w:w="957" w:type="dxa"/>
            <w:shd w:val="clear" w:color="auto" w:fill="E36C0A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Б</w:t>
            </w:r>
          </w:p>
        </w:tc>
        <w:tc>
          <w:tcPr>
            <w:tcW w:w="957" w:type="dxa"/>
            <w:shd w:val="clear" w:color="auto" w:fill="E36C0A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957" w:type="dxa"/>
            <w:shd w:val="clear" w:color="auto" w:fill="E36C0A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proofErr w:type="gramStart"/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Р</w:t>
            </w:r>
            <w:proofErr w:type="gramEnd"/>
          </w:p>
        </w:tc>
        <w:tc>
          <w:tcPr>
            <w:tcW w:w="957" w:type="dxa"/>
            <w:shd w:val="clear" w:color="auto" w:fill="E36C0A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957" w:type="dxa"/>
            <w:shd w:val="clear" w:color="auto" w:fill="E36C0A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Н</w:t>
            </w:r>
          </w:p>
        </w:tc>
        <w:tc>
          <w:tcPr>
            <w:tcW w:w="957" w:type="dxa"/>
            <w:shd w:val="clear" w:color="auto" w:fill="B2A1C7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С</w:t>
            </w:r>
          </w:p>
        </w:tc>
        <w:tc>
          <w:tcPr>
            <w:tcW w:w="958" w:type="dxa"/>
            <w:shd w:val="clear" w:color="auto" w:fill="B2A1C7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И</w:t>
            </w:r>
          </w:p>
        </w:tc>
      </w:tr>
      <w:tr w:rsidR="00801AC2" w:rsidRPr="004B3F3C" w:rsidTr="004F7EE4">
        <w:tc>
          <w:tcPr>
            <w:tcW w:w="957" w:type="dxa"/>
            <w:shd w:val="clear" w:color="auto" w:fill="auto"/>
          </w:tcPr>
          <w:p w:rsidR="00801AC2" w:rsidRPr="004B3F3C" w:rsidRDefault="00801AC2" w:rsidP="004F7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57" w:type="dxa"/>
            <w:shd w:val="clear" w:color="auto" w:fill="FF000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К</w:t>
            </w:r>
          </w:p>
        </w:tc>
        <w:tc>
          <w:tcPr>
            <w:tcW w:w="957" w:type="dxa"/>
            <w:shd w:val="clear" w:color="auto" w:fill="FF000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О</w:t>
            </w:r>
          </w:p>
        </w:tc>
        <w:tc>
          <w:tcPr>
            <w:tcW w:w="957" w:type="dxa"/>
            <w:shd w:val="clear" w:color="auto" w:fill="FF0000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Т</w:t>
            </w:r>
          </w:p>
        </w:tc>
        <w:tc>
          <w:tcPr>
            <w:tcW w:w="957" w:type="dxa"/>
            <w:shd w:val="clear" w:color="auto" w:fill="B2A1C7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</w:t>
            </w:r>
          </w:p>
        </w:tc>
        <w:tc>
          <w:tcPr>
            <w:tcW w:w="957" w:type="dxa"/>
            <w:shd w:val="clear" w:color="auto" w:fill="B2A1C7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Б</w:t>
            </w:r>
          </w:p>
        </w:tc>
        <w:tc>
          <w:tcPr>
            <w:tcW w:w="958" w:type="dxa"/>
            <w:shd w:val="clear" w:color="auto" w:fill="B2A1C7"/>
          </w:tcPr>
          <w:p w:rsidR="00801AC2" w:rsidRPr="004B3F3C" w:rsidRDefault="00801AC2" w:rsidP="004F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4B3F3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</w:t>
            </w:r>
          </w:p>
        </w:tc>
      </w:tr>
    </w:tbl>
    <w:p w:rsidR="00801AC2" w:rsidRPr="004B3F3C" w:rsidRDefault="00801AC2" w:rsidP="00801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  <w:r w:rsidRPr="0083430D">
        <w:rPr>
          <w:rFonts w:ascii="Times New Roman" w:hAnsi="Times New Roman" w:cs="Times New Roman"/>
          <w:sz w:val="28"/>
          <w:szCs w:val="28"/>
        </w:rPr>
        <w:t>-Какие признаки сказки вы можете перечислить?</w:t>
      </w:r>
      <w:r>
        <w:rPr>
          <w:rFonts w:ascii="Times New Roman" w:hAnsi="Times New Roman" w:cs="Times New Roman"/>
          <w:sz w:val="28"/>
          <w:szCs w:val="28"/>
        </w:rPr>
        <w:t xml:space="preserve"> (вывешивание табличек на доску самими детьми)</w:t>
      </w:r>
    </w:p>
    <w:p w:rsidR="00801AC2" w:rsidRPr="00CD3FD6" w:rsidRDefault="00801AC2" w:rsidP="00801AC2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D3FD6">
        <w:rPr>
          <w:rFonts w:ascii="Times New Roman" w:hAnsi="Times New Roman" w:cs="Times New Roman"/>
          <w:i/>
          <w:sz w:val="28"/>
          <w:szCs w:val="28"/>
        </w:rPr>
        <w:t xml:space="preserve">Троекратный повтор </w:t>
      </w:r>
      <w:proofErr w:type="gramEnd"/>
    </w:p>
    <w:p w:rsidR="00801AC2" w:rsidRPr="00CD3FD6" w:rsidRDefault="00801AC2" w:rsidP="00801AC2">
      <w:pPr>
        <w:rPr>
          <w:rFonts w:ascii="Times New Roman" w:hAnsi="Times New Roman" w:cs="Times New Roman"/>
          <w:i/>
          <w:sz w:val="28"/>
          <w:szCs w:val="28"/>
        </w:rPr>
      </w:pPr>
      <w:r w:rsidRPr="00CD3FD6">
        <w:rPr>
          <w:rFonts w:ascii="Times New Roman" w:hAnsi="Times New Roman" w:cs="Times New Roman"/>
          <w:i/>
          <w:sz w:val="28"/>
          <w:szCs w:val="28"/>
        </w:rPr>
        <w:t>Волшебные предметы</w:t>
      </w:r>
    </w:p>
    <w:p w:rsidR="00801AC2" w:rsidRPr="00CD3FD6" w:rsidRDefault="00801AC2" w:rsidP="00801AC2">
      <w:pPr>
        <w:rPr>
          <w:rFonts w:ascii="Times New Roman" w:hAnsi="Times New Roman" w:cs="Times New Roman"/>
          <w:i/>
          <w:sz w:val="28"/>
          <w:szCs w:val="28"/>
        </w:rPr>
      </w:pPr>
      <w:r w:rsidRPr="00CD3FD6">
        <w:rPr>
          <w:rFonts w:ascii="Times New Roman" w:hAnsi="Times New Roman" w:cs="Times New Roman"/>
          <w:i/>
          <w:sz w:val="28"/>
          <w:szCs w:val="28"/>
        </w:rPr>
        <w:t>Животные разговаривают человеческим голосом</w:t>
      </w:r>
    </w:p>
    <w:p w:rsidR="00801AC2" w:rsidRPr="00CD3FD6" w:rsidRDefault="00801AC2" w:rsidP="00801AC2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3FD6">
        <w:rPr>
          <w:rFonts w:ascii="Times New Roman" w:hAnsi="Times New Roman" w:cs="Times New Roman"/>
          <w:i/>
          <w:sz w:val="28"/>
          <w:szCs w:val="28"/>
        </w:rPr>
        <w:t>Животные наделены человеческими качествами)</w:t>
      </w:r>
      <w:proofErr w:type="gramEnd"/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0A1F">
        <w:rPr>
          <w:rFonts w:ascii="Times New Roman" w:hAnsi="Times New Roman" w:cs="Times New Roman"/>
          <w:sz w:val="28"/>
          <w:szCs w:val="28"/>
          <w:u w:val="single"/>
        </w:rPr>
        <w:t>2. Работа с авторским текстом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-Откройте учебники на странице 81. Прочитайте  слова Афанасия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тение текста, переход к произведению «Ну, погоди!»)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мультфильмы с героями-животными вы видели?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из мультфильмов вам нравится больше всего? Чем?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видел мультфильм «Ну, погоди!»?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-Вспомните самые интересные моменты. Расскажите.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Волк и Заяц отличаются от своих собратьев из русских народных сказок?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804BA3">
        <w:rPr>
          <w:rFonts w:ascii="Times New Roman" w:hAnsi="Times New Roman" w:cs="Times New Roman"/>
          <w:sz w:val="28"/>
          <w:szCs w:val="28"/>
          <w:u w:val="single"/>
        </w:rPr>
        <w:t>3.Работа с текстом сказки.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иллюстрации (с.82)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действующие лица изображены и чем они заняты?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необычного вы видите?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-Можно ли предположить, кто они сейчас: друзья или враги?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вслух учителем. Вопрос после чтения.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кто же Заяц и Волк – друзья или враги?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 Работа со сказкой после чтения.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-Какая это сказка (Веселая)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Волк так и остается Волком, а Заяц – это Зайчик  (</w:t>
      </w:r>
      <w:r w:rsidRPr="00CD3FD6">
        <w:rPr>
          <w:rFonts w:ascii="Times New Roman" w:hAnsi="Times New Roman" w:cs="Times New Roman"/>
          <w:i/>
          <w:sz w:val="28"/>
          <w:szCs w:val="28"/>
        </w:rPr>
        <w:t>симпатии автора на стороне смышлёного не</w:t>
      </w:r>
      <w:r>
        <w:rPr>
          <w:rFonts w:ascii="Times New Roman" w:hAnsi="Times New Roman" w:cs="Times New Roman"/>
          <w:i/>
          <w:sz w:val="28"/>
          <w:szCs w:val="28"/>
        </w:rPr>
        <w:t>унывающего Зайчика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-Было ли вам жаль Волка? Почему он попадает во все эти передряги?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5.Итог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чем мы с вами сегодня говорили на уроке?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вспоминали?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нового узнали?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мы с вами все это делали?</w:t>
      </w:r>
    </w:p>
    <w:p w:rsidR="00801AC2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-Чего мы это с вами делали?</w:t>
      </w:r>
    </w:p>
    <w:p w:rsidR="00801AC2" w:rsidRPr="00CD3FD6" w:rsidRDefault="00801AC2" w:rsidP="00801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мультфильма «Ну, погоди!»)</w:t>
      </w:r>
    </w:p>
    <w:p w:rsidR="00801AC2" w:rsidRPr="00CD3FD6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04BA3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540A1F" w:rsidRDefault="00801AC2" w:rsidP="00801AC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801AC2" w:rsidRPr="0083430D" w:rsidRDefault="00801AC2" w:rsidP="00801AC2">
      <w:pPr>
        <w:rPr>
          <w:rFonts w:ascii="Times New Roman" w:hAnsi="Times New Roman" w:cs="Times New Roman"/>
          <w:sz w:val="28"/>
          <w:szCs w:val="28"/>
        </w:rPr>
      </w:pPr>
    </w:p>
    <w:p w:rsidR="00CC592D" w:rsidRDefault="00CC592D"/>
    <w:sectPr w:rsidR="00CC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C2"/>
    <w:rsid w:val="00801AC2"/>
    <w:rsid w:val="00CC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574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2014-04-13T15:25:00Z</dcterms:created>
  <dcterms:modified xsi:type="dcterms:W3CDTF">2014-04-13T15:26:00Z</dcterms:modified>
</cp:coreProperties>
</file>