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C0" w:rsidRPr="009779BB" w:rsidRDefault="00881CC0" w:rsidP="00881CC0">
      <w:pPr>
        <w:spacing w:after="0"/>
        <w:jc w:val="center"/>
        <w:rPr>
          <w:rFonts w:ascii="Times New Roman" w:hAnsi="Times New Roman" w:cs="Times New Roman"/>
          <w:b/>
          <w:sz w:val="32"/>
          <w:szCs w:val="32"/>
        </w:rPr>
      </w:pPr>
      <w:r>
        <w:rPr>
          <w:rFonts w:ascii="Times New Roman" w:hAnsi="Times New Roman" w:cs="Times New Roman"/>
          <w:b/>
          <w:sz w:val="32"/>
          <w:szCs w:val="32"/>
        </w:rPr>
        <w:t>ДЕЛОВАЯ ИГРА</w:t>
      </w:r>
      <w:r w:rsidRPr="009779BB">
        <w:rPr>
          <w:rFonts w:ascii="Times New Roman" w:hAnsi="Times New Roman" w:cs="Times New Roman"/>
          <w:b/>
          <w:sz w:val="32"/>
          <w:szCs w:val="32"/>
        </w:rPr>
        <w:t xml:space="preserve"> ДЛЯ ПЕДАГОГОВ ДОУ</w:t>
      </w:r>
    </w:p>
    <w:p w:rsidR="00881CC0" w:rsidRDefault="00881CC0" w:rsidP="00881CC0">
      <w:pPr>
        <w:spacing w:after="0"/>
        <w:jc w:val="center"/>
        <w:rPr>
          <w:rFonts w:ascii="Times New Roman" w:hAnsi="Times New Roman" w:cs="Times New Roman"/>
          <w:b/>
          <w:sz w:val="32"/>
          <w:szCs w:val="32"/>
        </w:rPr>
      </w:pPr>
      <w:r w:rsidRPr="009779BB">
        <w:rPr>
          <w:rFonts w:ascii="Times New Roman" w:hAnsi="Times New Roman" w:cs="Times New Roman"/>
          <w:b/>
          <w:sz w:val="32"/>
          <w:szCs w:val="32"/>
        </w:rPr>
        <w:t>«</w:t>
      </w:r>
      <w:r>
        <w:rPr>
          <w:rFonts w:ascii="Times New Roman" w:hAnsi="Times New Roman" w:cs="Times New Roman"/>
          <w:b/>
          <w:sz w:val="32"/>
          <w:szCs w:val="32"/>
        </w:rPr>
        <w:t>Современные проблемы взаимодействия детского сада и семьи по трудовому воспитанию дошкольников</w:t>
      </w:r>
      <w:r w:rsidRPr="009779BB">
        <w:rPr>
          <w:rFonts w:ascii="Times New Roman" w:hAnsi="Times New Roman" w:cs="Times New Roman"/>
          <w:b/>
          <w:sz w:val="32"/>
          <w:szCs w:val="32"/>
        </w:rPr>
        <w:t>»</w:t>
      </w:r>
    </w:p>
    <w:p w:rsidR="00881CC0" w:rsidRDefault="00881CC0" w:rsidP="00881CC0">
      <w:pPr>
        <w:spacing w:after="0"/>
        <w:jc w:val="center"/>
        <w:rPr>
          <w:rFonts w:ascii="Times New Roman" w:hAnsi="Times New Roman" w:cs="Times New Roman"/>
          <w:b/>
          <w:sz w:val="32"/>
          <w:szCs w:val="32"/>
        </w:rPr>
      </w:pPr>
    </w:p>
    <w:p w:rsidR="00881CC0" w:rsidRDefault="00881CC0" w:rsidP="00881CC0">
      <w:pPr>
        <w:spacing w:after="0"/>
        <w:ind w:left="851" w:hanging="851"/>
        <w:jc w:val="both"/>
        <w:rPr>
          <w:rFonts w:ascii="Times New Roman" w:hAnsi="Times New Roman" w:cs="Times New Roman"/>
          <w:sz w:val="28"/>
          <w:szCs w:val="28"/>
        </w:rPr>
      </w:pPr>
      <w:r w:rsidRPr="009779BB">
        <w:rPr>
          <w:rFonts w:ascii="Times New Roman" w:hAnsi="Times New Roman" w:cs="Times New Roman"/>
          <w:b/>
          <w:sz w:val="28"/>
          <w:szCs w:val="28"/>
        </w:rPr>
        <w:t>Цел</w:t>
      </w:r>
      <w:r w:rsidR="005F41C1">
        <w:rPr>
          <w:rFonts w:ascii="Times New Roman" w:hAnsi="Times New Roman" w:cs="Times New Roman"/>
          <w:b/>
          <w:sz w:val="28"/>
          <w:szCs w:val="28"/>
        </w:rPr>
        <w:t>и</w:t>
      </w:r>
      <w:r w:rsidRPr="009779BB">
        <w:rPr>
          <w:rFonts w:ascii="Times New Roman" w:hAnsi="Times New Roman" w:cs="Times New Roman"/>
          <w:b/>
          <w:sz w:val="28"/>
          <w:szCs w:val="28"/>
        </w:rPr>
        <w:t>:</w:t>
      </w:r>
      <w:r>
        <w:rPr>
          <w:rFonts w:ascii="Times New Roman" w:hAnsi="Times New Roman" w:cs="Times New Roman"/>
          <w:sz w:val="28"/>
          <w:szCs w:val="28"/>
        </w:rPr>
        <w:t xml:space="preserve"> повысить интерес педагогов </w:t>
      </w:r>
      <w:r w:rsidR="005F41C1">
        <w:rPr>
          <w:rFonts w:ascii="Times New Roman" w:hAnsi="Times New Roman" w:cs="Times New Roman"/>
          <w:sz w:val="28"/>
          <w:szCs w:val="28"/>
        </w:rPr>
        <w:t>к рассматриваемой проблеме;</w:t>
      </w:r>
      <w:r>
        <w:rPr>
          <w:rFonts w:ascii="Times New Roman" w:hAnsi="Times New Roman" w:cs="Times New Roman"/>
          <w:sz w:val="28"/>
          <w:szCs w:val="28"/>
        </w:rPr>
        <w:t xml:space="preserve"> ф</w:t>
      </w:r>
      <w:r w:rsidR="005F41C1">
        <w:rPr>
          <w:rFonts w:ascii="Times New Roman" w:hAnsi="Times New Roman" w:cs="Times New Roman"/>
          <w:sz w:val="28"/>
          <w:szCs w:val="28"/>
        </w:rPr>
        <w:t>ормировать творческое мышление; наметить единые пути решения по изученной проблеме.</w:t>
      </w:r>
    </w:p>
    <w:p w:rsidR="00881CC0" w:rsidRDefault="00881CC0" w:rsidP="009779BB">
      <w:pPr>
        <w:spacing w:after="0"/>
        <w:ind w:left="851" w:hanging="851"/>
        <w:jc w:val="both"/>
        <w:rPr>
          <w:rFonts w:ascii="Times New Roman" w:hAnsi="Times New Roman" w:cs="Times New Roman"/>
          <w:sz w:val="28"/>
          <w:szCs w:val="28"/>
        </w:rPr>
      </w:pPr>
    </w:p>
    <w:p w:rsidR="009779BB" w:rsidRPr="009779BB" w:rsidRDefault="009779BB" w:rsidP="009779BB">
      <w:pPr>
        <w:spacing w:after="0"/>
        <w:ind w:left="851" w:hanging="851"/>
        <w:jc w:val="both"/>
        <w:rPr>
          <w:rFonts w:ascii="Times New Roman" w:hAnsi="Times New Roman" w:cs="Times New Roman"/>
          <w:b/>
          <w:sz w:val="28"/>
          <w:szCs w:val="28"/>
        </w:rPr>
      </w:pPr>
      <w:r w:rsidRPr="009779BB">
        <w:rPr>
          <w:rFonts w:ascii="Times New Roman" w:hAnsi="Times New Roman" w:cs="Times New Roman"/>
          <w:b/>
          <w:sz w:val="28"/>
          <w:szCs w:val="28"/>
        </w:rPr>
        <w:t>Литература:</w:t>
      </w:r>
    </w:p>
    <w:p w:rsidR="00881CC0" w:rsidRDefault="00881CC0" w:rsidP="009779B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Веселова Т.Б. Совершенствование методической работы с педагогическими кадрами ДОУ.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2012.</w:t>
      </w:r>
    </w:p>
    <w:p w:rsidR="009779BB" w:rsidRDefault="009576C3" w:rsidP="009779B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Горшенин</w:t>
      </w:r>
      <w:r w:rsidR="009779BB">
        <w:rPr>
          <w:rFonts w:ascii="Times New Roman" w:hAnsi="Times New Roman" w:cs="Times New Roman"/>
          <w:sz w:val="28"/>
          <w:szCs w:val="28"/>
        </w:rPr>
        <w:t xml:space="preserve"> В.В. Система работы детского сада по предупреждению и преодолению трудностей семейного воспитания /  В.В. Горшенина, И.В. Самошкина, Н.П. Черкасова</w:t>
      </w:r>
      <w:proofErr w:type="gramStart"/>
      <w:r w:rsidR="009779BB">
        <w:rPr>
          <w:rFonts w:ascii="Times New Roman" w:hAnsi="Times New Roman" w:cs="Times New Roman"/>
          <w:sz w:val="28"/>
          <w:szCs w:val="28"/>
        </w:rPr>
        <w:t xml:space="preserve">.: </w:t>
      </w:r>
      <w:proofErr w:type="gramEnd"/>
      <w:r w:rsidR="009779BB">
        <w:rPr>
          <w:rFonts w:ascii="Times New Roman" w:hAnsi="Times New Roman" w:cs="Times New Roman"/>
          <w:sz w:val="28"/>
          <w:szCs w:val="28"/>
        </w:rPr>
        <w:t>М.: Глобус, Волгоград, 2009.</w:t>
      </w:r>
    </w:p>
    <w:p w:rsidR="009576C3" w:rsidRDefault="009576C3" w:rsidP="009779BB">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Елжова</w:t>
      </w:r>
      <w:proofErr w:type="spellEnd"/>
      <w:r>
        <w:rPr>
          <w:rFonts w:ascii="Times New Roman" w:hAnsi="Times New Roman" w:cs="Times New Roman"/>
          <w:sz w:val="28"/>
          <w:szCs w:val="28"/>
        </w:rPr>
        <w:t xml:space="preserve"> Н.В. Тематические педсоветы в ДОУ: подготовка и проведение / Н.В. </w:t>
      </w:r>
      <w:proofErr w:type="spellStart"/>
      <w:r>
        <w:rPr>
          <w:rFonts w:ascii="Times New Roman" w:hAnsi="Times New Roman" w:cs="Times New Roman"/>
          <w:sz w:val="28"/>
          <w:szCs w:val="28"/>
        </w:rPr>
        <w:t>Елжова</w:t>
      </w:r>
      <w:proofErr w:type="spellEnd"/>
      <w:r>
        <w:rPr>
          <w:rFonts w:ascii="Times New Roman" w:hAnsi="Times New Roman" w:cs="Times New Roman"/>
          <w:sz w:val="28"/>
          <w:szCs w:val="28"/>
        </w:rPr>
        <w:t>. –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2012.</w:t>
      </w:r>
    </w:p>
    <w:p w:rsidR="009779BB" w:rsidRDefault="009779BB" w:rsidP="009779BB">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Нравственно-трудовое воспитание ребенка-дошкольника: </w:t>
      </w:r>
      <w:proofErr w:type="gramStart"/>
      <w:r>
        <w:rPr>
          <w:rFonts w:ascii="Times New Roman" w:hAnsi="Times New Roman" w:cs="Times New Roman"/>
          <w:sz w:val="28"/>
          <w:szCs w:val="28"/>
        </w:rPr>
        <w:t>Программно-метод</w:t>
      </w:r>
      <w:proofErr w:type="gramEnd"/>
      <w:r>
        <w:rPr>
          <w:rFonts w:ascii="Times New Roman" w:hAnsi="Times New Roman" w:cs="Times New Roman"/>
          <w:sz w:val="28"/>
          <w:szCs w:val="28"/>
        </w:rPr>
        <w:t xml:space="preserve">. пособие.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2004.</w:t>
      </w:r>
    </w:p>
    <w:p w:rsidR="009779BB" w:rsidRDefault="009779BB" w:rsidP="009779B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Шитова Е.В. Практические семинары и тренинги для педагогов.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Воспитатель и ребенок: эффективное взаимодействие</w:t>
      </w:r>
      <w:r w:rsidR="00526ABF">
        <w:rPr>
          <w:rFonts w:ascii="Times New Roman" w:hAnsi="Times New Roman" w:cs="Times New Roman"/>
          <w:sz w:val="28"/>
          <w:szCs w:val="28"/>
        </w:rPr>
        <w:t>. Волгоград: Учитель, 2013 г.</w:t>
      </w:r>
    </w:p>
    <w:p w:rsidR="000552B3" w:rsidRDefault="000552B3" w:rsidP="009576C3">
      <w:pPr>
        <w:spacing w:after="0"/>
        <w:jc w:val="both"/>
        <w:rPr>
          <w:rFonts w:ascii="Times New Roman" w:hAnsi="Times New Roman" w:cs="Times New Roman"/>
          <w:b/>
          <w:sz w:val="28"/>
          <w:szCs w:val="28"/>
        </w:rPr>
      </w:pPr>
    </w:p>
    <w:p w:rsidR="008012F8" w:rsidRDefault="0065540A" w:rsidP="000552B3">
      <w:pPr>
        <w:spacing w:after="0"/>
        <w:ind w:firstLine="709"/>
        <w:jc w:val="both"/>
        <w:rPr>
          <w:rFonts w:ascii="Times New Roman" w:hAnsi="Times New Roman" w:cs="Times New Roman"/>
          <w:sz w:val="28"/>
          <w:szCs w:val="28"/>
        </w:rPr>
      </w:pPr>
      <w:r w:rsidRPr="0065540A">
        <w:rPr>
          <w:rFonts w:ascii="Times New Roman" w:hAnsi="Times New Roman" w:cs="Times New Roman"/>
          <w:b/>
          <w:sz w:val="28"/>
          <w:szCs w:val="28"/>
        </w:rPr>
        <w:t>Подготовка материального обеспечения:</w:t>
      </w:r>
      <w:r>
        <w:rPr>
          <w:rFonts w:ascii="Times New Roman" w:hAnsi="Times New Roman" w:cs="Times New Roman"/>
          <w:sz w:val="28"/>
          <w:szCs w:val="28"/>
        </w:rPr>
        <w:t xml:space="preserve"> в аудитории размещаются 6 столов с расставленными вокруг них стульями с целью формальног</w:t>
      </w:r>
      <w:r w:rsidR="000552B3">
        <w:rPr>
          <w:rFonts w:ascii="Times New Roman" w:hAnsi="Times New Roman" w:cs="Times New Roman"/>
          <w:sz w:val="28"/>
          <w:szCs w:val="28"/>
        </w:rPr>
        <w:t>о разделения педагогов на мини-</w:t>
      </w:r>
      <w:r>
        <w:rPr>
          <w:rFonts w:ascii="Times New Roman" w:hAnsi="Times New Roman" w:cs="Times New Roman"/>
          <w:sz w:val="28"/>
          <w:szCs w:val="28"/>
        </w:rPr>
        <w:t xml:space="preserve">группы. </w:t>
      </w:r>
      <w:r w:rsidR="000552B3">
        <w:rPr>
          <w:rFonts w:ascii="Times New Roman" w:hAnsi="Times New Roman" w:cs="Times New Roman"/>
          <w:sz w:val="28"/>
          <w:szCs w:val="28"/>
        </w:rPr>
        <w:t>Н</w:t>
      </w:r>
      <w:r>
        <w:rPr>
          <w:rFonts w:ascii="Times New Roman" w:hAnsi="Times New Roman" w:cs="Times New Roman"/>
          <w:sz w:val="28"/>
          <w:szCs w:val="28"/>
        </w:rPr>
        <w:t xml:space="preserve">а каждом столе в центр помещаются макеты шляп шести цветов – белого, красного, синего, черного, зеленого и желтого (по одной шляпе на столе). </w:t>
      </w:r>
      <w:r w:rsidR="000552B3">
        <w:rPr>
          <w:rFonts w:ascii="Times New Roman" w:hAnsi="Times New Roman" w:cs="Times New Roman"/>
          <w:sz w:val="28"/>
          <w:szCs w:val="28"/>
        </w:rPr>
        <w:t>Ш</w:t>
      </w:r>
      <w:r>
        <w:rPr>
          <w:rFonts w:ascii="Times New Roman" w:hAnsi="Times New Roman" w:cs="Times New Roman"/>
          <w:sz w:val="28"/>
          <w:szCs w:val="28"/>
        </w:rPr>
        <w:t>ляпы накрываются тканью. Мульти</w:t>
      </w:r>
      <w:r w:rsidR="000552B3">
        <w:rPr>
          <w:rFonts w:ascii="Times New Roman" w:hAnsi="Times New Roman" w:cs="Times New Roman"/>
          <w:sz w:val="28"/>
          <w:szCs w:val="28"/>
        </w:rPr>
        <w:t xml:space="preserve">медийная установка, презентация. Раздаточный материал: задания для групп, </w:t>
      </w:r>
      <w:r>
        <w:rPr>
          <w:rFonts w:ascii="Times New Roman" w:hAnsi="Times New Roman" w:cs="Times New Roman"/>
          <w:sz w:val="28"/>
          <w:szCs w:val="28"/>
        </w:rPr>
        <w:t xml:space="preserve"> буклеты</w:t>
      </w:r>
      <w:r w:rsidR="000552B3">
        <w:rPr>
          <w:rFonts w:ascii="Times New Roman" w:hAnsi="Times New Roman" w:cs="Times New Roman"/>
          <w:sz w:val="28"/>
          <w:szCs w:val="28"/>
        </w:rPr>
        <w:t>, рекомендации</w:t>
      </w:r>
      <w:r>
        <w:rPr>
          <w:rFonts w:ascii="Times New Roman" w:hAnsi="Times New Roman" w:cs="Times New Roman"/>
          <w:sz w:val="28"/>
          <w:szCs w:val="28"/>
        </w:rPr>
        <w:t>.</w:t>
      </w:r>
      <w:r w:rsidR="00856C55">
        <w:rPr>
          <w:rFonts w:ascii="Times New Roman" w:hAnsi="Times New Roman" w:cs="Times New Roman"/>
          <w:sz w:val="28"/>
          <w:szCs w:val="28"/>
        </w:rPr>
        <w:t xml:space="preserve"> Мяч.</w:t>
      </w:r>
    </w:p>
    <w:p w:rsidR="000552B3" w:rsidRDefault="000552B3" w:rsidP="008012F8">
      <w:pPr>
        <w:spacing w:after="0"/>
        <w:jc w:val="center"/>
        <w:rPr>
          <w:rFonts w:ascii="Times New Roman" w:hAnsi="Times New Roman" w:cs="Times New Roman"/>
          <w:b/>
          <w:color w:val="FF0000"/>
          <w:sz w:val="48"/>
          <w:szCs w:val="48"/>
        </w:rPr>
      </w:pPr>
    </w:p>
    <w:p w:rsidR="000552B3" w:rsidRDefault="000552B3" w:rsidP="008012F8">
      <w:pPr>
        <w:spacing w:after="0"/>
        <w:jc w:val="center"/>
        <w:rPr>
          <w:rFonts w:ascii="Times New Roman" w:hAnsi="Times New Roman" w:cs="Times New Roman"/>
          <w:b/>
          <w:color w:val="FF0000"/>
          <w:sz w:val="48"/>
          <w:szCs w:val="48"/>
        </w:rPr>
      </w:pPr>
    </w:p>
    <w:p w:rsidR="000552B3" w:rsidRDefault="000552B3" w:rsidP="008012F8">
      <w:pPr>
        <w:spacing w:after="0"/>
        <w:jc w:val="center"/>
        <w:rPr>
          <w:rFonts w:ascii="Times New Roman" w:hAnsi="Times New Roman" w:cs="Times New Roman"/>
          <w:b/>
          <w:color w:val="FF0000"/>
          <w:sz w:val="48"/>
          <w:szCs w:val="48"/>
        </w:rPr>
      </w:pPr>
    </w:p>
    <w:p w:rsidR="000552B3" w:rsidRDefault="000552B3" w:rsidP="008012F8">
      <w:pPr>
        <w:spacing w:after="0"/>
        <w:jc w:val="center"/>
        <w:rPr>
          <w:rFonts w:ascii="Times New Roman" w:hAnsi="Times New Roman" w:cs="Times New Roman"/>
          <w:b/>
          <w:color w:val="FF0000"/>
          <w:sz w:val="48"/>
          <w:szCs w:val="48"/>
        </w:rPr>
      </w:pPr>
    </w:p>
    <w:p w:rsidR="00295E9B" w:rsidRDefault="00295E9B" w:rsidP="008012F8">
      <w:pPr>
        <w:spacing w:after="0"/>
        <w:jc w:val="center"/>
        <w:rPr>
          <w:rFonts w:ascii="Times New Roman" w:hAnsi="Times New Roman" w:cs="Times New Roman"/>
          <w:b/>
          <w:color w:val="FF0000"/>
          <w:sz w:val="48"/>
          <w:szCs w:val="48"/>
        </w:rPr>
      </w:pPr>
    </w:p>
    <w:p w:rsidR="00295E9B" w:rsidRDefault="00295E9B" w:rsidP="008012F8">
      <w:pPr>
        <w:spacing w:after="0"/>
        <w:jc w:val="center"/>
        <w:rPr>
          <w:rFonts w:ascii="Times New Roman" w:hAnsi="Times New Roman" w:cs="Times New Roman"/>
          <w:b/>
          <w:color w:val="FF0000"/>
          <w:sz w:val="48"/>
          <w:szCs w:val="48"/>
        </w:rPr>
      </w:pPr>
    </w:p>
    <w:p w:rsidR="005E21C6" w:rsidRDefault="005E21C6" w:rsidP="008012F8">
      <w:pPr>
        <w:spacing w:after="0"/>
        <w:jc w:val="center"/>
        <w:rPr>
          <w:rFonts w:ascii="Times New Roman" w:hAnsi="Times New Roman" w:cs="Times New Roman"/>
          <w:b/>
          <w:color w:val="0070C0"/>
          <w:sz w:val="48"/>
          <w:szCs w:val="48"/>
        </w:rPr>
      </w:pPr>
    </w:p>
    <w:p w:rsidR="008012F8" w:rsidRPr="000552B3" w:rsidRDefault="008012F8" w:rsidP="008012F8">
      <w:pPr>
        <w:spacing w:after="0"/>
        <w:jc w:val="center"/>
        <w:rPr>
          <w:rFonts w:ascii="Times New Roman" w:hAnsi="Times New Roman" w:cs="Times New Roman"/>
          <w:b/>
          <w:color w:val="0070C0"/>
          <w:sz w:val="48"/>
          <w:szCs w:val="48"/>
        </w:rPr>
      </w:pPr>
      <w:r w:rsidRPr="000552B3">
        <w:rPr>
          <w:rFonts w:ascii="Times New Roman" w:hAnsi="Times New Roman" w:cs="Times New Roman"/>
          <w:b/>
          <w:color w:val="0070C0"/>
          <w:sz w:val="48"/>
          <w:szCs w:val="48"/>
        </w:rPr>
        <w:t xml:space="preserve">Технологическая схема деловой игры </w:t>
      </w:r>
    </w:p>
    <w:p w:rsidR="004D719C" w:rsidRPr="000552B3" w:rsidRDefault="000552B3" w:rsidP="008012F8">
      <w:pPr>
        <w:spacing w:after="0"/>
        <w:jc w:val="center"/>
        <w:rPr>
          <w:rFonts w:ascii="Times New Roman" w:hAnsi="Times New Roman" w:cs="Times New Roman"/>
          <w:b/>
          <w:color w:val="0070C0"/>
          <w:sz w:val="44"/>
          <w:szCs w:val="44"/>
        </w:rPr>
      </w:pPr>
      <w:r w:rsidRPr="000552B3">
        <w:rPr>
          <w:rFonts w:ascii="Times New Roman" w:hAnsi="Times New Roman" w:cs="Times New Roman"/>
          <w:b/>
          <w:color w:val="0070C0"/>
          <w:sz w:val="44"/>
          <w:szCs w:val="44"/>
        </w:rPr>
        <w:t>(О.И. Давыдова, А.А. Майер, Л.Г. Богославец)</w:t>
      </w:r>
    </w:p>
    <w:p w:rsidR="004D719C" w:rsidRPr="004D719C" w:rsidRDefault="004D719C" w:rsidP="008012F8">
      <w:pPr>
        <w:spacing w:after="0"/>
        <w:jc w:val="center"/>
        <w:rPr>
          <w:rFonts w:ascii="Times New Roman" w:hAnsi="Times New Roman" w:cs="Times New Roman"/>
          <w:b/>
          <w:color w:val="FF0000"/>
          <w:sz w:val="48"/>
          <w:szCs w:val="48"/>
        </w:rPr>
      </w:pPr>
    </w:p>
    <w:p w:rsidR="008012F8" w:rsidRDefault="008012F8" w:rsidP="008012F8">
      <w:pPr>
        <w:spacing w:after="0"/>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6115050" cy="7372350"/>
            <wp:effectExtent l="571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D719C" w:rsidRDefault="004D719C" w:rsidP="008012F8">
      <w:pPr>
        <w:spacing w:after="0"/>
        <w:jc w:val="center"/>
        <w:rPr>
          <w:rFonts w:ascii="Times New Roman" w:hAnsi="Times New Roman" w:cs="Times New Roman"/>
          <w:sz w:val="32"/>
          <w:szCs w:val="32"/>
        </w:rPr>
      </w:pPr>
    </w:p>
    <w:p w:rsidR="004D719C" w:rsidRDefault="004D719C" w:rsidP="008012F8">
      <w:pPr>
        <w:spacing w:after="0"/>
        <w:jc w:val="center"/>
        <w:rPr>
          <w:rFonts w:ascii="Times New Roman" w:hAnsi="Times New Roman" w:cs="Times New Roman"/>
          <w:sz w:val="32"/>
          <w:szCs w:val="32"/>
        </w:rPr>
      </w:pPr>
    </w:p>
    <w:p w:rsidR="005E21C6" w:rsidRDefault="005E21C6" w:rsidP="008012F8">
      <w:pPr>
        <w:spacing w:after="0"/>
        <w:jc w:val="center"/>
        <w:rPr>
          <w:rFonts w:ascii="Times New Roman" w:hAnsi="Times New Roman" w:cs="Times New Roman"/>
          <w:b/>
          <w:sz w:val="32"/>
          <w:szCs w:val="32"/>
        </w:rPr>
      </w:pPr>
    </w:p>
    <w:p w:rsidR="004D719C" w:rsidRDefault="004D719C" w:rsidP="008012F8">
      <w:pPr>
        <w:spacing w:after="0"/>
        <w:jc w:val="center"/>
        <w:rPr>
          <w:rFonts w:ascii="Times New Roman" w:hAnsi="Times New Roman" w:cs="Times New Roman"/>
          <w:b/>
          <w:sz w:val="32"/>
          <w:szCs w:val="32"/>
        </w:rPr>
      </w:pPr>
      <w:r w:rsidRPr="004D719C">
        <w:rPr>
          <w:rFonts w:ascii="Times New Roman" w:hAnsi="Times New Roman" w:cs="Times New Roman"/>
          <w:b/>
          <w:sz w:val="32"/>
          <w:szCs w:val="32"/>
        </w:rPr>
        <w:t>Ход игры</w:t>
      </w:r>
    </w:p>
    <w:p w:rsidR="0065540A" w:rsidRDefault="0065540A" w:rsidP="008012F8">
      <w:pPr>
        <w:spacing w:after="0"/>
        <w:jc w:val="center"/>
        <w:rPr>
          <w:rFonts w:ascii="Times New Roman" w:hAnsi="Times New Roman" w:cs="Times New Roman"/>
          <w:b/>
          <w:sz w:val="32"/>
          <w:szCs w:val="32"/>
        </w:rPr>
      </w:pPr>
    </w:p>
    <w:p w:rsidR="004D719C" w:rsidRPr="000552B3" w:rsidRDefault="000552B3" w:rsidP="004D719C">
      <w:pPr>
        <w:spacing w:after="0"/>
        <w:ind w:firstLine="709"/>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Этап подготовки.</w:t>
      </w:r>
      <w:proofErr w:type="gramEnd"/>
    </w:p>
    <w:p w:rsidR="00CE5B7D" w:rsidRDefault="00CE5B7D" w:rsidP="004D719C">
      <w:pPr>
        <w:pStyle w:val="a3"/>
        <w:numPr>
          <w:ilvl w:val="0"/>
          <w:numId w:val="6"/>
        </w:numPr>
        <w:spacing w:after="0"/>
        <w:jc w:val="both"/>
        <w:rPr>
          <w:rFonts w:ascii="Times New Roman" w:hAnsi="Times New Roman" w:cs="Times New Roman"/>
          <w:b/>
          <w:i/>
          <w:sz w:val="28"/>
          <w:szCs w:val="28"/>
        </w:rPr>
      </w:pPr>
      <w:r>
        <w:rPr>
          <w:rFonts w:ascii="Times New Roman" w:hAnsi="Times New Roman" w:cs="Times New Roman"/>
          <w:b/>
          <w:i/>
          <w:sz w:val="28"/>
          <w:szCs w:val="28"/>
        </w:rPr>
        <w:t>Разработка игры: стратегия, план, описание игры; содержание инструктажа; подготовка материального обеспечения.</w:t>
      </w:r>
    </w:p>
    <w:p w:rsidR="00CE5B7D" w:rsidRDefault="00CE5B7D" w:rsidP="00CE5B7D">
      <w:pPr>
        <w:pStyle w:val="a3"/>
        <w:spacing w:after="0"/>
        <w:ind w:left="0" w:firstLine="709"/>
        <w:jc w:val="both"/>
        <w:rPr>
          <w:rFonts w:ascii="Times New Roman" w:hAnsi="Times New Roman" w:cs="Times New Roman"/>
          <w:i/>
          <w:sz w:val="28"/>
          <w:szCs w:val="28"/>
        </w:rPr>
      </w:pPr>
    </w:p>
    <w:p w:rsidR="00CE5B7D" w:rsidRDefault="00CE5B7D" w:rsidP="00CE5B7D">
      <w:pPr>
        <w:pStyle w:val="a3"/>
        <w:spacing w:after="0"/>
        <w:ind w:left="0" w:firstLine="709"/>
        <w:jc w:val="both"/>
        <w:rPr>
          <w:rFonts w:ascii="Times New Roman" w:hAnsi="Times New Roman" w:cs="Times New Roman"/>
          <w:i/>
          <w:sz w:val="28"/>
          <w:szCs w:val="28"/>
        </w:rPr>
      </w:pPr>
      <w:r>
        <w:rPr>
          <w:rFonts w:ascii="Times New Roman" w:hAnsi="Times New Roman" w:cs="Times New Roman"/>
          <w:i/>
          <w:sz w:val="28"/>
          <w:szCs w:val="28"/>
        </w:rPr>
        <w:t>Предварительно всем участникам деловой игры дается задание: «</w:t>
      </w:r>
      <w:r w:rsidR="00856C55">
        <w:rPr>
          <w:rFonts w:ascii="Times New Roman" w:hAnsi="Times New Roman" w:cs="Times New Roman"/>
          <w:i/>
          <w:sz w:val="28"/>
          <w:szCs w:val="28"/>
        </w:rPr>
        <w:t>Изучить имеющийся материал по теме:</w:t>
      </w:r>
      <w:r w:rsidR="00856C55" w:rsidRPr="00856C55">
        <w:rPr>
          <w:rFonts w:ascii="Times New Roman" w:hAnsi="Times New Roman" w:cs="Times New Roman"/>
          <w:sz w:val="28"/>
          <w:szCs w:val="28"/>
        </w:rPr>
        <w:t xml:space="preserve"> </w:t>
      </w:r>
      <w:r w:rsidR="00856C55" w:rsidRPr="00856C55">
        <w:rPr>
          <w:rFonts w:ascii="Times New Roman" w:hAnsi="Times New Roman" w:cs="Times New Roman"/>
          <w:i/>
          <w:sz w:val="28"/>
          <w:szCs w:val="28"/>
        </w:rPr>
        <w:t>«Современные проблемы взаимодействия детского сада и семьи по трудовому воспитанию дошкольников».</w:t>
      </w:r>
      <w:r w:rsidR="00856C55">
        <w:rPr>
          <w:rFonts w:ascii="Times New Roman" w:hAnsi="Times New Roman" w:cs="Times New Roman"/>
          <w:i/>
          <w:sz w:val="28"/>
          <w:szCs w:val="28"/>
        </w:rPr>
        <w:t xml:space="preserve"> Подготовить примеры из опыта работы с родителями по трудовому воспитанию дошкольников». Ответственным мини-групп (6 человек) дать индивидуальные вопросы (см. Приложение).</w:t>
      </w:r>
    </w:p>
    <w:p w:rsidR="00856C55" w:rsidRPr="00CE5B7D" w:rsidRDefault="00856C55" w:rsidP="00CE5B7D">
      <w:pPr>
        <w:pStyle w:val="a3"/>
        <w:spacing w:after="0"/>
        <w:ind w:left="0" w:firstLine="709"/>
        <w:jc w:val="both"/>
        <w:rPr>
          <w:rFonts w:ascii="Times New Roman" w:hAnsi="Times New Roman" w:cs="Times New Roman"/>
          <w:i/>
          <w:sz w:val="28"/>
          <w:szCs w:val="28"/>
        </w:rPr>
      </w:pPr>
    </w:p>
    <w:p w:rsidR="0065540A" w:rsidRPr="000552B3" w:rsidRDefault="000552B3" w:rsidP="004D719C">
      <w:pPr>
        <w:pStyle w:val="a3"/>
        <w:numPr>
          <w:ilvl w:val="0"/>
          <w:numId w:val="6"/>
        </w:numPr>
        <w:spacing w:after="0"/>
        <w:jc w:val="both"/>
        <w:rPr>
          <w:rFonts w:ascii="Times New Roman" w:hAnsi="Times New Roman" w:cs="Times New Roman"/>
          <w:b/>
          <w:i/>
          <w:sz w:val="28"/>
          <w:szCs w:val="28"/>
        </w:rPr>
      </w:pPr>
      <w:proofErr w:type="gramStart"/>
      <w:r w:rsidRPr="000552B3">
        <w:rPr>
          <w:rFonts w:ascii="Times New Roman" w:hAnsi="Times New Roman" w:cs="Times New Roman"/>
          <w:b/>
          <w:i/>
          <w:sz w:val="28"/>
          <w:szCs w:val="28"/>
        </w:rPr>
        <w:t>Вход в игру: постановка проблемы, целей; условия проведения игры, инструктаж; регламент, правила; распределение ролей; формирование групп; консультирование</w:t>
      </w:r>
      <w:r w:rsidR="0065540A" w:rsidRPr="000552B3">
        <w:rPr>
          <w:rFonts w:ascii="Times New Roman" w:hAnsi="Times New Roman" w:cs="Times New Roman"/>
          <w:b/>
          <w:i/>
          <w:sz w:val="28"/>
          <w:szCs w:val="28"/>
        </w:rPr>
        <w:t>.</w:t>
      </w:r>
      <w:proofErr w:type="gramEnd"/>
    </w:p>
    <w:p w:rsidR="004D719C" w:rsidRPr="0065540A" w:rsidRDefault="004D719C" w:rsidP="0065540A">
      <w:pPr>
        <w:spacing w:after="0"/>
        <w:jc w:val="both"/>
        <w:rPr>
          <w:rFonts w:ascii="Times New Roman" w:hAnsi="Times New Roman" w:cs="Times New Roman"/>
          <w:b/>
          <w:i/>
          <w:sz w:val="28"/>
          <w:szCs w:val="28"/>
        </w:rPr>
      </w:pPr>
      <w:r w:rsidRPr="0065540A">
        <w:rPr>
          <w:rFonts w:ascii="Times New Roman" w:hAnsi="Times New Roman" w:cs="Times New Roman"/>
          <w:b/>
          <w:i/>
          <w:sz w:val="28"/>
          <w:szCs w:val="28"/>
        </w:rPr>
        <w:t xml:space="preserve"> </w:t>
      </w:r>
    </w:p>
    <w:p w:rsidR="0065540A" w:rsidRDefault="0065540A" w:rsidP="0065540A">
      <w:pPr>
        <w:spacing w:after="0"/>
        <w:ind w:firstLine="709"/>
        <w:jc w:val="both"/>
        <w:rPr>
          <w:rFonts w:ascii="Times New Roman" w:hAnsi="Times New Roman" w:cs="Times New Roman"/>
          <w:sz w:val="28"/>
          <w:szCs w:val="28"/>
        </w:rPr>
      </w:pPr>
      <w:r w:rsidRPr="0065540A">
        <w:rPr>
          <w:rFonts w:ascii="Times New Roman" w:hAnsi="Times New Roman" w:cs="Times New Roman"/>
          <w:i/>
          <w:sz w:val="28"/>
          <w:szCs w:val="28"/>
        </w:rPr>
        <w:t>Старший воспитатель:</w:t>
      </w:r>
      <w:r>
        <w:rPr>
          <w:rFonts w:ascii="Times New Roman" w:hAnsi="Times New Roman" w:cs="Times New Roman"/>
          <w:sz w:val="28"/>
          <w:szCs w:val="28"/>
        </w:rPr>
        <w:t xml:space="preserve"> Уважаемые педагоги, тема нашей деловой игры </w:t>
      </w:r>
      <w:r w:rsidRPr="0065540A">
        <w:rPr>
          <w:rFonts w:ascii="Times New Roman" w:hAnsi="Times New Roman" w:cs="Times New Roman"/>
          <w:sz w:val="28"/>
          <w:szCs w:val="28"/>
        </w:rPr>
        <w:t>«Современные проблемы взаимодействия детского сада и семьи по трудовому воспитанию дошкольников»</w:t>
      </w:r>
      <w:r>
        <w:rPr>
          <w:rFonts w:ascii="Times New Roman" w:hAnsi="Times New Roman" w:cs="Times New Roman"/>
          <w:sz w:val="28"/>
          <w:szCs w:val="28"/>
        </w:rPr>
        <w:t xml:space="preserve">. В ходе деловой игры мы </w:t>
      </w:r>
      <w:r w:rsidR="001876B8">
        <w:rPr>
          <w:rFonts w:ascii="Times New Roman" w:hAnsi="Times New Roman" w:cs="Times New Roman"/>
          <w:sz w:val="28"/>
          <w:szCs w:val="28"/>
        </w:rPr>
        <w:t xml:space="preserve">не просто </w:t>
      </w:r>
      <w:r>
        <w:rPr>
          <w:rFonts w:ascii="Times New Roman" w:hAnsi="Times New Roman" w:cs="Times New Roman"/>
          <w:sz w:val="28"/>
          <w:szCs w:val="28"/>
        </w:rPr>
        <w:t>обсудим проблему,</w:t>
      </w:r>
      <w:r w:rsidR="001876B8">
        <w:rPr>
          <w:rFonts w:ascii="Times New Roman" w:hAnsi="Times New Roman" w:cs="Times New Roman"/>
          <w:sz w:val="28"/>
          <w:szCs w:val="28"/>
        </w:rPr>
        <w:t xml:space="preserve"> но и </w:t>
      </w:r>
      <w:r>
        <w:rPr>
          <w:rFonts w:ascii="Times New Roman" w:hAnsi="Times New Roman" w:cs="Times New Roman"/>
          <w:sz w:val="28"/>
          <w:szCs w:val="28"/>
        </w:rPr>
        <w:t>рассмотрим ее со всех возможных сторон и постараемся выработать единую стратегию деятельности или хотя бы наметить пути ее решения.</w:t>
      </w:r>
    </w:p>
    <w:p w:rsidR="0065540A" w:rsidRDefault="0065540A"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мудрец сказал: «Сядь и подумай! Найди в своем вопросе все «плюсы» и «минусы», и ты увидишь его значимость для себя. </w:t>
      </w:r>
      <w:r w:rsidR="00D5000C">
        <w:rPr>
          <w:rFonts w:ascii="Times New Roman" w:hAnsi="Times New Roman" w:cs="Times New Roman"/>
          <w:sz w:val="28"/>
          <w:szCs w:val="28"/>
        </w:rPr>
        <w:t>П</w:t>
      </w:r>
      <w:r>
        <w:rPr>
          <w:rFonts w:ascii="Times New Roman" w:hAnsi="Times New Roman" w:cs="Times New Roman"/>
          <w:sz w:val="28"/>
          <w:szCs w:val="28"/>
        </w:rPr>
        <w:t xml:space="preserve">роживи все свои эмоции, которые способна вызвать в тебе эта проблема, и ты освободишься от эмоций и сможешь объективно судить о ней. </w:t>
      </w:r>
      <w:r w:rsidR="00D5000C">
        <w:rPr>
          <w:rFonts w:ascii="Times New Roman" w:hAnsi="Times New Roman" w:cs="Times New Roman"/>
          <w:sz w:val="28"/>
          <w:szCs w:val="28"/>
        </w:rPr>
        <w:t>О</w:t>
      </w:r>
      <w:r>
        <w:rPr>
          <w:rFonts w:ascii="Times New Roman" w:hAnsi="Times New Roman" w:cs="Times New Roman"/>
          <w:sz w:val="28"/>
          <w:szCs w:val="28"/>
        </w:rPr>
        <w:t>цени свою проблему со всех сторон, и тогда ты сможешь накопить значимый опыт и обратить свою проблем</w:t>
      </w:r>
      <w:r w:rsidR="00D5000C">
        <w:rPr>
          <w:rFonts w:ascii="Times New Roman" w:hAnsi="Times New Roman" w:cs="Times New Roman"/>
          <w:sz w:val="28"/>
          <w:szCs w:val="28"/>
        </w:rPr>
        <w:t>у</w:t>
      </w:r>
      <w:r>
        <w:rPr>
          <w:rFonts w:ascii="Times New Roman" w:hAnsi="Times New Roman" w:cs="Times New Roman"/>
          <w:sz w:val="28"/>
          <w:szCs w:val="28"/>
        </w:rPr>
        <w:t xml:space="preserve">  в возможность раскрыть себя, самореализоваться».</w:t>
      </w:r>
    </w:p>
    <w:p w:rsidR="0065540A" w:rsidRDefault="0065540A"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я предлагаю вам сесть и подумать над </w:t>
      </w:r>
      <w:r w:rsidR="00D5000C">
        <w:rPr>
          <w:rFonts w:ascii="Times New Roman" w:hAnsi="Times New Roman" w:cs="Times New Roman"/>
          <w:sz w:val="28"/>
          <w:szCs w:val="28"/>
        </w:rPr>
        <w:t xml:space="preserve">нашей проблемой. Но не просто подумать, а подумать максимально эффективно за минимально короткий отрезок времени. Исследователь Эдвард </w:t>
      </w:r>
      <w:proofErr w:type="spellStart"/>
      <w:r w:rsidR="00D5000C">
        <w:rPr>
          <w:rFonts w:ascii="Times New Roman" w:hAnsi="Times New Roman" w:cs="Times New Roman"/>
          <w:sz w:val="28"/>
          <w:szCs w:val="28"/>
        </w:rPr>
        <w:t>Боно</w:t>
      </w:r>
      <w:proofErr w:type="spellEnd"/>
      <w:r w:rsidR="00D5000C">
        <w:rPr>
          <w:rFonts w:ascii="Times New Roman" w:hAnsi="Times New Roman" w:cs="Times New Roman"/>
          <w:sz w:val="28"/>
          <w:szCs w:val="28"/>
        </w:rPr>
        <w:t xml:space="preserve"> разработал метод обучения эффективному мышлению и назвал его «Шесть шляп мышления». Он, конечно, подразумевал осмысление одним человеком значимого для него </w:t>
      </w:r>
      <w:r w:rsidR="001876B8">
        <w:rPr>
          <w:rFonts w:ascii="Times New Roman" w:hAnsi="Times New Roman" w:cs="Times New Roman"/>
          <w:sz w:val="28"/>
          <w:szCs w:val="28"/>
        </w:rPr>
        <w:t>в</w:t>
      </w:r>
      <w:r w:rsidR="00D5000C">
        <w:rPr>
          <w:rFonts w:ascii="Times New Roman" w:hAnsi="Times New Roman" w:cs="Times New Roman"/>
          <w:sz w:val="28"/>
          <w:szCs w:val="28"/>
        </w:rPr>
        <w:t>опроса: «надевая» по очереди каждую шляпу, человек формирует навыки различных способов мышления.</w:t>
      </w:r>
    </w:p>
    <w:p w:rsidR="00D5000C" w:rsidRDefault="00D5000C"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 нам с вами интереснее и эффективнее будет работать коллективом, т.е. группами рассматривать нашу проблему с разных сторон. Именно поэтому я попросила вас сесть сегодня такими группами, в составе которых, на мой взгляд, </w:t>
      </w:r>
      <w:r>
        <w:rPr>
          <w:rFonts w:ascii="Times New Roman" w:hAnsi="Times New Roman" w:cs="Times New Roman"/>
          <w:sz w:val="28"/>
          <w:szCs w:val="28"/>
        </w:rPr>
        <w:lastRenderedPageBreak/>
        <w:t xml:space="preserve">работа будет проходить наиболее эффективно. Каждая группа будет представлять свою шляпу, т.е. постарается описать для нас проблему со своей стороны. Всего шляп – шесть: </w:t>
      </w:r>
      <w:proofErr w:type="gramStart"/>
      <w:r>
        <w:rPr>
          <w:rFonts w:ascii="Times New Roman" w:hAnsi="Times New Roman" w:cs="Times New Roman"/>
          <w:sz w:val="28"/>
          <w:szCs w:val="28"/>
        </w:rPr>
        <w:t>белая</w:t>
      </w:r>
      <w:proofErr w:type="gramEnd"/>
      <w:r>
        <w:rPr>
          <w:rFonts w:ascii="Times New Roman" w:hAnsi="Times New Roman" w:cs="Times New Roman"/>
          <w:sz w:val="28"/>
          <w:szCs w:val="28"/>
        </w:rPr>
        <w:t>, черная, желтая, красная, зеленая, синяя.</w:t>
      </w:r>
    </w:p>
    <w:p w:rsidR="00D5000C" w:rsidRDefault="00947763"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D5000C">
        <w:rPr>
          <w:rFonts w:ascii="Times New Roman" w:hAnsi="Times New Roman" w:cs="Times New Roman"/>
          <w:sz w:val="28"/>
          <w:szCs w:val="28"/>
        </w:rPr>
        <w:t>ткройте, пожалуйста, свои шляпы (они скрыты под тканью) и приготовьтесь слушать задание.</w:t>
      </w:r>
    </w:p>
    <w:p w:rsidR="00D5000C" w:rsidRPr="00E867FD" w:rsidRDefault="00E867FD" w:rsidP="0065540A">
      <w:pPr>
        <w:spacing w:after="0"/>
        <w:ind w:firstLine="709"/>
        <w:jc w:val="both"/>
        <w:rPr>
          <w:rFonts w:ascii="Times New Roman" w:hAnsi="Times New Roman" w:cs="Times New Roman"/>
          <w:i/>
          <w:sz w:val="28"/>
          <w:szCs w:val="28"/>
        </w:rPr>
      </w:pPr>
      <w:r w:rsidRPr="00E867FD">
        <w:rPr>
          <w:rFonts w:ascii="Times New Roman" w:hAnsi="Times New Roman" w:cs="Times New Roman"/>
          <w:i/>
          <w:sz w:val="28"/>
          <w:szCs w:val="28"/>
        </w:rPr>
        <w:t>Каждая группа находит свою шляпу.</w:t>
      </w:r>
    </w:p>
    <w:p w:rsidR="0065540A" w:rsidRDefault="00E867FD"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Pr="00E867FD">
        <w:rPr>
          <w:rFonts w:ascii="Times New Roman" w:hAnsi="Times New Roman" w:cs="Times New Roman"/>
          <w:sz w:val="28"/>
          <w:szCs w:val="28"/>
        </w:rPr>
        <w:t>группа</w:t>
      </w:r>
      <w:r w:rsidRPr="00E867FD">
        <w:rPr>
          <w:rFonts w:ascii="Times New Roman" w:hAnsi="Times New Roman" w:cs="Times New Roman"/>
          <w:b/>
          <w:sz w:val="28"/>
          <w:szCs w:val="28"/>
        </w:rPr>
        <w:t xml:space="preserve"> Белой шляпы</w:t>
      </w:r>
      <w:r>
        <w:rPr>
          <w:rFonts w:ascii="Times New Roman" w:hAnsi="Times New Roman" w:cs="Times New Roman"/>
          <w:sz w:val="28"/>
          <w:szCs w:val="28"/>
        </w:rPr>
        <w:t xml:space="preserve"> работает только с фактами, цифрами, событиями. </w:t>
      </w:r>
      <w:r w:rsidR="001876B8">
        <w:rPr>
          <w:rFonts w:ascii="Times New Roman" w:hAnsi="Times New Roman" w:cs="Times New Roman"/>
          <w:sz w:val="28"/>
          <w:szCs w:val="28"/>
        </w:rPr>
        <w:t>У</w:t>
      </w:r>
      <w:r>
        <w:rPr>
          <w:rFonts w:ascii="Times New Roman" w:hAnsi="Times New Roman" w:cs="Times New Roman"/>
          <w:sz w:val="28"/>
          <w:szCs w:val="28"/>
        </w:rPr>
        <w:t>частникам необходимо освободиться от эмоций, стать как можно более беспристрастными в своих суждениях.</w:t>
      </w:r>
    </w:p>
    <w:p w:rsidR="00E867FD" w:rsidRDefault="00E867FD"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w:t>
      </w:r>
      <w:r w:rsidRPr="00E867FD">
        <w:rPr>
          <w:rFonts w:ascii="Times New Roman" w:hAnsi="Times New Roman" w:cs="Times New Roman"/>
          <w:b/>
          <w:sz w:val="28"/>
          <w:szCs w:val="28"/>
        </w:rPr>
        <w:t>Черной шляпы</w:t>
      </w:r>
      <w:r>
        <w:rPr>
          <w:rFonts w:ascii="Times New Roman" w:hAnsi="Times New Roman" w:cs="Times New Roman"/>
          <w:sz w:val="28"/>
          <w:szCs w:val="28"/>
        </w:rPr>
        <w:t xml:space="preserve"> отмечает все негативные стороны события, явления, проблемы. Данная позиция помогает группе оценить риски при реализации проблемы, осуществлении явления, события.</w:t>
      </w:r>
    </w:p>
    <w:p w:rsidR="00E867FD" w:rsidRDefault="00E867FD"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w:t>
      </w:r>
      <w:r w:rsidRPr="00E867FD">
        <w:rPr>
          <w:rFonts w:ascii="Times New Roman" w:hAnsi="Times New Roman" w:cs="Times New Roman"/>
          <w:b/>
          <w:sz w:val="28"/>
          <w:szCs w:val="28"/>
        </w:rPr>
        <w:t>Желтой шляпы</w:t>
      </w:r>
      <w:r>
        <w:rPr>
          <w:rFonts w:ascii="Times New Roman" w:hAnsi="Times New Roman" w:cs="Times New Roman"/>
          <w:sz w:val="28"/>
          <w:szCs w:val="28"/>
        </w:rPr>
        <w:t xml:space="preserve"> раскрывает все ресурсы, положительные стороны ситуации; она помогает увидеть «плюсы» ситуации, явления, проблемы.</w:t>
      </w:r>
    </w:p>
    <w:p w:rsidR="00E867FD" w:rsidRDefault="00E867FD"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w:t>
      </w:r>
      <w:r w:rsidRPr="00E867FD">
        <w:rPr>
          <w:rFonts w:ascii="Times New Roman" w:hAnsi="Times New Roman" w:cs="Times New Roman"/>
          <w:b/>
          <w:sz w:val="28"/>
          <w:szCs w:val="28"/>
        </w:rPr>
        <w:t>Красной шляпы</w:t>
      </w:r>
      <w:r>
        <w:rPr>
          <w:rFonts w:ascii="Times New Roman" w:hAnsi="Times New Roman" w:cs="Times New Roman"/>
          <w:sz w:val="28"/>
          <w:szCs w:val="28"/>
        </w:rPr>
        <w:t xml:space="preserve"> преподносит событие, явление, проблему в ярких эмоциональных красках, тем самым создавая условия для обрабатывания эмоций, благодаря чему они не будут мешать работе.</w:t>
      </w:r>
    </w:p>
    <w:p w:rsidR="00E867FD" w:rsidRDefault="00E867FD"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w:t>
      </w:r>
      <w:r w:rsidRPr="00E867FD">
        <w:rPr>
          <w:rFonts w:ascii="Times New Roman" w:hAnsi="Times New Roman" w:cs="Times New Roman"/>
          <w:b/>
          <w:sz w:val="28"/>
          <w:szCs w:val="28"/>
        </w:rPr>
        <w:t>Зеленой шляпы</w:t>
      </w:r>
      <w:r>
        <w:rPr>
          <w:rFonts w:ascii="Times New Roman" w:hAnsi="Times New Roman" w:cs="Times New Roman"/>
          <w:sz w:val="28"/>
          <w:szCs w:val="28"/>
        </w:rPr>
        <w:t xml:space="preserve"> актуализирует творческое мышление, организует нестандартный подход к решению задачи, осуществляет поиск новых способов и приемов решения проблемы, ситуации.</w:t>
      </w:r>
    </w:p>
    <w:p w:rsidR="00E867FD" w:rsidRDefault="00E867FD" w:rsidP="006554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наконец, группа </w:t>
      </w:r>
      <w:r w:rsidRPr="00E867FD">
        <w:rPr>
          <w:rFonts w:ascii="Times New Roman" w:hAnsi="Times New Roman" w:cs="Times New Roman"/>
          <w:b/>
          <w:sz w:val="28"/>
          <w:szCs w:val="28"/>
        </w:rPr>
        <w:t>Синей шляпы</w:t>
      </w:r>
      <w:r>
        <w:rPr>
          <w:rFonts w:ascii="Times New Roman" w:hAnsi="Times New Roman" w:cs="Times New Roman"/>
          <w:sz w:val="28"/>
          <w:szCs w:val="28"/>
        </w:rPr>
        <w:t xml:space="preserve"> помогает найти смысл в осуществляемой деятельности, старается продуктивно управлять процессом мышления для обобщения накопленного опыта.</w:t>
      </w:r>
    </w:p>
    <w:p w:rsidR="00802F01" w:rsidRDefault="00802F01" w:rsidP="00834E97">
      <w:pPr>
        <w:spacing w:after="0"/>
        <w:ind w:firstLine="709"/>
        <w:jc w:val="both"/>
        <w:rPr>
          <w:rFonts w:ascii="Times New Roman" w:hAnsi="Times New Roman" w:cs="Times New Roman"/>
          <w:b/>
          <w:sz w:val="28"/>
          <w:szCs w:val="28"/>
        </w:rPr>
      </w:pPr>
    </w:p>
    <w:p w:rsidR="000552B3" w:rsidRDefault="000552B3" w:rsidP="00834E97">
      <w:pPr>
        <w:spacing w:after="0"/>
        <w:ind w:firstLine="709"/>
        <w:jc w:val="both"/>
        <w:rPr>
          <w:rFonts w:ascii="Times New Roman" w:hAnsi="Times New Roman" w:cs="Times New Roman"/>
          <w:b/>
          <w:sz w:val="28"/>
          <w:szCs w:val="28"/>
        </w:rPr>
      </w:pPr>
      <w:r>
        <w:rPr>
          <w:rFonts w:ascii="Times New Roman" w:hAnsi="Times New Roman" w:cs="Times New Roman"/>
          <w:b/>
          <w:sz w:val="28"/>
          <w:szCs w:val="28"/>
          <w:lang w:val="en-US"/>
        </w:rPr>
        <w:t>II</w:t>
      </w:r>
      <w:r w:rsidR="00834E97" w:rsidRPr="0065540A">
        <w:rPr>
          <w:rFonts w:ascii="Times New Roman" w:hAnsi="Times New Roman" w:cs="Times New Roman"/>
          <w:b/>
          <w:sz w:val="28"/>
          <w:szCs w:val="28"/>
        </w:rPr>
        <w:t xml:space="preserve">. </w:t>
      </w:r>
      <w:r>
        <w:rPr>
          <w:rFonts w:ascii="Times New Roman" w:hAnsi="Times New Roman" w:cs="Times New Roman"/>
          <w:b/>
          <w:sz w:val="28"/>
          <w:szCs w:val="28"/>
        </w:rPr>
        <w:t>Этап проведения.</w:t>
      </w:r>
    </w:p>
    <w:p w:rsidR="00802F01" w:rsidRPr="000552B3" w:rsidRDefault="00802F01" w:rsidP="00802F01">
      <w:pPr>
        <w:pStyle w:val="a3"/>
        <w:numPr>
          <w:ilvl w:val="0"/>
          <w:numId w:val="6"/>
        </w:numPr>
        <w:spacing w:after="0"/>
        <w:jc w:val="both"/>
        <w:rPr>
          <w:rFonts w:ascii="Times New Roman" w:hAnsi="Times New Roman" w:cs="Times New Roman"/>
          <w:b/>
          <w:i/>
          <w:sz w:val="28"/>
          <w:szCs w:val="28"/>
        </w:rPr>
      </w:pPr>
      <w:r w:rsidRPr="000552B3">
        <w:rPr>
          <w:rFonts w:ascii="Times New Roman" w:hAnsi="Times New Roman" w:cs="Times New Roman"/>
          <w:b/>
          <w:i/>
          <w:sz w:val="28"/>
          <w:szCs w:val="28"/>
        </w:rPr>
        <w:t>Групповая работа над заданием:</w:t>
      </w:r>
      <w:r w:rsidR="000552B3" w:rsidRPr="000552B3">
        <w:rPr>
          <w:rFonts w:ascii="Times New Roman" w:hAnsi="Times New Roman" w:cs="Times New Roman"/>
          <w:b/>
          <w:i/>
          <w:sz w:val="28"/>
          <w:szCs w:val="28"/>
        </w:rPr>
        <w:t xml:space="preserve"> </w:t>
      </w:r>
      <w:r w:rsidRPr="000552B3">
        <w:rPr>
          <w:rFonts w:ascii="Times New Roman" w:hAnsi="Times New Roman" w:cs="Times New Roman"/>
          <w:b/>
          <w:i/>
          <w:sz w:val="28"/>
          <w:szCs w:val="28"/>
        </w:rPr>
        <w:t xml:space="preserve">Мозговой штурм; работа с ведущим. </w:t>
      </w:r>
    </w:p>
    <w:p w:rsidR="00802F01" w:rsidRPr="00802F01" w:rsidRDefault="00802F01" w:rsidP="00802F01">
      <w:pPr>
        <w:pStyle w:val="a3"/>
        <w:numPr>
          <w:ilvl w:val="0"/>
          <w:numId w:val="6"/>
        </w:numPr>
        <w:spacing w:after="0"/>
        <w:jc w:val="both"/>
        <w:rPr>
          <w:rFonts w:ascii="Times New Roman" w:hAnsi="Times New Roman" w:cs="Times New Roman"/>
          <w:b/>
          <w:i/>
          <w:sz w:val="28"/>
          <w:szCs w:val="28"/>
        </w:rPr>
      </w:pPr>
      <w:r w:rsidRPr="00802F01">
        <w:rPr>
          <w:rFonts w:ascii="Times New Roman" w:hAnsi="Times New Roman" w:cs="Times New Roman"/>
          <w:b/>
          <w:i/>
          <w:sz w:val="28"/>
          <w:szCs w:val="28"/>
        </w:rPr>
        <w:t>Межгрупповая дискуссия: выступления групп; защита результатов.</w:t>
      </w:r>
    </w:p>
    <w:p w:rsidR="00660718" w:rsidRDefault="001876B8" w:rsidP="00660718">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Основная цель в работе с семье</w:t>
      </w:r>
      <w:r w:rsidR="005129FB">
        <w:rPr>
          <w:rFonts w:ascii="Times New Roman" w:hAnsi="Times New Roman" w:cs="Times New Roman"/>
          <w:sz w:val="28"/>
          <w:szCs w:val="28"/>
        </w:rPr>
        <w:t>й</w:t>
      </w:r>
      <w:r>
        <w:rPr>
          <w:rFonts w:ascii="Times New Roman" w:hAnsi="Times New Roman" w:cs="Times New Roman"/>
          <w:sz w:val="28"/>
          <w:szCs w:val="28"/>
        </w:rPr>
        <w:t xml:space="preserve"> дошкольника – достижение единства в трудовом воспитании ребенка. Первая задача педагога </w:t>
      </w:r>
      <w:r w:rsidR="005129FB">
        <w:rPr>
          <w:rFonts w:ascii="Times New Roman" w:hAnsi="Times New Roman" w:cs="Times New Roman"/>
          <w:sz w:val="28"/>
          <w:szCs w:val="28"/>
        </w:rPr>
        <w:t xml:space="preserve">- </w:t>
      </w:r>
      <w:r>
        <w:rPr>
          <w:rFonts w:ascii="Times New Roman" w:hAnsi="Times New Roman" w:cs="Times New Roman"/>
          <w:sz w:val="28"/>
          <w:szCs w:val="28"/>
        </w:rPr>
        <w:t>убедить родителей в том, что успех в воспитании возможен только при условии единства в подходе к решению задач</w:t>
      </w:r>
      <w:r w:rsidR="005129FB">
        <w:rPr>
          <w:rFonts w:ascii="Times New Roman" w:hAnsi="Times New Roman" w:cs="Times New Roman"/>
          <w:sz w:val="28"/>
          <w:szCs w:val="28"/>
        </w:rPr>
        <w:t xml:space="preserve"> трудового воспитания, требований, создания достаточных условий для приобщения детей к труду.</w:t>
      </w:r>
    </w:p>
    <w:p w:rsidR="005129FB" w:rsidRPr="00660718" w:rsidRDefault="005129FB" w:rsidP="00660718">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Цели воспитания детей  в дошкольном учреждении и в семье едины: и педагог, и родители хотят видеть ребенка трудолюбивым, обладающим навыками доступного труда, с уважением относящимся к труду людей, проявляющим бережное отношение к результатам труда, оказывающим помощь взрослым  в семье.</w:t>
      </w:r>
      <w:r w:rsidR="00F75D1D">
        <w:rPr>
          <w:rFonts w:ascii="Times New Roman" w:hAnsi="Times New Roman" w:cs="Times New Roman"/>
          <w:sz w:val="28"/>
          <w:szCs w:val="28"/>
        </w:rPr>
        <w:t xml:space="preserve"> </w:t>
      </w:r>
      <w:r>
        <w:rPr>
          <w:rFonts w:ascii="Times New Roman" w:hAnsi="Times New Roman" w:cs="Times New Roman"/>
          <w:sz w:val="28"/>
          <w:szCs w:val="28"/>
        </w:rPr>
        <w:t>Но почему же довольно трудно достичь такого единства?</w:t>
      </w:r>
    </w:p>
    <w:p w:rsidR="001876B8" w:rsidRDefault="006F4924" w:rsidP="006F4924">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w:t>
      </w:r>
      <w:r w:rsidR="00F56285">
        <w:rPr>
          <w:rFonts w:ascii="Times New Roman" w:hAnsi="Times New Roman" w:cs="Times New Roman"/>
          <w:sz w:val="28"/>
          <w:szCs w:val="28"/>
        </w:rPr>
        <w:t>рассмотрим</w:t>
      </w:r>
      <w:r>
        <w:rPr>
          <w:rFonts w:ascii="Times New Roman" w:hAnsi="Times New Roman" w:cs="Times New Roman"/>
          <w:sz w:val="28"/>
          <w:szCs w:val="28"/>
        </w:rPr>
        <w:t xml:space="preserve"> проблем</w:t>
      </w:r>
      <w:r w:rsidR="00F56285">
        <w:rPr>
          <w:rFonts w:ascii="Times New Roman" w:hAnsi="Times New Roman" w:cs="Times New Roman"/>
          <w:sz w:val="28"/>
          <w:szCs w:val="28"/>
        </w:rPr>
        <w:t>у</w:t>
      </w:r>
      <w:r>
        <w:rPr>
          <w:rFonts w:ascii="Times New Roman" w:hAnsi="Times New Roman" w:cs="Times New Roman"/>
          <w:sz w:val="28"/>
          <w:szCs w:val="28"/>
        </w:rPr>
        <w:t xml:space="preserve"> «</w:t>
      </w:r>
      <w:r w:rsidR="00AE6FC0">
        <w:rPr>
          <w:rFonts w:ascii="Times New Roman" w:hAnsi="Times New Roman" w:cs="Times New Roman"/>
          <w:sz w:val="28"/>
          <w:szCs w:val="28"/>
        </w:rPr>
        <w:t xml:space="preserve">Вовлечение родителей в жизнь </w:t>
      </w:r>
      <w:r w:rsidR="00C71149">
        <w:rPr>
          <w:rFonts w:ascii="Times New Roman" w:hAnsi="Times New Roman" w:cs="Times New Roman"/>
          <w:sz w:val="28"/>
          <w:szCs w:val="28"/>
        </w:rPr>
        <w:t>ДОУ</w:t>
      </w:r>
      <w:r w:rsidR="00AE6FC0">
        <w:rPr>
          <w:rFonts w:ascii="Times New Roman" w:hAnsi="Times New Roman" w:cs="Times New Roman"/>
          <w:sz w:val="28"/>
          <w:szCs w:val="28"/>
        </w:rPr>
        <w:t xml:space="preserve"> с целью д</w:t>
      </w:r>
      <w:r w:rsidR="00F75D1D">
        <w:rPr>
          <w:rFonts w:ascii="Times New Roman" w:hAnsi="Times New Roman" w:cs="Times New Roman"/>
          <w:sz w:val="28"/>
          <w:szCs w:val="28"/>
        </w:rPr>
        <w:t>остижени</w:t>
      </w:r>
      <w:r w:rsidR="00AE6FC0">
        <w:rPr>
          <w:rFonts w:ascii="Times New Roman" w:hAnsi="Times New Roman" w:cs="Times New Roman"/>
          <w:sz w:val="28"/>
          <w:szCs w:val="28"/>
        </w:rPr>
        <w:t>я</w:t>
      </w:r>
      <w:r w:rsidR="00F75D1D">
        <w:rPr>
          <w:rFonts w:ascii="Times New Roman" w:hAnsi="Times New Roman" w:cs="Times New Roman"/>
          <w:sz w:val="28"/>
          <w:szCs w:val="28"/>
        </w:rPr>
        <w:t xml:space="preserve"> ед</w:t>
      </w:r>
      <w:r>
        <w:rPr>
          <w:rFonts w:ascii="Times New Roman" w:hAnsi="Times New Roman" w:cs="Times New Roman"/>
          <w:sz w:val="28"/>
          <w:szCs w:val="28"/>
        </w:rPr>
        <w:t>инств</w:t>
      </w:r>
      <w:r w:rsidR="00F75D1D">
        <w:rPr>
          <w:rFonts w:ascii="Times New Roman" w:hAnsi="Times New Roman" w:cs="Times New Roman"/>
          <w:sz w:val="28"/>
          <w:szCs w:val="28"/>
        </w:rPr>
        <w:t>а</w:t>
      </w:r>
      <w:r>
        <w:rPr>
          <w:rFonts w:ascii="Times New Roman" w:hAnsi="Times New Roman" w:cs="Times New Roman"/>
          <w:sz w:val="28"/>
          <w:szCs w:val="28"/>
        </w:rPr>
        <w:t xml:space="preserve"> в трудовом воспитании ребенка».</w:t>
      </w:r>
      <w:r w:rsidR="00F75D1D">
        <w:rPr>
          <w:rFonts w:ascii="Times New Roman" w:hAnsi="Times New Roman" w:cs="Times New Roman"/>
          <w:sz w:val="28"/>
          <w:szCs w:val="28"/>
        </w:rPr>
        <w:t xml:space="preserve"> Образно надевая разные шляпы, мы постараемся выяснить, действительно ли </w:t>
      </w:r>
      <w:r w:rsidR="00F47C27">
        <w:rPr>
          <w:rFonts w:ascii="Times New Roman" w:hAnsi="Times New Roman" w:cs="Times New Roman"/>
          <w:sz w:val="28"/>
          <w:szCs w:val="28"/>
        </w:rPr>
        <w:t xml:space="preserve">данная проблема является актуальной, </w:t>
      </w:r>
      <w:r w:rsidR="00F75D1D">
        <w:rPr>
          <w:rFonts w:ascii="Times New Roman" w:hAnsi="Times New Roman" w:cs="Times New Roman"/>
          <w:sz w:val="28"/>
          <w:szCs w:val="28"/>
        </w:rPr>
        <w:t>необходимо</w:t>
      </w:r>
      <w:r w:rsidR="00F47C27">
        <w:rPr>
          <w:rFonts w:ascii="Times New Roman" w:hAnsi="Times New Roman" w:cs="Times New Roman"/>
          <w:sz w:val="28"/>
          <w:szCs w:val="28"/>
        </w:rPr>
        <w:t xml:space="preserve"> ли </w:t>
      </w:r>
      <w:r w:rsidR="00F75D1D">
        <w:rPr>
          <w:rFonts w:ascii="Times New Roman" w:hAnsi="Times New Roman" w:cs="Times New Roman"/>
          <w:sz w:val="28"/>
          <w:szCs w:val="28"/>
        </w:rPr>
        <w:t xml:space="preserve"> стремиться к единству</w:t>
      </w:r>
      <w:r w:rsidR="00F47C27">
        <w:rPr>
          <w:rFonts w:ascii="Times New Roman" w:hAnsi="Times New Roman" w:cs="Times New Roman"/>
          <w:sz w:val="28"/>
          <w:szCs w:val="28"/>
        </w:rPr>
        <w:t xml:space="preserve"> в работе ДОУ и семьи</w:t>
      </w:r>
      <w:r w:rsidR="00F75D1D">
        <w:rPr>
          <w:rFonts w:ascii="Times New Roman" w:hAnsi="Times New Roman" w:cs="Times New Roman"/>
          <w:sz w:val="28"/>
          <w:szCs w:val="28"/>
        </w:rPr>
        <w:t xml:space="preserve">, на самом ли деле существуют расхождения между воспитателями  и родителями по вопросам трудового воспитания ребенка, увидим плюсы и минусы данной проблемы и попытаемся найти пути ее решения. </w:t>
      </w:r>
      <w:r>
        <w:rPr>
          <w:rFonts w:ascii="Times New Roman" w:hAnsi="Times New Roman" w:cs="Times New Roman"/>
          <w:sz w:val="28"/>
          <w:szCs w:val="28"/>
        </w:rPr>
        <w:t xml:space="preserve">Предлагаю рассмотреть проблему с разных сторон </w:t>
      </w:r>
      <w:r w:rsidR="00F56285">
        <w:rPr>
          <w:rFonts w:ascii="Times New Roman" w:hAnsi="Times New Roman" w:cs="Times New Roman"/>
          <w:sz w:val="28"/>
          <w:szCs w:val="28"/>
        </w:rPr>
        <w:t>(задания для групп находятся на столах и представлены на экране)</w:t>
      </w:r>
      <w:r>
        <w:rPr>
          <w:rFonts w:ascii="Times New Roman" w:hAnsi="Times New Roman" w:cs="Times New Roman"/>
          <w:sz w:val="28"/>
          <w:szCs w:val="28"/>
        </w:rPr>
        <w:t>:</w:t>
      </w:r>
    </w:p>
    <w:p w:rsidR="006F4924" w:rsidRDefault="006F4924" w:rsidP="006F492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Группа Белой шляпы:  раскроет цели и задачи достижения единства в работе ДОУ и семьи</w:t>
      </w:r>
      <w:r w:rsidR="00F47C27">
        <w:rPr>
          <w:rFonts w:ascii="Times New Roman" w:hAnsi="Times New Roman" w:cs="Times New Roman"/>
          <w:sz w:val="28"/>
          <w:szCs w:val="28"/>
        </w:rPr>
        <w:t>, приведет результаты анкетирования</w:t>
      </w:r>
      <w:r>
        <w:rPr>
          <w:rFonts w:ascii="Times New Roman" w:hAnsi="Times New Roman" w:cs="Times New Roman"/>
          <w:sz w:val="28"/>
          <w:szCs w:val="28"/>
        </w:rPr>
        <w:t>.</w:t>
      </w:r>
    </w:p>
    <w:p w:rsidR="00856C55" w:rsidRDefault="00856C55" w:rsidP="00F75D1D">
      <w:pPr>
        <w:jc w:val="both"/>
        <w:rPr>
          <w:rFonts w:ascii="Times New Roman" w:hAnsi="Times New Roman" w:cs="Times New Roman"/>
          <w:i/>
          <w:sz w:val="28"/>
          <w:szCs w:val="28"/>
        </w:rPr>
      </w:pPr>
      <w:r>
        <w:rPr>
          <w:rFonts w:ascii="Times New Roman" w:hAnsi="Times New Roman" w:cs="Times New Roman"/>
          <w:i/>
          <w:sz w:val="28"/>
          <w:szCs w:val="28"/>
        </w:rPr>
        <w:t>(Примерные ответы педагогов)</w:t>
      </w:r>
    </w:p>
    <w:p w:rsidR="002A3F65" w:rsidRDefault="002A3F65" w:rsidP="00F75D1D">
      <w:pPr>
        <w:jc w:val="both"/>
        <w:rPr>
          <w:rFonts w:ascii="Times New Roman" w:hAnsi="Times New Roman" w:cs="Times New Roman"/>
          <w:i/>
          <w:sz w:val="28"/>
          <w:szCs w:val="28"/>
        </w:rPr>
      </w:pPr>
      <w:r>
        <w:rPr>
          <w:rFonts w:ascii="Times New Roman" w:hAnsi="Times New Roman" w:cs="Times New Roman"/>
          <w:i/>
          <w:sz w:val="28"/>
          <w:szCs w:val="28"/>
        </w:rPr>
        <w:t xml:space="preserve">Эффективность трудового воспитания, осуществляемого в детском саду по реализации основной общеобразовательной программы в соответствии  с ФГТ, не может отвечать должному уровню без тесного взаимодействия с родителями. В содержании образовательной области «Труд» - воспитание ценностного отношения к собственному труду, труду других людей и его результатам, выделено отдельным блоком. </w:t>
      </w:r>
      <w:r w:rsidR="00F75D1D" w:rsidRPr="00F56285">
        <w:rPr>
          <w:rFonts w:ascii="Times New Roman" w:hAnsi="Times New Roman" w:cs="Times New Roman"/>
          <w:i/>
          <w:sz w:val="28"/>
          <w:szCs w:val="28"/>
        </w:rPr>
        <w:t xml:space="preserve"> В детском саду дети постепенно овладевают навыками раздевания  и одевания, уборки игрушек после игр и т.д. </w:t>
      </w:r>
      <w:r w:rsidR="00F47C27" w:rsidRPr="00F56285">
        <w:rPr>
          <w:rFonts w:ascii="Times New Roman" w:hAnsi="Times New Roman" w:cs="Times New Roman"/>
          <w:i/>
          <w:sz w:val="28"/>
          <w:szCs w:val="28"/>
        </w:rPr>
        <w:t>У</w:t>
      </w:r>
      <w:r w:rsidR="00F75D1D" w:rsidRPr="00F56285">
        <w:rPr>
          <w:rFonts w:ascii="Times New Roman" w:hAnsi="Times New Roman" w:cs="Times New Roman"/>
          <w:i/>
          <w:sz w:val="28"/>
          <w:szCs w:val="28"/>
        </w:rPr>
        <w:t xml:space="preserve">спешное приобретение </w:t>
      </w:r>
      <w:r>
        <w:rPr>
          <w:rFonts w:ascii="Times New Roman" w:hAnsi="Times New Roman" w:cs="Times New Roman"/>
          <w:i/>
          <w:sz w:val="28"/>
          <w:szCs w:val="28"/>
        </w:rPr>
        <w:t>детьми</w:t>
      </w:r>
      <w:r w:rsidR="00F75D1D" w:rsidRPr="00F56285">
        <w:rPr>
          <w:rFonts w:ascii="Times New Roman" w:hAnsi="Times New Roman" w:cs="Times New Roman"/>
          <w:i/>
          <w:sz w:val="28"/>
          <w:szCs w:val="28"/>
        </w:rPr>
        <w:t xml:space="preserve"> таких навыков возможно только при наличии единства в работе с с</w:t>
      </w:r>
      <w:r w:rsidR="00F47C27" w:rsidRPr="00F56285">
        <w:rPr>
          <w:rFonts w:ascii="Times New Roman" w:hAnsi="Times New Roman" w:cs="Times New Roman"/>
          <w:i/>
          <w:sz w:val="28"/>
          <w:szCs w:val="28"/>
        </w:rPr>
        <w:t>ем</w:t>
      </w:r>
      <w:r w:rsidR="00F75D1D" w:rsidRPr="00F56285">
        <w:rPr>
          <w:rFonts w:ascii="Times New Roman" w:hAnsi="Times New Roman" w:cs="Times New Roman"/>
          <w:i/>
          <w:sz w:val="28"/>
          <w:szCs w:val="28"/>
        </w:rPr>
        <w:t>ьей.</w:t>
      </w:r>
    </w:p>
    <w:p w:rsidR="00A844C3" w:rsidRDefault="00E64E39" w:rsidP="00F75D1D">
      <w:pPr>
        <w:jc w:val="both"/>
        <w:rPr>
          <w:rFonts w:ascii="Times New Roman" w:hAnsi="Times New Roman" w:cs="Times New Roman"/>
          <w:i/>
          <w:sz w:val="28"/>
          <w:szCs w:val="28"/>
        </w:rPr>
      </w:pPr>
      <w:r>
        <w:rPr>
          <w:rFonts w:ascii="Times New Roman" w:hAnsi="Times New Roman" w:cs="Times New Roman"/>
          <w:i/>
          <w:sz w:val="28"/>
          <w:szCs w:val="28"/>
        </w:rPr>
        <w:t xml:space="preserve">В каждой возрастной группе воспитатель взаимодействует с родителями детей, объясняя и помогая им стать активными участниками, а не пассивными наблюдателями процесса развития своего ребенка. </w:t>
      </w:r>
    </w:p>
    <w:p w:rsidR="002A3F65" w:rsidRDefault="00207917" w:rsidP="00F75D1D">
      <w:pPr>
        <w:jc w:val="both"/>
        <w:rPr>
          <w:rFonts w:ascii="Times New Roman" w:hAnsi="Times New Roman" w:cs="Times New Roman"/>
          <w:i/>
          <w:sz w:val="28"/>
          <w:szCs w:val="28"/>
        </w:rPr>
      </w:pPr>
      <w:r>
        <w:rPr>
          <w:rFonts w:ascii="Times New Roman" w:hAnsi="Times New Roman" w:cs="Times New Roman"/>
          <w:i/>
          <w:sz w:val="28"/>
          <w:szCs w:val="28"/>
        </w:rPr>
        <w:t xml:space="preserve">Готовясь к сегодняшнему выступлению, с помощью анкетирования мы </w:t>
      </w:r>
      <w:r w:rsidR="002A3F65">
        <w:rPr>
          <w:rFonts w:ascii="Times New Roman" w:hAnsi="Times New Roman" w:cs="Times New Roman"/>
          <w:i/>
          <w:sz w:val="28"/>
          <w:szCs w:val="28"/>
        </w:rPr>
        <w:t>обследова</w:t>
      </w:r>
      <w:r>
        <w:rPr>
          <w:rFonts w:ascii="Times New Roman" w:hAnsi="Times New Roman" w:cs="Times New Roman"/>
          <w:i/>
          <w:sz w:val="28"/>
          <w:szCs w:val="28"/>
        </w:rPr>
        <w:t>ли</w:t>
      </w:r>
      <w:r w:rsidR="002A3F65">
        <w:rPr>
          <w:rFonts w:ascii="Times New Roman" w:hAnsi="Times New Roman" w:cs="Times New Roman"/>
          <w:i/>
          <w:sz w:val="28"/>
          <w:szCs w:val="28"/>
        </w:rPr>
        <w:t xml:space="preserve"> состояни</w:t>
      </w:r>
      <w:r>
        <w:rPr>
          <w:rFonts w:ascii="Times New Roman" w:hAnsi="Times New Roman" w:cs="Times New Roman"/>
          <w:i/>
          <w:sz w:val="28"/>
          <w:szCs w:val="28"/>
        </w:rPr>
        <w:t>е</w:t>
      </w:r>
      <w:r w:rsidR="002A3F65">
        <w:rPr>
          <w:rFonts w:ascii="Times New Roman" w:hAnsi="Times New Roman" w:cs="Times New Roman"/>
          <w:i/>
          <w:sz w:val="28"/>
          <w:szCs w:val="28"/>
        </w:rPr>
        <w:t xml:space="preserve"> трудового воспитания в семьях детей,</w:t>
      </w:r>
      <w:r>
        <w:rPr>
          <w:rFonts w:ascii="Times New Roman" w:hAnsi="Times New Roman" w:cs="Times New Roman"/>
          <w:i/>
          <w:sz w:val="28"/>
          <w:szCs w:val="28"/>
        </w:rPr>
        <w:t xml:space="preserve"> а</w:t>
      </w:r>
      <w:r w:rsidR="002A3F65">
        <w:rPr>
          <w:rFonts w:ascii="Times New Roman" w:hAnsi="Times New Roman" w:cs="Times New Roman"/>
          <w:i/>
          <w:sz w:val="28"/>
          <w:szCs w:val="28"/>
        </w:rPr>
        <w:t xml:space="preserve"> </w:t>
      </w:r>
      <w:r>
        <w:rPr>
          <w:rFonts w:ascii="Times New Roman" w:hAnsi="Times New Roman" w:cs="Times New Roman"/>
          <w:i/>
          <w:sz w:val="28"/>
          <w:szCs w:val="28"/>
        </w:rPr>
        <w:t xml:space="preserve">из бесед с родителями узнали их </w:t>
      </w:r>
      <w:r w:rsidR="002A3F65">
        <w:rPr>
          <w:rFonts w:ascii="Times New Roman" w:hAnsi="Times New Roman" w:cs="Times New Roman"/>
          <w:i/>
          <w:sz w:val="28"/>
          <w:szCs w:val="28"/>
        </w:rPr>
        <w:t xml:space="preserve">отношение к этому </w:t>
      </w:r>
      <w:r>
        <w:rPr>
          <w:rFonts w:ascii="Times New Roman" w:hAnsi="Times New Roman" w:cs="Times New Roman"/>
          <w:i/>
          <w:sz w:val="28"/>
          <w:szCs w:val="28"/>
        </w:rPr>
        <w:t>вопросу</w:t>
      </w:r>
      <w:r w:rsidR="002A3F65">
        <w:rPr>
          <w:rFonts w:ascii="Times New Roman" w:hAnsi="Times New Roman" w:cs="Times New Roman"/>
          <w:i/>
          <w:sz w:val="28"/>
          <w:szCs w:val="28"/>
        </w:rPr>
        <w:t xml:space="preserve">, </w:t>
      </w:r>
      <w:r>
        <w:rPr>
          <w:rFonts w:ascii="Times New Roman" w:hAnsi="Times New Roman" w:cs="Times New Roman"/>
          <w:i/>
          <w:sz w:val="28"/>
          <w:szCs w:val="28"/>
        </w:rPr>
        <w:t>и пришли к выводу</w:t>
      </w:r>
      <w:r w:rsidR="002A3F65">
        <w:rPr>
          <w:rFonts w:ascii="Times New Roman" w:hAnsi="Times New Roman" w:cs="Times New Roman"/>
          <w:i/>
          <w:sz w:val="28"/>
          <w:szCs w:val="28"/>
        </w:rPr>
        <w:t xml:space="preserve">, что в </w:t>
      </w:r>
      <w:proofErr w:type="gramStart"/>
      <w:r w:rsidR="002A3F65">
        <w:rPr>
          <w:rFonts w:ascii="Times New Roman" w:hAnsi="Times New Roman" w:cs="Times New Roman"/>
          <w:i/>
          <w:sz w:val="28"/>
          <w:szCs w:val="28"/>
        </w:rPr>
        <w:t>нашем</w:t>
      </w:r>
      <w:proofErr w:type="gramEnd"/>
      <w:r w:rsidR="002A3F65">
        <w:rPr>
          <w:rFonts w:ascii="Times New Roman" w:hAnsi="Times New Roman" w:cs="Times New Roman"/>
          <w:i/>
          <w:sz w:val="28"/>
          <w:szCs w:val="28"/>
        </w:rPr>
        <w:t xml:space="preserve"> ДОУ необходимо усилить внимание к вопросам педагогической п</w:t>
      </w:r>
      <w:r w:rsidR="00B912DB">
        <w:rPr>
          <w:rFonts w:ascii="Times New Roman" w:hAnsi="Times New Roman" w:cs="Times New Roman"/>
          <w:i/>
          <w:sz w:val="28"/>
          <w:szCs w:val="28"/>
        </w:rPr>
        <w:t>ропаганды по трудовому воспитанию детей.</w:t>
      </w:r>
    </w:p>
    <w:p w:rsidR="00F75D1D" w:rsidRPr="00F56285" w:rsidRDefault="00F47C27" w:rsidP="00F75D1D">
      <w:pPr>
        <w:jc w:val="both"/>
        <w:rPr>
          <w:rFonts w:ascii="Times New Roman" w:hAnsi="Times New Roman" w:cs="Times New Roman"/>
          <w:i/>
          <w:sz w:val="28"/>
          <w:szCs w:val="28"/>
        </w:rPr>
      </w:pPr>
      <w:r w:rsidRPr="00F56285">
        <w:rPr>
          <w:rFonts w:ascii="Times New Roman" w:hAnsi="Times New Roman" w:cs="Times New Roman"/>
          <w:i/>
          <w:sz w:val="28"/>
          <w:szCs w:val="28"/>
        </w:rPr>
        <w:t xml:space="preserve">По результатам анкетирования, проведенного среди родителей младшей группы, 76%  прислушиваются к советам педагога о том, как надо воспитывать у ребенка навыки самостоятельности дома, но только 32% действительно выполняют эти советы. </w:t>
      </w:r>
    </w:p>
    <w:p w:rsidR="006F4924" w:rsidRDefault="006F4924" w:rsidP="006F492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Группа Черной шляпы: рассмотрит примеры расхождения между родителями и педагогами по данному вопросу.</w:t>
      </w:r>
    </w:p>
    <w:p w:rsidR="00856C55" w:rsidRPr="00856C55" w:rsidRDefault="00856C55" w:rsidP="00856C55">
      <w:pPr>
        <w:jc w:val="both"/>
        <w:rPr>
          <w:rFonts w:ascii="Times New Roman" w:hAnsi="Times New Roman" w:cs="Times New Roman"/>
          <w:i/>
          <w:sz w:val="28"/>
          <w:szCs w:val="28"/>
        </w:rPr>
      </w:pPr>
      <w:r w:rsidRPr="00856C55">
        <w:rPr>
          <w:rFonts w:ascii="Times New Roman" w:hAnsi="Times New Roman" w:cs="Times New Roman"/>
          <w:i/>
          <w:sz w:val="28"/>
          <w:szCs w:val="28"/>
        </w:rPr>
        <w:t>(Примерные ответы педагогов)</w:t>
      </w:r>
    </w:p>
    <w:p w:rsidR="00207917" w:rsidRDefault="00F47C27" w:rsidP="00F47C27">
      <w:pPr>
        <w:jc w:val="both"/>
        <w:rPr>
          <w:rFonts w:ascii="Times New Roman" w:hAnsi="Times New Roman" w:cs="Times New Roman"/>
          <w:i/>
          <w:sz w:val="28"/>
          <w:szCs w:val="28"/>
        </w:rPr>
      </w:pPr>
      <w:r w:rsidRPr="00F56285">
        <w:rPr>
          <w:rFonts w:ascii="Times New Roman" w:hAnsi="Times New Roman" w:cs="Times New Roman"/>
          <w:i/>
          <w:sz w:val="28"/>
          <w:szCs w:val="28"/>
        </w:rPr>
        <w:lastRenderedPageBreak/>
        <w:t>На наш взгляд, достичь единства между родителями и воспитателями очень трудно.</w:t>
      </w:r>
      <w:r w:rsidR="0026622C" w:rsidRPr="00F56285">
        <w:rPr>
          <w:rFonts w:ascii="Times New Roman" w:hAnsi="Times New Roman" w:cs="Times New Roman"/>
          <w:i/>
          <w:sz w:val="28"/>
          <w:szCs w:val="28"/>
        </w:rPr>
        <w:t xml:space="preserve"> Например, воспитатель просит родителей приучать детей дома к самостоятельности во время одевания на прогулку. Большинство родителей сразу воспринимают ее просьбу не как единую цель в воспитании ребенка, а  как способ </w:t>
      </w:r>
      <w:r w:rsidR="00DD6C8D">
        <w:rPr>
          <w:rFonts w:ascii="Times New Roman" w:hAnsi="Times New Roman" w:cs="Times New Roman"/>
          <w:i/>
          <w:sz w:val="28"/>
          <w:szCs w:val="28"/>
        </w:rPr>
        <w:t xml:space="preserve">воспитателя </w:t>
      </w:r>
      <w:r w:rsidR="0026622C" w:rsidRPr="00F56285">
        <w:rPr>
          <w:rFonts w:ascii="Times New Roman" w:hAnsi="Times New Roman" w:cs="Times New Roman"/>
          <w:i/>
          <w:sz w:val="28"/>
          <w:szCs w:val="28"/>
        </w:rPr>
        <w:t xml:space="preserve">освободиться от ухода за детьми. При этом одна мама говорит: «Я не могу предоставить дочке полную самостоятельность, ведь она и оденется неряшливо, и ушки не </w:t>
      </w:r>
      <w:r w:rsidR="0085460D" w:rsidRPr="00F56285">
        <w:rPr>
          <w:rFonts w:ascii="Times New Roman" w:hAnsi="Times New Roman" w:cs="Times New Roman"/>
          <w:i/>
          <w:sz w:val="28"/>
          <w:szCs w:val="28"/>
        </w:rPr>
        <w:t>закроет,</w:t>
      </w:r>
      <w:r w:rsidR="0026622C" w:rsidRPr="00F56285">
        <w:rPr>
          <w:rFonts w:ascii="Times New Roman" w:hAnsi="Times New Roman" w:cs="Times New Roman"/>
          <w:i/>
          <w:sz w:val="28"/>
          <w:szCs w:val="28"/>
        </w:rPr>
        <w:t xml:space="preserve"> как следует, заболеет!». Другая мама, наоборот заявляет: «А я никогда не помогаю своему сыну. Пусть сам одевается!». </w:t>
      </w:r>
      <w:r w:rsidR="0085460D" w:rsidRPr="00F56285">
        <w:rPr>
          <w:rFonts w:ascii="Times New Roman" w:hAnsi="Times New Roman" w:cs="Times New Roman"/>
          <w:i/>
          <w:sz w:val="28"/>
          <w:szCs w:val="28"/>
        </w:rPr>
        <w:t>Таким образом, родители часто не доверяют воспитателям (я сам лучше знаю, как воспитывать),  не доверяют они и  своим детям (он маленький сам не справится или все испортит),  или ссылаются на нехватку времени (я не могу дожидаться, когда ребенок сам что-то сделает).</w:t>
      </w:r>
      <w:r w:rsidR="00207917">
        <w:rPr>
          <w:rFonts w:ascii="Times New Roman" w:hAnsi="Times New Roman" w:cs="Times New Roman"/>
          <w:i/>
          <w:sz w:val="28"/>
          <w:szCs w:val="28"/>
        </w:rPr>
        <w:t xml:space="preserve"> </w:t>
      </w:r>
    </w:p>
    <w:p w:rsidR="00F47C27" w:rsidRPr="00F56285" w:rsidRDefault="00671458" w:rsidP="00F47C27">
      <w:pPr>
        <w:jc w:val="both"/>
        <w:rPr>
          <w:rFonts w:ascii="Times New Roman" w:hAnsi="Times New Roman" w:cs="Times New Roman"/>
          <w:i/>
          <w:sz w:val="28"/>
          <w:szCs w:val="28"/>
        </w:rPr>
      </w:pPr>
      <w:r>
        <w:rPr>
          <w:rFonts w:ascii="Times New Roman" w:hAnsi="Times New Roman" w:cs="Times New Roman"/>
          <w:i/>
          <w:sz w:val="28"/>
          <w:szCs w:val="28"/>
        </w:rPr>
        <w:t xml:space="preserve">В настоящее время, помимо финансовых и прочих материальных отношений, участие родителей в жизни группы во многом остается формальным. </w:t>
      </w:r>
      <w:r w:rsidR="00755C79">
        <w:rPr>
          <w:rFonts w:ascii="Times New Roman" w:hAnsi="Times New Roman" w:cs="Times New Roman"/>
          <w:i/>
          <w:sz w:val="28"/>
          <w:szCs w:val="28"/>
        </w:rPr>
        <w:t>На наш взгляд</w:t>
      </w:r>
      <w:r w:rsidR="00207917">
        <w:rPr>
          <w:rFonts w:ascii="Times New Roman" w:hAnsi="Times New Roman" w:cs="Times New Roman"/>
          <w:i/>
          <w:sz w:val="28"/>
          <w:szCs w:val="28"/>
        </w:rPr>
        <w:t>, проблема вовлечения родителей в жизнь ДОУ состоит</w:t>
      </w:r>
      <w:r w:rsidR="007D0BE5">
        <w:rPr>
          <w:rFonts w:ascii="Times New Roman" w:hAnsi="Times New Roman" w:cs="Times New Roman"/>
          <w:i/>
          <w:sz w:val="28"/>
          <w:szCs w:val="28"/>
        </w:rPr>
        <w:t xml:space="preserve"> не только</w:t>
      </w:r>
      <w:r w:rsidR="00207917">
        <w:rPr>
          <w:rFonts w:ascii="Times New Roman" w:hAnsi="Times New Roman" w:cs="Times New Roman"/>
          <w:i/>
          <w:sz w:val="28"/>
          <w:szCs w:val="28"/>
        </w:rPr>
        <w:t xml:space="preserve"> </w:t>
      </w:r>
      <w:r w:rsidR="007D0BE5">
        <w:rPr>
          <w:rFonts w:ascii="Times New Roman" w:hAnsi="Times New Roman" w:cs="Times New Roman"/>
          <w:i/>
          <w:sz w:val="28"/>
          <w:szCs w:val="28"/>
        </w:rPr>
        <w:t xml:space="preserve">в занятости и пассивности родителей, но и </w:t>
      </w:r>
      <w:r>
        <w:rPr>
          <w:rFonts w:ascii="Times New Roman" w:hAnsi="Times New Roman" w:cs="Times New Roman"/>
          <w:i/>
          <w:sz w:val="28"/>
          <w:szCs w:val="28"/>
        </w:rPr>
        <w:t xml:space="preserve">в </w:t>
      </w:r>
      <w:r w:rsidR="007D0BE5">
        <w:rPr>
          <w:rFonts w:ascii="Times New Roman" w:hAnsi="Times New Roman" w:cs="Times New Roman"/>
          <w:i/>
          <w:sz w:val="28"/>
          <w:szCs w:val="28"/>
        </w:rPr>
        <w:t>самих педагогах. Не все воспитатели желают видеть родителей в группе, потому что дети ведут себя неадекватно (без родителей они лучше),</w:t>
      </w:r>
      <w:r w:rsidR="007D0BE5" w:rsidRPr="007D0BE5">
        <w:rPr>
          <w:rFonts w:ascii="Times New Roman" w:hAnsi="Times New Roman" w:cs="Times New Roman"/>
          <w:i/>
          <w:sz w:val="28"/>
          <w:szCs w:val="28"/>
        </w:rPr>
        <w:t xml:space="preserve"> </w:t>
      </w:r>
      <w:r w:rsidR="007D0BE5">
        <w:rPr>
          <w:rFonts w:ascii="Times New Roman" w:hAnsi="Times New Roman" w:cs="Times New Roman"/>
          <w:i/>
          <w:sz w:val="28"/>
          <w:szCs w:val="28"/>
        </w:rPr>
        <w:t>дети начинают капризничать (почему Сережина мама пришла, а моя – нет) часто родители в группе воспринимаются педагогом, как контролер (у нас и так достаточно проверяющих). Да</w:t>
      </w:r>
      <w:r>
        <w:rPr>
          <w:rFonts w:ascii="Times New Roman" w:hAnsi="Times New Roman" w:cs="Times New Roman"/>
          <w:i/>
          <w:sz w:val="28"/>
          <w:szCs w:val="28"/>
        </w:rPr>
        <w:t xml:space="preserve"> и</w:t>
      </w:r>
      <w:r w:rsidR="007D0BE5">
        <w:rPr>
          <w:rFonts w:ascii="Times New Roman" w:hAnsi="Times New Roman" w:cs="Times New Roman"/>
          <w:i/>
          <w:sz w:val="28"/>
          <w:szCs w:val="28"/>
        </w:rPr>
        <w:t xml:space="preserve"> времени на проведение подобных мероприятий у воспитателя недостаточно.</w:t>
      </w:r>
    </w:p>
    <w:p w:rsidR="0085460D" w:rsidRDefault="006F4924" w:rsidP="006F492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Группа Желтой шля</w:t>
      </w:r>
      <w:r w:rsidR="0026622C">
        <w:rPr>
          <w:rFonts w:ascii="Times New Roman" w:hAnsi="Times New Roman" w:cs="Times New Roman"/>
          <w:sz w:val="28"/>
          <w:szCs w:val="28"/>
        </w:rPr>
        <w:t xml:space="preserve">пы: расскажет о плюсах ситуации, приведет позитивные примеры </w:t>
      </w:r>
      <w:r w:rsidR="00671458">
        <w:rPr>
          <w:rFonts w:ascii="Times New Roman" w:hAnsi="Times New Roman" w:cs="Times New Roman"/>
          <w:sz w:val="28"/>
          <w:szCs w:val="28"/>
        </w:rPr>
        <w:t xml:space="preserve">вовлечения родителей в </w:t>
      </w:r>
      <w:r w:rsidR="0026622C">
        <w:rPr>
          <w:rFonts w:ascii="Times New Roman" w:hAnsi="Times New Roman" w:cs="Times New Roman"/>
          <w:sz w:val="28"/>
          <w:szCs w:val="28"/>
        </w:rPr>
        <w:t xml:space="preserve"> </w:t>
      </w:r>
      <w:r w:rsidR="00671458">
        <w:rPr>
          <w:rFonts w:ascii="Times New Roman" w:hAnsi="Times New Roman" w:cs="Times New Roman"/>
          <w:sz w:val="28"/>
          <w:szCs w:val="28"/>
        </w:rPr>
        <w:t>жизнь ДОУ</w:t>
      </w:r>
      <w:r w:rsidR="0026622C">
        <w:rPr>
          <w:rFonts w:ascii="Times New Roman" w:hAnsi="Times New Roman" w:cs="Times New Roman"/>
          <w:sz w:val="28"/>
          <w:szCs w:val="28"/>
        </w:rPr>
        <w:t>.</w:t>
      </w:r>
    </w:p>
    <w:p w:rsidR="00856C55" w:rsidRPr="00856C55" w:rsidRDefault="00856C55" w:rsidP="00856C55">
      <w:pPr>
        <w:jc w:val="both"/>
        <w:rPr>
          <w:rFonts w:ascii="Times New Roman" w:hAnsi="Times New Roman" w:cs="Times New Roman"/>
          <w:i/>
          <w:sz w:val="28"/>
          <w:szCs w:val="28"/>
        </w:rPr>
      </w:pPr>
      <w:r w:rsidRPr="00856C55">
        <w:rPr>
          <w:rFonts w:ascii="Times New Roman" w:hAnsi="Times New Roman" w:cs="Times New Roman"/>
          <w:i/>
          <w:sz w:val="28"/>
          <w:szCs w:val="28"/>
        </w:rPr>
        <w:t>(Примерные ответы педагогов)</w:t>
      </w:r>
    </w:p>
    <w:p w:rsidR="0085460D" w:rsidRDefault="0011356B" w:rsidP="00671458">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Практика нашей работы показывает, что любое начинание в педагогической деятельности будет эффективным, если в нем принимают участие родители. </w:t>
      </w:r>
      <w:r w:rsidR="00125A66">
        <w:rPr>
          <w:rFonts w:ascii="Times New Roman" w:hAnsi="Times New Roman" w:cs="Times New Roman"/>
          <w:i/>
          <w:sz w:val="28"/>
          <w:szCs w:val="28"/>
        </w:rPr>
        <w:t xml:space="preserve">Трудовое воспитание в семье и детском саду преследует единые цели и задачи, различаются только содержание и методы их решения, так как труд детей в семье имеет свою специфику. В атмосфере взаимной любви детей  и родителей создается положительное отношение ребенка к труду, что побуждает его делать что-то приятное </w:t>
      </w:r>
      <w:proofErr w:type="gramStart"/>
      <w:r w:rsidR="00125A66">
        <w:rPr>
          <w:rFonts w:ascii="Times New Roman" w:hAnsi="Times New Roman" w:cs="Times New Roman"/>
          <w:i/>
          <w:sz w:val="28"/>
          <w:szCs w:val="28"/>
        </w:rPr>
        <w:t>для</w:t>
      </w:r>
      <w:proofErr w:type="gramEnd"/>
      <w:r w:rsidR="00125A66">
        <w:rPr>
          <w:rFonts w:ascii="Times New Roman" w:hAnsi="Times New Roman" w:cs="Times New Roman"/>
          <w:i/>
          <w:sz w:val="28"/>
          <w:szCs w:val="28"/>
        </w:rPr>
        <w:t xml:space="preserve"> близких. Воспитатель, хорошо знающий, как организован труд ребенка в семье, может оказать родителям соответствующую помощь. </w:t>
      </w:r>
    </w:p>
    <w:p w:rsidR="00671458" w:rsidRDefault="00671458" w:rsidP="00671458">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Рассмотрим положительные моменты в  вовлечении родителей в жизнь группы с разных позиций.</w:t>
      </w:r>
    </w:p>
    <w:p w:rsidR="00F83E29" w:rsidRDefault="00671458" w:rsidP="00671458">
      <w:pPr>
        <w:spacing w:line="240" w:lineRule="auto"/>
        <w:jc w:val="both"/>
        <w:rPr>
          <w:rFonts w:ascii="Times New Roman" w:hAnsi="Times New Roman" w:cs="Times New Roman"/>
          <w:i/>
          <w:sz w:val="28"/>
          <w:szCs w:val="28"/>
        </w:rPr>
      </w:pPr>
      <w:r w:rsidRPr="00C73E2D">
        <w:rPr>
          <w:rFonts w:ascii="Times New Roman" w:hAnsi="Times New Roman" w:cs="Times New Roman"/>
          <w:b/>
          <w:i/>
          <w:sz w:val="28"/>
          <w:szCs w:val="28"/>
        </w:rPr>
        <w:t>Для родителей</w:t>
      </w:r>
      <w:r>
        <w:rPr>
          <w:rFonts w:ascii="Times New Roman" w:hAnsi="Times New Roman" w:cs="Times New Roman"/>
          <w:i/>
          <w:sz w:val="28"/>
          <w:szCs w:val="28"/>
        </w:rPr>
        <w:t xml:space="preserve"> участие в «трудовой жизни» группы имеет следующие плюсы:</w:t>
      </w:r>
    </w:p>
    <w:p w:rsidR="00671458" w:rsidRDefault="00671458" w:rsidP="00671458">
      <w:pPr>
        <w:pStyle w:val="a3"/>
        <w:numPr>
          <w:ilvl w:val="0"/>
          <w:numId w:val="9"/>
        </w:numPr>
        <w:spacing w:line="240" w:lineRule="auto"/>
        <w:jc w:val="both"/>
        <w:rPr>
          <w:rFonts w:ascii="Times New Roman" w:hAnsi="Times New Roman" w:cs="Times New Roman"/>
          <w:i/>
          <w:sz w:val="28"/>
          <w:szCs w:val="28"/>
        </w:rPr>
      </w:pPr>
      <w:r w:rsidRPr="00671458">
        <w:rPr>
          <w:rFonts w:ascii="Times New Roman" w:hAnsi="Times New Roman" w:cs="Times New Roman"/>
          <w:i/>
          <w:sz w:val="28"/>
          <w:szCs w:val="28"/>
        </w:rPr>
        <w:t>они могут наблюдать за своими детьми на фоне их сверстников</w:t>
      </w:r>
      <w:r w:rsidR="001E4A73">
        <w:rPr>
          <w:rFonts w:ascii="Times New Roman" w:hAnsi="Times New Roman" w:cs="Times New Roman"/>
          <w:i/>
          <w:sz w:val="28"/>
          <w:szCs w:val="28"/>
        </w:rPr>
        <w:t>, что дает возможность научиться и дома применять подходящие методы воспитания;</w:t>
      </w:r>
    </w:p>
    <w:p w:rsidR="001E4A73" w:rsidRDefault="001E4A73" w:rsidP="00671458">
      <w:pPr>
        <w:pStyle w:val="a3"/>
        <w:numPr>
          <w:ilvl w:val="0"/>
          <w:numId w:val="9"/>
        </w:numPr>
        <w:spacing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у родителей формируется более высокая оценка достижений своих детей и гордость за них;</w:t>
      </w:r>
    </w:p>
    <w:p w:rsidR="001E4A73" w:rsidRDefault="001E4A73" w:rsidP="00671458">
      <w:pPr>
        <w:pStyle w:val="a3"/>
        <w:numPr>
          <w:ilvl w:val="0"/>
          <w:numId w:val="9"/>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развивается более глубокое понимание процесса обучения детей трудовым навыкам;</w:t>
      </w:r>
    </w:p>
    <w:p w:rsidR="001E4A73" w:rsidRDefault="001E4A73" w:rsidP="00671458">
      <w:pPr>
        <w:pStyle w:val="a3"/>
        <w:numPr>
          <w:ilvl w:val="0"/>
          <w:numId w:val="9"/>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возникает доверие к сотрудникам детского сада;</w:t>
      </w:r>
    </w:p>
    <w:p w:rsidR="001E4A73" w:rsidRDefault="001E4A73" w:rsidP="00671458">
      <w:pPr>
        <w:pStyle w:val="a3"/>
        <w:numPr>
          <w:ilvl w:val="0"/>
          <w:numId w:val="9"/>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родители обучаются видам труда, которыми можно с удовольствием заниматься с детьми дома.</w:t>
      </w:r>
    </w:p>
    <w:p w:rsidR="001E4A73" w:rsidRDefault="001E4A73" w:rsidP="001E4A73">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А что происходит с </w:t>
      </w:r>
      <w:r w:rsidRPr="00C73E2D">
        <w:rPr>
          <w:rFonts w:ascii="Times New Roman" w:hAnsi="Times New Roman" w:cs="Times New Roman"/>
          <w:b/>
          <w:i/>
          <w:sz w:val="28"/>
          <w:szCs w:val="28"/>
        </w:rPr>
        <w:t>детьми</w:t>
      </w:r>
      <w:r>
        <w:rPr>
          <w:rFonts w:ascii="Times New Roman" w:hAnsi="Times New Roman" w:cs="Times New Roman"/>
          <w:i/>
          <w:sz w:val="28"/>
          <w:szCs w:val="28"/>
        </w:rPr>
        <w:t>, когда они видят своих родителей в группе:</w:t>
      </w:r>
    </w:p>
    <w:p w:rsidR="001E4A73" w:rsidRDefault="001E4A73" w:rsidP="001E4A73">
      <w:pPr>
        <w:pStyle w:val="a3"/>
        <w:numPr>
          <w:ilvl w:val="0"/>
          <w:numId w:val="10"/>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они видят, что членов их семьи принимают в детском саду с открытым сердцем, следовательно, у них возникает более доверительное отношение к работающим в группе взрослым;</w:t>
      </w:r>
    </w:p>
    <w:p w:rsidR="001E4A73" w:rsidRDefault="001E4A73" w:rsidP="001E4A73">
      <w:pPr>
        <w:pStyle w:val="a3"/>
        <w:numPr>
          <w:ilvl w:val="0"/>
          <w:numId w:val="10"/>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дети начинают признавать полномочия других взрослых и воспринимать их как источник получения трудового опыта;</w:t>
      </w:r>
    </w:p>
    <w:p w:rsidR="001E4A73" w:rsidRDefault="00C73E2D" w:rsidP="001E4A73">
      <w:pPr>
        <w:pStyle w:val="a3"/>
        <w:numPr>
          <w:ilvl w:val="0"/>
          <w:numId w:val="10"/>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дети из неполных семей смогут частично реализовать свою потребность в общении (особенно если приходят в группу папы и выполняют вместе с детьми «мужскую» работу).</w:t>
      </w:r>
    </w:p>
    <w:p w:rsidR="00C73E2D" w:rsidRDefault="00C73E2D" w:rsidP="00C73E2D">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А вот некоторые положительные моменты </w:t>
      </w:r>
      <w:r w:rsidRPr="00C73E2D">
        <w:rPr>
          <w:rFonts w:ascii="Times New Roman" w:hAnsi="Times New Roman" w:cs="Times New Roman"/>
          <w:b/>
          <w:i/>
          <w:sz w:val="28"/>
          <w:szCs w:val="28"/>
        </w:rPr>
        <w:t xml:space="preserve">для педагогов и всего детского сада, </w:t>
      </w:r>
      <w:r>
        <w:rPr>
          <w:rFonts w:ascii="Times New Roman" w:hAnsi="Times New Roman" w:cs="Times New Roman"/>
          <w:i/>
          <w:sz w:val="28"/>
          <w:szCs w:val="28"/>
        </w:rPr>
        <w:t>которые возникают при привлечении к работе в группе членов семей воспитанников:</w:t>
      </w:r>
    </w:p>
    <w:p w:rsidR="00C73E2D" w:rsidRDefault="00C73E2D" w:rsidP="00C73E2D">
      <w:pPr>
        <w:pStyle w:val="a3"/>
        <w:numPr>
          <w:ilvl w:val="0"/>
          <w:numId w:val="11"/>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возможность использования увлечений, талантов, знаний и интересов родителей в процессе занятий с детьми;</w:t>
      </w:r>
    </w:p>
    <w:p w:rsidR="00C73E2D" w:rsidRDefault="00C73E2D" w:rsidP="00C73E2D">
      <w:pPr>
        <w:pStyle w:val="a3"/>
        <w:numPr>
          <w:ilvl w:val="0"/>
          <w:numId w:val="11"/>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возможность закрепления знаний, получаемых в детском саду с помощью занятий дома;</w:t>
      </w:r>
    </w:p>
    <w:p w:rsidR="00C73E2D" w:rsidRDefault="00C73E2D" w:rsidP="00C73E2D">
      <w:pPr>
        <w:pStyle w:val="a3"/>
        <w:numPr>
          <w:ilvl w:val="0"/>
          <w:numId w:val="11"/>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происходит более тесное общение между родителями;</w:t>
      </w:r>
    </w:p>
    <w:p w:rsidR="00C73E2D" w:rsidRDefault="00C73E2D" w:rsidP="00C73E2D">
      <w:pPr>
        <w:pStyle w:val="a3"/>
        <w:numPr>
          <w:ilvl w:val="0"/>
          <w:numId w:val="11"/>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возможность узнать, какие занятия и увлечения взрослые члены семьи разделяют со своими детьми (например, приготовление пищи, изготовление подарков к праздникам  и др.).</w:t>
      </w:r>
    </w:p>
    <w:p w:rsidR="00671458" w:rsidRDefault="00671458" w:rsidP="00F6310C">
      <w:pPr>
        <w:jc w:val="both"/>
        <w:rPr>
          <w:rFonts w:ascii="Times New Roman" w:hAnsi="Times New Roman" w:cs="Times New Roman"/>
          <w:sz w:val="28"/>
          <w:szCs w:val="28"/>
        </w:rPr>
      </w:pPr>
    </w:p>
    <w:p w:rsidR="006F4924" w:rsidRDefault="006F4924" w:rsidP="006F492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Группа Красной шляпы: </w:t>
      </w:r>
      <w:r w:rsidR="00F90247">
        <w:rPr>
          <w:rFonts w:ascii="Times New Roman" w:hAnsi="Times New Roman" w:cs="Times New Roman"/>
          <w:sz w:val="28"/>
          <w:szCs w:val="28"/>
        </w:rPr>
        <w:t>преподнесет проблему в ярких эмоциональных красках.</w:t>
      </w:r>
    </w:p>
    <w:p w:rsidR="00856C55" w:rsidRPr="00856C55" w:rsidRDefault="00856C55" w:rsidP="00856C55">
      <w:pPr>
        <w:jc w:val="both"/>
        <w:rPr>
          <w:rFonts w:ascii="Times New Roman" w:hAnsi="Times New Roman" w:cs="Times New Roman"/>
          <w:i/>
          <w:sz w:val="28"/>
          <w:szCs w:val="28"/>
        </w:rPr>
      </w:pPr>
      <w:r w:rsidRPr="00856C55">
        <w:rPr>
          <w:rFonts w:ascii="Times New Roman" w:hAnsi="Times New Roman" w:cs="Times New Roman"/>
          <w:i/>
          <w:sz w:val="28"/>
          <w:szCs w:val="28"/>
        </w:rPr>
        <w:t>(Примерные ответы педагогов)</w:t>
      </w:r>
    </w:p>
    <w:p w:rsidR="0072273C" w:rsidRDefault="00A42782" w:rsidP="00C73E2D">
      <w:pPr>
        <w:jc w:val="both"/>
        <w:rPr>
          <w:rFonts w:ascii="Times New Roman" w:hAnsi="Times New Roman" w:cs="Times New Roman"/>
          <w:i/>
          <w:sz w:val="28"/>
          <w:szCs w:val="28"/>
        </w:rPr>
      </w:pPr>
      <w:r>
        <w:rPr>
          <w:rFonts w:ascii="Times New Roman" w:hAnsi="Times New Roman" w:cs="Times New Roman"/>
          <w:i/>
          <w:sz w:val="28"/>
          <w:szCs w:val="28"/>
        </w:rPr>
        <w:t>1</w:t>
      </w:r>
      <w:r w:rsidR="0072273C">
        <w:rPr>
          <w:rFonts w:ascii="Times New Roman" w:hAnsi="Times New Roman" w:cs="Times New Roman"/>
          <w:i/>
          <w:sz w:val="28"/>
          <w:szCs w:val="28"/>
        </w:rPr>
        <w:t>-й участник группы: расскажет о негативных эмоциях, связанных с привлечением родителей к выполнению трудовых поручений, к оказанию помощи ДОУ и т.д.</w:t>
      </w:r>
    </w:p>
    <w:p w:rsidR="0072273C" w:rsidRDefault="00A42782" w:rsidP="00C73E2D">
      <w:pPr>
        <w:jc w:val="both"/>
        <w:rPr>
          <w:rFonts w:ascii="Times New Roman" w:hAnsi="Times New Roman" w:cs="Times New Roman"/>
          <w:i/>
          <w:sz w:val="28"/>
          <w:szCs w:val="28"/>
        </w:rPr>
      </w:pPr>
      <w:proofErr w:type="gramStart"/>
      <w:r>
        <w:rPr>
          <w:rFonts w:ascii="Times New Roman" w:hAnsi="Times New Roman" w:cs="Times New Roman"/>
          <w:i/>
          <w:sz w:val="28"/>
          <w:szCs w:val="28"/>
        </w:rPr>
        <w:t>2</w:t>
      </w:r>
      <w:r w:rsidR="0072273C">
        <w:rPr>
          <w:rFonts w:ascii="Times New Roman" w:hAnsi="Times New Roman" w:cs="Times New Roman"/>
          <w:i/>
          <w:sz w:val="28"/>
          <w:szCs w:val="28"/>
        </w:rPr>
        <w:t>-й участник группы: расскажет о собственном  равнодушном отношении к данной проблеме и равнодушном отношении родителей («Мне все равно, будут участвовать родители в совместных мероприятиях или нет.</w:t>
      </w:r>
      <w:proofErr w:type="gramEnd"/>
      <w:r w:rsidR="0072273C">
        <w:rPr>
          <w:rFonts w:ascii="Times New Roman" w:hAnsi="Times New Roman" w:cs="Times New Roman"/>
          <w:i/>
          <w:sz w:val="28"/>
          <w:szCs w:val="28"/>
        </w:rPr>
        <w:t xml:space="preserve"> Я свою работу </w:t>
      </w:r>
      <w:r>
        <w:rPr>
          <w:rFonts w:ascii="Times New Roman" w:hAnsi="Times New Roman" w:cs="Times New Roman"/>
          <w:i/>
          <w:sz w:val="28"/>
          <w:szCs w:val="28"/>
        </w:rPr>
        <w:t>делаю</w:t>
      </w:r>
      <w:r w:rsidR="0072273C">
        <w:rPr>
          <w:rFonts w:ascii="Times New Roman" w:hAnsi="Times New Roman" w:cs="Times New Roman"/>
          <w:i/>
          <w:sz w:val="28"/>
          <w:szCs w:val="28"/>
        </w:rPr>
        <w:t xml:space="preserve">, программу по образовательной области «Труд» </w:t>
      </w:r>
      <w:r>
        <w:rPr>
          <w:rFonts w:ascii="Times New Roman" w:hAnsi="Times New Roman" w:cs="Times New Roman"/>
          <w:i/>
          <w:sz w:val="28"/>
          <w:szCs w:val="28"/>
        </w:rPr>
        <w:t>выполняю</w:t>
      </w:r>
      <w:r w:rsidR="0072273C">
        <w:rPr>
          <w:rFonts w:ascii="Times New Roman" w:hAnsi="Times New Roman" w:cs="Times New Roman"/>
          <w:i/>
          <w:sz w:val="28"/>
          <w:szCs w:val="28"/>
        </w:rPr>
        <w:t xml:space="preserve">. Рекомендации родителям даю. А уж их дело, будут они пользоваться моими </w:t>
      </w:r>
      <w:r>
        <w:rPr>
          <w:rFonts w:ascii="Times New Roman" w:hAnsi="Times New Roman" w:cs="Times New Roman"/>
          <w:i/>
          <w:sz w:val="28"/>
          <w:szCs w:val="28"/>
        </w:rPr>
        <w:t>советами</w:t>
      </w:r>
      <w:r w:rsidR="0072273C">
        <w:rPr>
          <w:rFonts w:ascii="Times New Roman" w:hAnsi="Times New Roman" w:cs="Times New Roman"/>
          <w:i/>
          <w:sz w:val="28"/>
          <w:szCs w:val="28"/>
        </w:rPr>
        <w:t xml:space="preserve">  или сами </w:t>
      </w:r>
      <w:r w:rsidR="0072273C">
        <w:rPr>
          <w:rFonts w:ascii="Times New Roman" w:hAnsi="Times New Roman" w:cs="Times New Roman"/>
          <w:i/>
          <w:sz w:val="28"/>
          <w:szCs w:val="28"/>
        </w:rPr>
        <w:lastRenderedPageBreak/>
        <w:t>справятся и воспитают трудолюбивого ребенка. Многие родители заняты на работе, и я понимаю, что им некогда вечерами ждать, когда ребенок сам соберет игрушки или расстелет постель.</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В конце концов, больше половины времени ребенок проводит в детском саду, вот мы и будем прививать им навыки положительного отношения к труду</w:t>
      </w:r>
      <w:r w:rsidR="0072273C">
        <w:rPr>
          <w:rFonts w:ascii="Times New Roman" w:hAnsi="Times New Roman" w:cs="Times New Roman"/>
          <w:i/>
          <w:sz w:val="28"/>
          <w:szCs w:val="28"/>
        </w:rPr>
        <w:t>»).</w:t>
      </w:r>
      <w:proofErr w:type="gramEnd"/>
    </w:p>
    <w:p w:rsidR="0072273C" w:rsidRDefault="0072273C" w:rsidP="0072273C">
      <w:pPr>
        <w:jc w:val="both"/>
        <w:rPr>
          <w:rFonts w:ascii="Times New Roman" w:hAnsi="Times New Roman" w:cs="Times New Roman"/>
          <w:i/>
          <w:sz w:val="28"/>
          <w:szCs w:val="28"/>
        </w:rPr>
      </w:pPr>
      <w:r>
        <w:rPr>
          <w:rFonts w:ascii="Times New Roman" w:hAnsi="Times New Roman" w:cs="Times New Roman"/>
          <w:i/>
          <w:sz w:val="28"/>
          <w:szCs w:val="28"/>
        </w:rPr>
        <w:t>3</w:t>
      </w:r>
      <w:r w:rsidRPr="00C73E2D">
        <w:rPr>
          <w:rFonts w:ascii="Times New Roman" w:hAnsi="Times New Roman" w:cs="Times New Roman"/>
          <w:i/>
          <w:sz w:val="28"/>
          <w:szCs w:val="28"/>
        </w:rPr>
        <w:t>-й участник группы:</w:t>
      </w:r>
      <w:r>
        <w:rPr>
          <w:rFonts w:ascii="Times New Roman" w:hAnsi="Times New Roman" w:cs="Times New Roman"/>
          <w:i/>
          <w:sz w:val="28"/>
          <w:szCs w:val="28"/>
        </w:rPr>
        <w:t xml:space="preserve"> расскажет о положительном опыте привлечения родителей к трудовому воспитанию дошкольников.</w:t>
      </w:r>
    </w:p>
    <w:p w:rsidR="006F4924" w:rsidRDefault="006F4924" w:rsidP="006F492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Группа Зеленой шляпы: </w:t>
      </w:r>
      <w:r w:rsidR="00DD6C8D">
        <w:rPr>
          <w:rFonts w:ascii="Times New Roman" w:hAnsi="Times New Roman" w:cs="Times New Roman"/>
          <w:sz w:val="28"/>
          <w:szCs w:val="28"/>
        </w:rPr>
        <w:t xml:space="preserve">постарается творчески подойти к решению проблемы </w:t>
      </w:r>
      <w:r w:rsidR="00A42782">
        <w:rPr>
          <w:rFonts w:ascii="Times New Roman" w:hAnsi="Times New Roman" w:cs="Times New Roman"/>
          <w:sz w:val="28"/>
          <w:szCs w:val="28"/>
        </w:rPr>
        <w:t xml:space="preserve">вовлечения родителей в жизнь ДОУ с целью </w:t>
      </w:r>
      <w:bookmarkStart w:id="0" w:name="_GoBack"/>
      <w:bookmarkEnd w:id="0"/>
      <w:r w:rsidR="007845C5">
        <w:rPr>
          <w:rFonts w:ascii="Times New Roman" w:hAnsi="Times New Roman" w:cs="Times New Roman"/>
          <w:sz w:val="28"/>
          <w:szCs w:val="28"/>
        </w:rPr>
        <w:t>достижения единства в трудовом воспитании ребенка.</w:t>
      </w:r>
    </w:p>
    <w:p w:rsidR="00856C55" w:rsidRPr="00856C55" w:rsidRDefault="00856C55" w:rsidP="00856C55">
      <w:pPr>
        <w:jc w:val="both"/>
        <w:rPr>
          <w:rFonts w:ascii="Times New Roman" w:hAnsi="Times New Roman" w:cs="Times New Roman"/>
          <w:i/>
          <w:sz w:val="28"/>
          <w:szCs w:val="28"/>
        </w:rPr>
      </w:pPr>
      <w:r w:rsidRPr="00856C55">
        <w:rPr>
          <w:rFonts w:ascii="Times New Roman" w:hAnsi="Times New Roman" w:cs="Times New Roman"/>
          <w:i/>
          <w:sz w:val="28"/>
          <w:szCs w:val="28"/>
        </w:rPr>
        <w:t>(Примерные ответы педагогов)</w:t>
      </w:r>
    </w:p>
    <w:p w:rsidR="00755C79" w:rsidRDefault="00A42782" w:rsidP="00755C79">
      <w:pPr>
        <w:jc w:val="both"/>
        <w:rPr>
          <w:rFonts w:ascii="Times New Roman" w:hAnsi="Times New Roman" w:cs="Times New Roman"/>
          <w:i/>
          <w:sz w:val="28"/>
          <w:szCs w:val="28"/>
        </w:rPr>
      </w:pPr>
      <w:r>
        <w:rPr>
          <w:rFonts w:ascii="Times New Roman" w:hAnsi="Times New Roman" w:cs="Times New Roman"/>
          <w:i/>
          <w:sz w:val="28"/>
          <w:szCs w:val="28"/>
        </w:rPr>
        <w:t>Для того</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чтобы отпали сомнения по поводу присутствия родителей в качестве помощников, наблюдателей или ассистентов в группе, мы задали себе вопрос</w:t>
      </w:r>
      <w:r w:rsidR="007845C5">
        <w:rPr>
          <w:rFonts w:ascii="Times New Roman" w:hAnsi="Times New Roman" w:cs="Times New Roman"/>
          <w:i/>
          <w:sz w:val="28"/>
          <w:szCs w:val="28"/>
        </w:rPr>
        <w:t>: «Чем конкретно родители или другие взрослые могут помочь…</w:t>
      </w:r>
    </w:p>
    <w:p w:rsidR="007845C5" w:rsidRDefault="007845C5" w:rsidP="007845C5">
      <w:pPr>
        <w:pStyle w:val="a3"/>
        <w:numPr>
          <w:ilvl w:val="0"/>
          <w:numId w:val="12"/>
        </w:numPr>
        <w:jc w:val="both"/>
        <w:rPr>
          <w:rFonts w:ascii="Times New Roman" w:hAnsi="Times New Roman" w:cs="Times New Roman"/>
          <w:i/>
          <w:sz w:val="28"/>
          <w:szCs w:val="28"/>
        </w:rPr>
      </w:pPr>
      <w:r>
        <w:rPr>
          <w:rFonts w:ascii="Times New Roman" w:hAnsi="Times New Roman" w:cs="Times New Roman"/>
          <w:i/>
          <w:sz w:val="28"/>
          <w:szCs w:val="28"/>
        </w:rPr>
        <w:t>в работе с небольшими группам или отдельными детьми?</w:t>
      </w:r>
    </w:p>
    <w:p w:rsidR="007845C5" w:rsidRDefault="007845C5" w:rsidP="007845C5">
      <w:pPr>
        <w:pStyle w:val="a3"/>
        <w:numPr>
          <w:ilvl w:val="0"/>
          <w:numId w:val="12"/>
        </w:numPr>
        <w:jc w:val="both"/>
        <w:rPr>
          <w:rFonts w:ascii="Times New Roman" w:hAnsi="Times New Roman" w:cs="Times New Roman"/>
          <w:i/>
          <w:sz w:val="28"/>
          <w:szCs w:val="28"/>
        </w:rPr>
      </w:pPr>
      <w:r>
        <w:rPr>
          <w:rFonts w:ascii="Times New Roman" w:hAnsi="Times New Roman" w:cs="Times New Roman"/>
          <w:i/>
          <w:sz w:val="28"/>
          <w:szCs w:val="28"/>
        </w:rPr>
        <w:t>в отношении материалов и оборудования?</w:t>
      </w:r>
    </w:p>
    <w:p w:rsidR="007845C5" w:rsidRDefault="007845C5" w:rsidP="007845C5">
      <w:pPr>
        <w:pStyle w:val="a3"/>
        <w:numPr>
          <w:ilvl w:val="0"/>
          <w:numId w:val="12"/>
        </w:numPr>
        <w:jc w:val="both"/>
        <w:rPr>
          <w:rFonts w:ascii="Times New Roman" w:hAnsi="Times New Roman" w:cs="Times New Roman"/>
          <w:i/>
          <w:sz w:val="28"/>
          <w:szCs w:val="28"/>
        </w:rPr>
      </w:pPr>
      <w:r>
        <w:rPr>
          <w:rFonts w:ascii="Times New Roman" w:hAnsi="Times New Roman" w:cs="Times New Roman"/>
          <w:i/>
          <w:sz w:val="28"/>
          <w:szCs w:val="28"/>
        </w:rPr>
        <w:t>при осуществлении проектов или общих мероприятий?</w:t>
      </w:r>
    </w:p>
    <w:p w:rsidR="007845C5" w:rsidRDefault="007845C5" w:rsidP="007845C5">
      <w:pPr>
        <w:pStyle w:val="a3"/>
        <w:numPr>
          <w:ilvl w:val="0"/>
          <w:numId w:val="12"/>
        </w:numPr>
        <w:jc w:val="both"/>
        <w:rPr>
          <w:rFonts w:ascii="Times New Roman" w:hAnsi="Times New Roman" w:cs="Times New Roman"/>
          <w:i/>
          <w:sz w:val="28"/>
          <w:szCs w:val="28"/>
        </w:rPr>
      </w:pPr>
      <w:r>
        <w:rPr>
          <w:rFonts w:ascii="Times New Roman" w:hAnsi="Times New Roman" w:cs="Times New Roman"/>
          <w:i/>
          <w:sz w:val="28"/>
          <w:szCs w:val="28"/>
        </w:rPr>
        <w:t>в подготовке праздников? коллективного труда? мастер-классов?</w:t>
      </w:r>
    </w:p>
    <w:p w:rsidR="007845C5" w:rsidRDefault="007845C5" w:rsidP="007845C5">
      <w:pPr>
        <w:pStyle w:val="a3"/>
        <w:numPr>
          <w:ilvl w:val="0"/>
          <w:numId w:val="12"/>
        </w:numPr>
        <w:jc w:val="both"/>
        <w:rPr>
          <w:rFonts w:ascii="Times New Roman" w:hAnsi="Times New Roman" w:cs="Times New Roman"/>
          <w:i/>
          <w:sz w:val="28"/>
          <w:szCs w:val="28"/>
        </w:rPr>
      </w:pPr>
      <w:r>
        <w:rPr>
          <w:rFonts w:ascii="Times New Roman" w:hAnsi="Times New Roman" w:cs="Times New Roman"/>
          <w:i/>
          <w:sz w:val="28"/>
          <w:szCs w:val="28"/>
        </w:rPr>
        <w:t>в центрах обучения или выполнении других заданий?</w:t>
      </w:r>
    </w:p>
    <w:p w:rsidR="00AF12E5" w:rsidRDefault="00AF12E5" w:rsidP="00AF12E5">
      <w:pPr>
        <w:jc w:val="both"/>
        <w:rPr>
          <w:rFonts w:ascii="Times New Roman" w:hAnsi="Times New Roman" w:cs="Times New Roman"/>
          <w:i/>
          <w:sz w:val="28"/>
          <w:szCs w:val="28"/>
        </w:rPr>
      </w:pPr>
      <w:r>
        <w:rPr>
          <w:rFonts w:ascii="Times New Roman" w:hAnsi="Times New Roman" w:cs="Times New Roman"/>
          <w:i/>
          <w:sz w:val="28"/>
          <w:szCs w:val="28"/>
        </w:rPr>
        <w:t>В результате таких размышлений появились варианты включения родителей в педагогическую деятельность детского сада.</w:t>
      </w:r>
    </w:p>
    <w:p w:rsidR="00AF12E5" w:rsidRDefault="00AF12E5" w:rsidP="00AF12E5">
      <w:pPr>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Например, приглашаем родителей разных профессий для </w:t>
      </w:r>
      <w:r w:rsidR="001150F1">
        <w:rPr>
          <w:rFonts w:ascii="Times New Roman" w:hAnsi="Times New Roman" w:cs="Times New Roman"/>
          <w:i/>
          <w:sz w:val="28"/>
          <w:szCs w:val="28"/>
        </w:rPr>
        <w:t>ознакомления с трудом взрослых,</w:t>
      </w:r>
      <w:r w:rsidR="00123E87">
        <w:rPr>
          <w:rFonts w:ascii="Times New Roman" w:hAnsi="Times New Roman" w:cs="Times New Roman"/>
          <w:i/>
          <w:sz w:val="28"/>
          <w:szCs w:val="28"/>
        </w:rPr>
        <w:t xml:space="preserve"> но не просто предоставляем гостю слово, а включаем его в наши дела, выполняем вместе с ним трудовые действия, обращаемся к гостю с  вопросами и предложениями и побуждаем к этому детей, ну и конечно не забываем о словах поддержки и публичной благодарности.</w:t>
      </w:r>
      <w:proofErr w:type="gramEnd"/>
    </w:p>
    <w:p w:rsidR="00123E87" w:rsidRDefault="00652451" w:rsidP="00AF12E5">
      <w:pPr>
        <w:jc w:val="both"/>
        <w:rPr>
          <w:rFonts w:ascii="Times New Roman" w:hAnsi="Times New Roman" w:cs="Times New Roman"/>
          <w:i/>
          <w:sz w:val="28"/>
          <w:szCs w:val="28"/>
        </w:rPr>
      </w:pPr>
      <w:r>
        <w:rPr>
          <w:rFonts w:ascii="Times New Roman" w:hAnsi="Times New Roman" w:cs="Times New Roman"/>
          <w:i/>
          <w:sz w:val="28"/>
          <w:szCs w:val="28"/>
        </w:rPr>
        <w:t xml:space="preserve">Для того, чтобы общение </w:t>
      </w:r>
      <w:proofErr w:type="gramStart"/>
      <w:r>
        <w:rPr>
          <w:rFonts w:ascii="Times New Roman" w:hAnsi="Times New Roman" w:cs="Times New Roman"/>
          <w:i/>
          <w:sz w:val="28"/>
          <w:szCs w:val="28"/>
        </w:rPr>
        <w:t>со</w:t>
      </w:r>
      <w:proofErr w:type="gramEnd"/>
      <w:r>
        <w:rPr>
          <w:rFonts w:ascii="Times New Roman" w:hAnsi="Times New Roman" w:cs="Times New Roman"/>
          <w:i/>
          <w:sz w:val="28"/>
          <w:szCs w:val="28"/>
        </w:rPr>
        <w:t xml:space="preserve"> взрослыми было продуктивным  и эффективным, помогаем родителям заранее подготовиться. Для этого раздаем им карточки, например «Инструкция по изготовлению книги», «Учимся вышивать» и др.</w:t>
      </w:r>
    </w:p>
    <w:p w:rsidR="00652451" w:rsidRDefault="00652451" w:rsidP="00652451">
      <w:pPr>
        <w:jc w:val="both"/>
        <w:rPr>
          <w:rFonts w:ascii="Times New Roman" w:hAnsi="Times New Roman" w:cs="Times New Roman"/>
          <w:i/>
          <w:sz w:val="28"/>
          <w:szCs w:val="28"/>
        </w:rPr>
      </w:pPr>
      <w:r>
        <w:rPr>
          <w:rFonts w:ascii="Times New Roman" w:hAnsi="Times New Roman" w:cs="Times New Roman"/>
          <w:i/>
          <w:sz w:val="28"/>
          <w:szCs w:val="28"/>
        </w:rPr>
        <w:t>Кроме того, можно подготовить специальные памятки, которые вывешиваются на видном месте в приемной. Например:</w:t>
      </w:r>
      <w:r w:rsidRPr="00652451">
        <w:rPr>
          <w:rFonts w:ascii="Times New Roman" w:hAnsi="Times New Roman" w:cs="Times New Roman"/>
          <w:i/>
          <w:sz w:val="28"/>
          <w:szCs w:val="28"/>
        </w:rPr>
        <w:t xml:space="preserve"> </w:t>
      </w:r>
      <w:r>
        <w:rPr>
          <w:rFonts w:ascii="Times New Roman" w:hAnsi="Times New Roman" w:cs="Times New Roman"/>
          <w:i/>
          <w:sz w:val="28"/>
          <w:szCs w:val="28"/>
        </w:rPr>
        <w:t xml:space="preserve">«Дорогие взрослые, мы рады, что вы выбрали вместе с нами Центр конструирования и ручного труда. Пожалуйста, поинтересуйтесь тем, что мы собираемся делать, что нам для этого нужно, с чего мы начнем работу. Если вы увидите, что нам нужна ваша помощь, окажите ее. Если мы уверенно работаем сами, просто понаблюдайте за нами </w:t>
      </w:r>
      <w:r>
        <w:rPr>
          <w:rFonts w:ascii="Times New Roman" w:hAnsi="Times New Roman" w:cs="Times New Roman"/>
          <w:i/>
          <w:sz w:val="28"/>
          <w:szCs w:val="28"/>
        </w:rPr>
        <w:lastRenderedPageBreak/>
        <w:t>или же возьмитесь за работу сами – рисуйте, клейте, лепите так же, как и мы. Видеть вас за работой большое удовольствие! Ваши дети».</w:t>
      </w:r>
    </w:p>
    <w:p w:rsidR="00652451" w:rsidRDefault="00652451" w:rsidP="00AF12E5">
      <w:pPr>
        <w:jc w:val="both"/>
        <w:rPr>
          <w:rFonts w:ascii="Times New Roman" w:hAnsi="Times New Roman" w:cs="Times New Roman"/>
          <w:i/>
          <w:sz w:val="28"/>
          <w:szCs w:val="28"/>
        </w:rPr>
      </w:pPr>
      <w:r>
        <w:rPr>
          <w:rFonts w:ascii="Times New Roman" w:hAnsi="Times New Roman" w:cs="Times New Roman"/>
          <w:i/>
          <w:sz w:val="28"/>
          <w:szCs w:val="28"/>
        </w:rPr>
        <w:t xml:space="preserve">или  «Дорогие взрослые, мы рады, что вы нашли время быть с нами. Мы еще только учимся быть самостоятельными – не проливать суп и натягивать колготки, но мы очень стараемся. Для нас важно сделать это самим. Пожалуйста, даже если вы очень хотите помочь, не обращайтесь с нами как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 игрушечными. Просто подскажите, с чего начать, подскажите, как сделать, и  порадуйтесь нашим успехам. Ваши дети».</w:t>
      </w:r>
    </w:p>
    <w:p w:rsidR="001876B8" w:rsidRPr="00856C55" w:rsidRDefault="006F4924" w:rsidP="00856C55">
      <w:pPr>
        <w:pStyle w:val="a3"/>
        <w:numPr>
          <w:ilvl w:val="0"/>
          <w:numId w:val="1"/>
        </w:numPr>
        <w:jc w:val="both"/>
        <w:rPr>
          <w:rFonts w:ascii="Times New Roman" w:hAnsi="Times New Roman" w:cs="Times New Roman"/>
          <w:sz w:val="28"/>
          <w:szCs w:val="28"/>
        </w:rPr>
      </w:pPr>
      <w:r w:rsidRPr="00856C55">
        <w:rPr>
          <w:rFonts w:ascii="Times New Roman" w:hAnsi="Times New Roman" w:cs="Times New Roman"/>
          <w:sz w:val="28"/>
          <w:szCs w:val="28"/>
        </w:rPr>
        <w:t>Группа Синей шляпы: представит проект решения данной проблемы.</w:t>
      </w:r>
    </w:p>
    <w:p w:rsidR="00856C55" w:rsidRPr="00856C55" w:rsidRDefault="00856C55" w:rsidP="00856C55">
      <w:pPr>
        <w:jc w:val="both"/>
        <w:rPr>
          <w:rFonts w:ascii="Times New Roman" w:hAnsi="Times New Roman" w:cs="Times New Roman"/>
          <w:i/>
          <w:sz w:val="28"/>
          <w:szCs w:val="28"/>
        </w:rPr>
      </w:pPr>
      <w:r w:rsidRPr="00856C55">
        <w:rPr>
          <w:rFonts w:ascii="Times New Roman" w:hAnsi="Times New Roman" w:cs="Times New Roman"/>
          <w:i/>
          <w:sz w:val="28"/>
          <w:szCs w:val="28"/>
        </w:rPr>
        <w:t>(Примерные ответы педагогов)</w:t>
      </w:r>
    </w:p>
    <w:p w:rsidR="00953841" w:rsidRDefault="00953841" w:rsidP="00953841">
      <w:pPr>
        <w:jc w:val="both"/>
        <w:rPr>
          <w:rFonts w:ascii="Times New Roman" w:hAnsi="Times New Roman" w:cs="Times New Roman"/>
          <w:i/>
          <w:sz w:val="28"/>
          <w:szCs w:val="28"/>
        </w:rPr>
      </w:pPr>
      <w:r w:rsidRPr="00953841">
        <w:rPr>
          <w:rFonts w:ascii="Times New Roman" w:hAnsi="Times New Roman" w:cs="Times New Roman"/>
          <w:i/>
          <w:sz w:val="28"/>
          <w:szCs w:val="28"/>
        </w:rPr>
        <w:t>Для того</w:t>
      </w:r>
      <w:proofErr w:type="gramStart"/>
      <w:r w:rsidRPr="00953841">
        <w:rPr>
          <w:rFonts w:ascii="Times New Roman" w:hAnsi="Times New Roman" w:cs="Times New Roman"/>
          <w:i/>
          <w:sz w:val="28"/>
          <w:szCs w:val="28"/>
        </w:rPr>
        <w:t>,</w:t>
      </w:r>
      <w:proofErr w:type="gramEnd"/>
      <w:r w:rsidRPr="00953841">
        <w:rPr>
          <w:rFonts w:ascii="Times New Roman" w:hAnsi="Times New Roman" w:cs="Times New Roman"/>
          <w:i/>
          <w:sz w:val="28"/>
          <w:szCs w:val="28"/>
        </w:rPr>
        <w:t xml:space="preserve"> чтобы семья понимала, что цели  и задачи у нее едины с детским садом, необходимо как можно чаще включать родителей в деятельность дошкольного учреждения. Кроме того, педагоги призваны устранять нехватку специальных педагогических знаний родителей.</w:t>
      </w:r>
      <w:r>
        <w:rPr>
          <w:rFonts w:ascii="Times New Roman" w:hAnsi="Times New Roman" w:cs="Times New Roman"/>
          <w:i/>
          <w:sz w:val="28"/>
          <w:szCs w:val="28"/>
        </w:rPr>
        <w:t xml:space="preserve"> Поэтому работу с родителями мы разделили на два блока: педагогическое просвещение родителей и включение родителей в деятельность ДОУ.</w:t>
      </w:r>
    </w:p>
    <w:p w:rsidR="00953841" w:rsidRDefault="00953841" w:rsidP="00953841">
      <w:pPr>
        <w:jc w:val="both"/>
        <w:rPr>
          <w:rFonts w:ascii="Times New Roman" w:hAnsi="Times New Roman" w:cs="Times New Roman"/>
          <w:i/>
          <w:sz w:val="28"/>
          <w:szCs w:val="28"/>
        </w:rPr>
      </w:pPr>
      <w:r>
        <w:rPr>
          <w:rFonts w:ascii="Times New Roman" w:hAnsi="Times New Roman" w:cs="Times New Roman"/>
          <w:i/>
          <w:sz w:val="28"/>
          <w:szCs w:val="28"/>
        </w:rPr>
        <w:t>Задача первого блока: повышение педагогической грамотности родителей. Реализовать поставленную задачу можно через следующие формы работы: лекции, семинары, открытые занятия, работа творческих групп по интересам, родительские собрания, консультации, наглядная агитация.</w:t>
      </w:r>
    </w:p>
    <w:p w:rsidR="00953841" w:rsidRPr="00953841" w:rsidRDefault="00953841" w:rsidP="00953841">
      <w:pPr>
        <w:jc w:val="both"/>
        <w:rPr>
          <w:rFonts w:ascii="Times New Roman" w:hAnsi="Times New Roman" w:cs="Times New Roman"/>
          <w:i/>
          <w:sz w:val="28"/>
          <w:szCs w:val="28"/>
        </w:rPr>
      </w:pPr>
      <w:r>
        <w:rPr>
          <w:rFonts w:ascii="Times New Roman" w:hAnsi="Times New Roman" w:cs="Times New Roman"/>
          <w:i/>
          <w:sz w:val="28"/>
          <w:szCs w:val="28"/>
        </w:rPr>
        <w:t xml:space="preserve">Задача второго блока: создание условий для включения родителей в планирование и  организацию совместной трудовой деятельности  взрослого и ребенка. </w:t>
      </w:r>
      <w:r w:rsidR="00697669">
        <w:rPr>
          <w:rFonts w:ascii="Times New Roman" w:hAnsi="Times New Roman" w:cs="Times New Roman"/>
          <w:i/>
          <w:sz w:val="28"/>
          <w:szCs w:val="28"/>
        </w:rPr>
        <w:t>Для решения задачи педагоги используют: совместные мероприятия, продуктивные занятия, экскурсии на места работы родителей, викторины, выпус</w:t>
      </w:r>
      <w:r w:rsidR="006B60EA">
        <w:rPr>
          <w:rFonts w:ascii="Times New Roman" w:hAnsi="Times New Roman" w:cs="Times New Roman"/>
          <w:i/>
          <w:sz w:val="28"/>
          <w:szCs w:val="28"/>
        </w:rPr>
        <w:t>к газеты, кружки, соревнования.</w:t>
      </w:r>
    </w:p>
    <w:p w:rsidR="00FA72A0" w:rsidRDefault="00C73E2D" w:rsidP="00FA72A0">
      <w:pPr>
        <w:spacing w:after="0"/>
        <w:ind w:firstLine="709"/>
        <w:jc w:val="both"/>
        <w:rPr>
          <w:rFonts w:ascii="Times New Roman" w:hAnsi="Times New Roman" w:cs="Times New Roman"/>
          <w:b/>
          <w:sz w:val="28"/>
          <w:szCs w:val="28"/>
        </w:rPr>
      </w:pPr>
      <w:r>
        <w:rPr>
          <w:rFonts w:ascii="Times New Roman" w:hAnsi="Times New Roman" w:cs="Times New Roman"/>
          <w:i/>
          <w:sz w:val="28"/>
          <w:szCs w:val="28"/>
        </w:rPr>
        <w:t>Итак, привлечение родителей и других взрослых к работе с детьми по трудовому воспитанию создает дополнительные возможности для всех участников образовательного процесса и позволяет</w:t>
      </w:r>
      <w:r w:rsidR="000B1A2C">
        <w:rPr>
          <w:rFonts w:ascii="Times New Roman" w:hAnsi="Times New Roman" w:cs="Times New Roman"/>
          <w:i/>
          <w:sz w:val="28"/>
          <w:szCs w:val="28"/>
        </w:rPr>
        <w:t xml:space="preserve"> </w:t>
      </w:r>
      <w:r>
        <w:rPr>
          <w:rFonts w:ascii="Times New Roman" w:hAnsi="Times New Roman" w:cs="Times New Roman"/>
          <w:i/>
          <w:sz w:val="28"/>
          <w:szCs w:val="28"/>
        </w:rPr>
        <w:t>реализовать индивидуальный подход.</w:t>
      </w:r>
      <w:r w:rsidR="00FA72A0" w:rsidRPr="00FA72A0">
        <w:rPr>
          <w:rFonts w:ascii="Times New Roman" w:hAnsi="Times New Roman" w:cs="Times New Roman"/>
          <w:b/>
          <w:sz w:val="28"/>
          <w:szCs w:val="28"/>
        </w:rPr>
        <w:t xml:space="preserve"> </w:t>
      </w:r>
    </w:p>
    <w:p w:rsidR="00FA72A0" w:rsidRDefault="00FA72A0" w:rsidP="00FA72A0">
      <w:pPr>
        <w:spacing w:after="0"/>
        <w:ind w:firstLine="709"/>
        <w:jc w:val="both"/>
        <w:rPr>
          <w:rFonts w:ascii="Times New Roman" w:hAnsi="Times New Roman" w:cs="Times New Roman"/>
          <w:b/>
          <w:sz w:val="28"/>
          <w:szCs w:val="28"/>
        </w:rPr>
      </w:pPr>
    </w:p>
    <w:p w:rsidR="00FA72A0" w:rsidRPr="000552B3" w:rsidRDefault="00FA72A0" w:rsidP="00FA72A0">
      <w:pPr>
        <w:spacing w:after="0"/>
        <w:ind w:firstLine="709"/>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Этап анализа и обобщения.</w:t>
      </w:r>
    </w:p>
    <w:p w:rsidR="00474B1C" w:rsidRPr="00FA72A0" w:rsidRDefault="00FA72A0" w:rsidP="00FA72A0">
      <w:pPr>
        <w:pStyle w:val="a3"/>
        <w:numPr>
          <w:ilvl w:val="0"/>
          <w:numId w:val="13"/>
        </w:numPr>
        <w:jc w:val="both"/>
        <w:rPr>
          <w:rFonts w:ascii="Times New Roman" w:hAnsi="Times New Roman" w:cs="Times New Roman"/>
          <w:i/>
          <w:sz w:val="28"/>
          <w:szCs w:val="28"/>
        </w:rPr>
      </w:pPr>
      <w:r w:rsidRPr="00FA72A0">
        <w:rPr>
          <w:rFonts w:ascii="Times New Roman" w:hAnsi="Times New Roman" w:cs="Times New Roman"/>
          <w:b/>
          <w:i/>
          <w:sz w:val="28"/>
          <w:szCs w:val="28"/>
        </w:rPr>
        <w:t>В</w:t>
      </w:r>
      <w:r>
        <w:rPr>
          <w:rFonts w:ascii="Times New Roman" w:hAnsi="Times New Roman" w:cs="Times New Roman"/>
          <w:b/>
          <w:i/>
          <w:sz w:val="28"/>
          <w:szCs w:val="28"/>
        </w:rPr>
        <w:t>ы</w:t>
      </w:r>
      <w:r w:rsidRPr="00FA72A0">
        <w:rPr>
          <w:rFonts w:ascii="Times New Roman" w:hAnsi="Times New Roman" w:cs="Times New Roman"/>
          <w:b/>
          <w:i/>
          <w:sz w:val="28"/>
          <w:szCs w:val="28"/>
        </w:rPr>
        <w:t xml:space="preserve">ход </w:t>
      </w:r>
      <w:r>
        <w:rPr>
          <w:rFonts w:ascii="Times New Roman" w:hAnsi="Times New Roman" w:cs="Times New Roman"/>
          <w:b/>
          <w:i/>
          <w:sz w:val="28"/>
          <w:szCs w:val="28"/>
        </w:rPr>
        <w:t>из игры: анализ, рефлексия, выводы, обобщения, рекомендации.</w:t>
      </w:r>
    </w:p>
    <w:p w:rsidR="00834E97" w:rsidRDefault="00834E97" w:rsidP="00FA72A0">
      <w:pPr>
        <w:spacing w:after="0"/>
        <w:ind w:firstLine="709"/>
        <w:jc w:val="both"/>
        <w:rPr>
          <w:rFonts w:ascii="Times New Roman" w:hAnsi="Times New Roman" w:cs="Times New Roman"/>
          <w:i/>
          <w:sz w:val="28"/>
          <w:szCs w:val="28"/>
        </w:rPr>
      </w:pPr>
      <w:r w:rsidRPr="00FA72A0">
        <w:rPr>
          <w:rFonts w:ascii="Times New Roman" w:hAnsi="Times New Roman" w:cs="Times New Roman"/>
          <w:i/>
          <w:sz w:val="28"/>
          <w:szCs w:val="28"/>
        </w:rPr>
        <w:t>Выступление старшего воспитателя с подведением итогов всех выступлений.</w:t>
      </w:r>
    </w:p>
    <w:p w:rsidR="00C71149" w:rsidRDefault="00C71149" w:rsidP="00FA72A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Итак, в процессе игры мы смогли рассмотреть проблему «Вовлечение родителей в жизнь ДОУ с целью достижения единства в трудовом воспитании ребенка» с разных сторон.</w:t>
      </w:r>
    </w:p>
    <w:p w:rsidR="00FA72A0" w:rsidRDefault="00FA72A0" w:rsidP="00FA72A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Проблемы действительно есть, но их суть не в том, что родители не нужны или дети неадекватны, а в том, что мы, педагоги, не готовы и не умеем использовать их присутствие во благо детям, себе и самим родителям. Правильнее не отказываться, а учиться это делать, понимая, что участие родителей в жизни детского сада, в том числе и по реализации образовательной области «Труд»,  идет на пользу всем – детям, воспитателям, родителям, престижу профессии и детского сада. Можно выделить пять уровней участия семей в жизни ДОУ:</w:t>
      </w:r>
    </w:p>
    <w:p w:rsidR="00FA72A0" w:rsidRDefault="00FA72A0" w:rsidP="00FA72A0">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оказание разовой помощи;</w:t>
      </w:r>
    </w:p>
    <w:p w:rsidR="00FA72A0" w:rsidRDefault="00FA72A0" w:rsidP="00FA72A0">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участие в организации образовательной и воспитательной работы с детьми;</w:t>
      </w:r>
    </w:p>
    <w:p w:rsidR="00FA72A0" w:rsidRDefault="00FA72A0" w:rsidP="00FA72A0">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участие в качестве постоянных добровольных помощников;</w:t>
      </w:r>
    </w:p>
    <w:p w:rsidR="00FA72A0" w:rsidRDefault="00FA72A0" w:rsidP="00FA72A0">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участие в принятии решений относительно своего ребенка или группы, которую он посещает, инициирование действий и проектов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своих»;</w:t>
      </w:r>
    </w:p>
    <w:p w:rsidR="00FA72A0" w:rsidRDefault="00FA72A0" w:rsidP="00FA72A0">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участие в обсуждении вопросов и принятие решений, касающихся деятельности ДОУ в целом.</w:t>
      </w:r>
    </w:p>
    <w:p w:rsidR="00FA72A0" w:rsidRDefault="00FA72A0" w:rsidP="00FA72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Выделение уровней не означает, что каждая семья в процессе взаимодействия с детским садом будет продвигаться от одного уровня к другому. Это значит только то, что строить взаимоотношения с семьями нужно на основе индивидуализации, признания </w:t>
      </w:r>
      <w:r w:rsidR="00C71149">
        <w:rPr>
          <w:rFonts w:ascii="Times New Roman" w:hAnsi="Times New Roman" w:cs="Times New Roman"/>
          <w:sz w:val="28"/>
          <w:szCs w:val="28"/>
        </w:rPr>
        <w:t>за семьей права выбора характера и степени своего участия в совместной с педагогами деятельности.</w:t>
      </w:r>
    </w:p>
    <w:p w:rsidR="00C71149" w:rsidRPr="00FA72A0" w:rsidRDefault="00C71149" w:rsidP="00FA72A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аналогии с известной пословицей «Можно привести лошадь на водопой, но нельзя заставить ее пить» будем понимать, что нельзя заставить родителей принять полезность трудового воспитания детей, можно только «вырастить» желание получить пользу от решения общих целей и задач.</w:t>
      </w:r>
    </w:p>
    <w:p w:rsidR="00834E97" w:rsidRPr="005E21C6" w:rsidRDefault="005E21C6" w:rsidP="00834E97">
      <w:pPr>
        <w:pStyle w:val="a3"/>
        <w:numPr>
          <w:ilvl w:val="0"/>
          <w:numId w:val="6"/>
        </w:numPr>
        <w:spacing w:after="0"/>
        <w:jc w:val="both"/>
        <w:rPr>
          <w:rFonts w:ascii="Times New Roman" w:hAnsi="Times New Roman" w:cs="Times New Roman"/>
          <w:b/>
          <w:i/>
          <w:sz w:val="28"/>
          <w:szCs w:val="28"/>
        </w:rPr>
      </w:pPr>
      <w:r w:rsidRPr="005E21C6">
        <w:rPr>
          <w:rFonts w:ascii="Times New Roman" w:hAnsi="Times New Roman" w:cs="Times New Roman"/>
          <w:b/>
          <w:i/>
          <w:sz w:val="28"/>
          <w:szCs w:val="28"/>
        </w:rPr>
        <w:t>Высказывания педагогов</w:t>
      </w:r>
      <w:r w:rsidR="00834E97" w:rsidRPr="005E21C6">
        <w:rPr>
          <w:rFonts w:ascii="Times New Roman" w:hAnsi="Times New Roman" w:cs="Times New Roman"/>
          <w:b/>
          <w:i/>
          <w:sz w:val="28"/>
          <w:szCs w:val="28"/>
        </w:rPr>
        <w:t>.</w:t>
      </w:r>
    </w:p>
    <w:p w:rsidR="005E21C6" w:rsidRDefault="005E21C6" w:rsidP="00834E97">
      <w:pPr>
        <w:pStyle w:val="a3"/>
        <w:numPr>
          <w:ilvl w:val="0"/>
          <w:numId w:val="6"/>
        </w:numPr>
        <w:spacing w:after="0"/>
        <w:jc w:val="both"/>
        <w:rPr>
          <w:rFonts w:ascii="Times New Roman" w:hAnsi="Times New Roman" w:cs="Times New Roman"/>
          <w:b/>
          <w:i/>
          <w:sz w:val="28"/>
          <w:szCs w:val="28"/>
        </w:rPr>
      </w:pPr>
      <w:r>
        <w:rPr>
          <w:rFonts w:ascii="Times New Roman" w:hAnsi="Times New Roman" w:cs="Times New Roman"/>
          <w:b/>
          <w:i/>
          <w:sz w:val="28"/>
          <w:szCs w:val="28"/>
        </w:rPr>
        <w:t>Буклеты и памятки в помощь педагогам.</w:t>
      </w:r>
    </w:p>
    <w:p w:rsidR="005E21C6" w:rsidRDefault="005E21C6" w:rsidP="00834E97">
      <w:pPr>
        <w:pStyle w:val="a3"/>
        <w:numPr>
          <w:ilvl w:val="0"/>
          <w:numId w:val="6"/>
        </w:num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Ритуал завершения работы. </w:t>
      </w:r>
      <w:r w:rsidR="00856C55">
        <w:rPr>
          <w:rFonts w:ascii="Times New Roman" w:hAnsi="Times New Roman" w:cs="Times New Roman"/>
          <w:b/>
          <w:i/>
          <w:sz w:val="28"/>
          <w:szCs w:val="28"/>
        </w:rPr>
        <w:t>П</w:t>
      </w:r>
      <w:r>
        <w:rPr>
          <w:rFonts w:ascii="Times New Roman" w:hAnsi="Times New Roman" w:cs="Times New Roman"/>
          <w:b/>
          <w:i/>
          <w:sz w:val="28"/>
          <w:szCs w:val="28"/>
        </w:rPr>
        <w:t xml:space="preserve">сихологическое упражнение «Благодарность». </w:t>
      </w:r>
    </w:p>
    <w:p w:rsidR="005E21C6" w:rsidRDefault="005E21C6" w:rsidP="005E21C6">
      <w:pPr>
        <w:spacing w:after="0"/>
        <w:ind w:firstLine="709"/>
        <w:jc w:val="both"/>
        <w:rPr>
          <w:rFonts w:ascii="Times New Roman" w:hAnsi="Times New Roman" w:cs="Times New Roman"/>
          <w:sz w:val="28"/>
          <w:szCs w:val="28"/>
        </w:rPr>
      </w:pPr>
      <w:r w:rsidRPr="005E21C6">
        <w:rPr>
          <w:rFonts w:ascii="Times New Roman" w:hAnsi="Times New Roman" w:cs="Times New Roman"/>
          <w:sz w:val="28"/>
          <w:szCs w:val="28"/>
        </w:rPr>
        <w:t xml:space="preserve">Участники стоят в кругу. </w:t>
      </w:r>
      <w:r w:rsidRPr="005E21C6">
        <w:rPr>
          <w:rFonts w:ascii="Times New Roman" w:hAnsi="Times New Roman" w:cs="Times New Roman"/>
          <w:i/>
          <w:sz w:val="28"/>
          <w:szCs w:val="28"/>
        </w:rPr>
        <w:t>Инструкция:</w:t>
      </w:r>
      <w:r w:rsidRPr="005E21C6">
        <w:rPr>
          <w:rFonts w:ascii="Times New Roman" w:hAnsi="Times New Roman" w:cs="Times New Roman"/>
          <w:sz w:val="28"/>
          <w:szCs w:val="28"/>
        </w:rPr>
        <w:t xml:space="preserve"> сейчас я передам вам мяч. </w:t>
      </w:r>
      <w:r>
        <w:rPr>
          <w:rFonts w:ascii="Times New Roman" w:hAnsi="Times New Roman" w:cs="Times New Roman"/>
          <w:sz w:val="28"/>
          <w:szCs w:val="28"/>
        </w:rPr>
        <w:t>К</w:t>
      </w:r>
      <w:r w:rsidRPr="005E21C6">
        <w:rPr>
          <w:rFonts w:ascii="Times New Roman" w:hAnsi="Times New Roman" w:cs="Times New Roman"/>
          <w:sz w:val="28"/>
          <w:szCs w:val="28"/>
        </w:rPr>
        <w:t>аждый из вас должен будет передать мяч следующему участнику</w:t>
      </w:r>
      <w:r>
        <w:rPr>
          <w:rFonts w:ascii="Times New Roman" w:hAnsi="Times New Roman" w:cs="Times New Roman"/>
          <w:sz w:val="28"/>
          <w:szCs w:val="28"/>
        </w:rPr>
        <w:t xml:space="preserve"> и поблагодарить его словами: «Я благодарна вам сегодня за то, что…» Будем следить за тем, чтобы никто из присутствующих не остался без благодарности и ничей вклад сегодня не остался незамеченным.</w:t>
      </w:r>
    </w:p>
    <w:p w:rsidR="005E21C6" w:rsidRPr="005E21C6" w:rsidRDefault="005E21C6" w:rsidP="005E21C6">
      <w:pPr>
        <w:spacing w:after="0"/>
        <w:ind w:firstLine="709"/>
        <w:jc w:val="both"/>
        <w:rPr>
          <w:rFonts w:ascii="Times New Roman" w:hAnsi="Times New Roman" w:cs="Times New Roman"/>
          <w:b/>
          <w:i/>
          <w:sz w:val="28"/>
          <w:szCs w:val="28"/>
        </w:rPr>
      </w:pPr>
      <w:r w:rsidRPr="005E21C6">
        <w:rPr>
          <w:rFonts w:ascii="Times New Roman" w:hAnsi="Times New Roman" w:cs="Times New Roman"/>
          <w:i/>
          <w:sz w:val="28"/>
          <w:szCs w:val="28"/>
        </w:rPr>
        <w:t>После выполнения упражнения можно предложить участникам рассказать о своих впечатлениях.</w:t>
      </w:r>
    </w:p>
    <w:sectPr w:rsidR="005E21C6" w:rsidRPr="005E21C6" w:rsidSect="00295E9B">
      <w:footerReference w:type="default" r:id="rId13"/>
      <w:pgSz w:w="11906" w:h="16838"/>
      <w:pgMar w:top="426"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E0" w:rsidRDefault="00F000E0" w:rsidP="00E25ECB">
      <w:pPr>
        <w:spacing w:after="0" w:line="240" w:lineRule="auto"/>
      </w:pPr>
      <w:r>
        <w:separator/>
      </w:r>
    </w:p>
  </w:endnote>
  <w:endnote w:type="continuationSeparator" w:id="0">
    <w:p w:rsidR="00F000E0" w:rsidRDefault="00F000E0" w:rsidP="00E25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579"/>
      <w:docPartObj>
        <w:docPartGallery w:val="Page Numbers (Bottom of Page)"/>
        <w:docPartUnique/>
      </w:docPartObj>
    </w:sdtPr>
    <w:sdtContent>
      <w:p w:rsidR="00F47C27" w:rsidRDefault="00D80E5F">
        <w:pPr>
          <w:pStyle w:val="a6"/>
          <w:jc w:val="right"/>
        </w:pPr>
        <w:r>
          <w:fldChar w:fldCharType="begin"/>
        </w:r>
        <w:r w:rsidR="00C05303">
          <w:instrText xml:space="preserve"> PAGE   \* MERGEFORMAT </w:instrText>
        </w:r>
        <w:r>
          <w:fldChar w:fldCharType="separate"/>
        </w:r>
        <w:r w:rsidR="008411A3">
          <w:rPr>
            <w:noProof/>
          </w:rPr>
          <w:t>7</w:t>
        </w:r>
        <w:r>
          <w:rPr>
            <w:noProof/>
          </w:rPr>
          <w:fldChar w:fldCharType="end"/>
        </w:r>
      </w:p>
    </w:sdtContent>
  </w:sdt>
  <w:p w:rsidR="00F47C27" w:rsidRDefault="00F47C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E0" w:rsidRDefault="00F000E0" w:rsidP="00E25ECB">
      <w:pPr>
        <w:spacing w:after="0" w:line="240" w:lineRule="auto"/>
      </w:pPr>
      <w:r>
        <w:separator/>
      </w:r>
    </w:p>
  </w:footnote>
  <w:footnote w:type="continuationSeparator" w:id="0">
    <w:p w:rsidR="00F000E0" w:rsidRDefault="00F000E0" w:rsidP="00E25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05C"/>
    <w:multiLevelType w:val="hybridMultilevel"/>
    <w:tmpl w:val="B1EE7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327A7"/>
    <w:multiLevelType w:val="hybridMultilevel"/>
    <w:tmpl w:val="CFF68BB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0B4F11A7"/>
    <w:multiLevelType w:val="hybridMultilevel"/>
    <w:tmpl w:val="AA120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16BFC"/>
    <w:multiLevelType w:val="hybridMultilevel"/>
    <w:tmpl w:val="C924DCC8"/>
    <w:lvl w:ilvl="0" w:tplc="7F265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8396A"/>
    <w:multiLevelType w:val="hybridMultilevel"/>
    <w:tmpl w:val="54BE8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804D9"/>
    <w:multiLevelType w:val="hybridMultilevel"/>
    <w:tmpl w:val="B218C406"/>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209C4A4D"/>
    <w:multiLevelType w:val="hybridMultilevel"/>
    <w:tmpl w:val="76840200"/>
    <w:lvl w:ilvl="0" w:tplc="7F265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24FB6"/>
    <w:multiLevelType w:val="hybridMultilevel"/>
    <w:tmpl w:val="23DE7BD0"/>
    <w:lvl w:ilvl="0" w:tplc="8152C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0F2C84"/>
    <w:multiLevelType w:val="hybridMultilevel"/>
    <w:tmpl w:val="E9EEE9CA"/>
    <w:lvl w:ilvl="0" w:tplc="7F265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C7B4A"/>
    <w:multiLevelType w:val="hybridMultilevel"/>
    <w:tmpl w:val="2B9698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17689E"/>
    <w:multiLevelType w:val="hybridMultilevel"/>
    <w:tmpl w:val="6E9CD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B5D4C"/>
    <w:multiLevelType w:val="hybridMultilevel"/>
    <w:tmpl w:val="E8CC9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307C0"/>
    <w:multiLevelType w:val="hybridMultilevel"/>
    <w:tmpl w:val="1E421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633AA"/>
    <w:multiLevelType w:val="hybridMultilevel"/>
    <w:tmpl w:val="23DE7BD0"/>
    <w:lvl w:ilvl="0" w:tplc="8152C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A86140"/>
    <w:multiLevelType w:val="hybridMultilevel"/>
    <w:tmpl w:val="2C74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E3E90"/>
    <w:multiLevelType w:val="hybridMultilevel"/>
    <w:tmpl w:val="C792E7B0"/>
    <w:lvl w:ilvl="0" w:tplc="0419000B">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16">
    <w:nsid w:val="57E078BB"/>
    <w:multiLevelType w:val="hybridMultilevel"/>
    <w:tmpl w:val="DA7A0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5F36DB"/>
    <w:multiLevelType w:val="hybridMultilevel"/>
    <w:tmpl w:val="8264A54A"/>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8">
    <w:nsid w:val="5ED31FE5"/>
    <w:multiLevelType w:val="hybridMultilevel"/>
    <w:tmpl w:val="A202C15E"/>
    <w:lvl w:ilvl="0" w:tplc="99D28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5311F1"/>
    <w:multiLevelType w:val="hybridMultilevel"/>
    <w:tmpl w:val="EEFAB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9015D2"/>
    <w:multiLevelType w:val="hybridMultilevel"/>
    <w:tmpl w:val="9AAA0D54"/>
    <w:lvl w:ilvl="0" w:tplc="7F265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5"/>
  </w:num>
  <w:num w:numId="5">
    <w:abstractNumId w:val="18"/>
  </w:num>
  <w:num w:numId="6">
    <w:abstractNumId w:val="4"/>
  </w:num>
  <w:num w:numId="7">
    <w:abstractNumId w:val="7"/>
  </w:num>
  <w:num w:numId="8">
    <w:abstractNumId w:val="13"/>
  </w:num>
  <w:num w:numId="9">
    <w:abstractNumId w:val="20"/>
  </w:num>
  <w:num w:numId="10">
    <w:abstractNumId w:val="8"/>
  </w:num>
  <w:num w:numId="11">
    <w:abstractNumId w:val="6"/>
  </w:num>
  <w:num w:numId="12">
    <w:abstractNumId w:val="3"/>
  </w:num>
  <w:num w:numId="13">
    <w:abstractNumId w:val="19"/>
  </w:num>
  <w:num w:numId="14">
    <w:abstractNumId w:val="9"/>
  </w:num>
  <w:num w:numId="15">
    <w:abstractNumId w:val="15"/>
  </w:num>
  <w:num w:numId="16">
    <w:abstractNumId w:val="16"/>
  </w:num>
  <w:num w:numId="17">
    <w:abstractNumId w:val="12"/>
  </w:num>
  <w:num w:numId="18">
    <w:abstractNumId w:val="0"/>
  </w:num>
  <w:num w:numId="19">
    <w:abstractNumId w:val="11"/>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characterSpacingControl w:val="doNotCompress"/>
  <w:footnotePr>
    <w:footnote w:id="-1"/>
    <w:footnote w:id="0"/>
  </w:footnotePr>
  <w:endnotePr>
    <w:endnote w:id="-1"/>
    <w:endnote w:id="0"/>
  </w:endnotePr>
  <w:compat/>
  <w:rsids>
    <w:rsidRoot w:val="009779BB"/>
    <w:rsid w:val="000552B3"/>
    <w:rsid w:val="00090193"/>
    <w:rsid w:val="000A1947"/>
    <w:rsid w:val="000B1A2C"/>
    <w:rsid w:val="00113524"/>
    <w:rsid w:val="0011356B"/>
    <w:rsid w:val="001150F1"/>
    <w:rsid w:val="00123E87"/>
    <w:rsid w:val="00125A66"/>
    <w:rsid w:val="00156D03"/>
    <w:rsid w:val="00184486"/>
    <w:rsid w:val="001876B8"/>
    <w:rsid w:val="001E4A73"/>
    <w:rsid w:val="00207917"/>
    <w:rsid w:val="00235F77"/>
    <w:rsid w:val="00241DC2"/>
    <w:rsid w:val="0026622C"/>
    <w:rsid w:val="00295E9B"/>
    <w:rsid w:val="002A3F65"/>
    <w:rsid w:val="00351822"/>
    <w:rsid w:val="00474B1C"/>
    <w:rsid w:val="004D719C"/>
    <w:rsid w:val="005129FB"/>
    <w:rsid w:val="00526ABF"/>
    <w:rsid w:val="005846A3"/>
    <w:rsid w:val="005E21C6"/>
    <w:rsid w:val="005F41C1"/>
    <w:rsid w:val="00652451"/>
    <w:rsid w:val="0065540A"/>
    <w:rsid w:val="00660718"/>
    <w:rsid w:val="00664BAB"/>
    <w:rsid w:val="00671458"/>
    <w:rsid w:val="00697669"/>
    <w:rsid w:val="006B60EA"/>
    <w:rsid w:val="006F4924"/>
    <w:rsid w:val="0072273C"/>
    <w:rsid w:val="00755C79"/>
    <w:rsid w:val="007845C5"/>
    <w:rsid w:val="007D0BE5"/>
    <w:rsid w:val="008012F8"/>
    <w:rsid w:val="00802F01"/>
    <w:rsid w:val="00834E97"/>
    <w:rsid w:val="008411A3"/>
    <w:rsid w:val="0085460D"/>
    <w:rsid w:val="00856C55"/>
    <w:rsid w:val="00881CC0"/>
    <w:rsid w:val="008E370E"/>
    <w:rsid w:val="008E5861"/>
    <w:rsid w:val="00947763"/>
    <w:rsid w:val="00953841"/>
    <w:rsid w:val="009576C3"/>
    <w:rsid w:val="009779BB"/>
    <w:rsid w:val="00A42782"/>
    <w:rsid w:val="00A44AA3"/>
    <w:rsid w:val="00A73C22"/>
    <w:rsid w:val="00A844C3"/>
    <w:rsid w:val="00AE6FC0"/>
    <w:rsid w:val="00AF12E5"/>
    <w:rsid w:val="00B34342"/>
    <w:rsid w:val="00B56E19"/>
    <w:rsid w:val="00B71EEB"/>
    <w:rsid w:val="00B912DB"/>
    <w:rsid w:val="00C05303"/>
    <w:rsid w:val="00C71149"/>
    <w:rsid w:val="00C73E2D"/>
    <w:rsid w:val="00CD130A"/>
    <w:rsid w:val="00CE5B7D"/>
    <w:rsid w:val="00D10783"/>
    <w:rsid w:val="00D5000C"/>
    <w:rsid w:val="00D80E5F"/>
    <w:rsid w:val="00D923B4"/>
    <w:rsid w:val="00DA2A52"/>
    <w:rsid w:val="00DD6C8D"/>
    <w:rsid w:val="00E24686"/>
    <w:rsid w:val="00E25ECB"/>
    <w:rsid w:val="00E64E39"/>
    <w:rsid w:val="00E867FD"/>
    <w:rsid w:val="00EC5BE5"/>
    <w:rsid w:val="00F000E0"/>
    <w:rsid w:val="00F47C27"/>
    <w:rsid w:val="00F56285"/>
    <w:rsid w:val="00F6310C"/>
    <w:rsid w:val="00F75D1D"/>
    <w:rsid w:val="00F83E29"/>
    <w:rsid w:val="00F90247"/>
    <w:rsid w:val="00FA72A0"/>
    <w:rsid w:val="00FE2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9BB"/>
    <w:pPr>
      <w:ind w:left="720"/>
      <w:contextualSpacing/>
    </w:pPr>
  </w:style>
  <w:style w:type="paragraph" w:styleId="a4">
    <w:name w:val="header"/>
    <w:basedOn w:val="a"/>
    <w:link w:val="a5"/>
    <w:uiPriority w:val="99"/>
    <w:semiHidden/>
    <w:unhideWhenUsed/>
    <w:rsid w:val="00E25EC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5ECB"/>
  </w:style>
  <w:style w:type="paragraph" w:styleId="a6">
    <w:name w:val="footer"/>
    <w:basedOn w:val="a"/>
    <w:link w:val="a7"/>
    <w:uiPriority w:val="99"/>
    <w:unhideWhenUsed/>
    <w:rsid w:val="00E25E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5ECB"/>
  </w:style>
  <w:style w:type="paragraph" w:styleId="a8">
    <w:name w:val="Balloon Text"/>
    <w:basedOn w:val="a"/>
    <w:link w:val="a9"/>
    <w:uiPriority w:val="99"/>
    <w:semiHidden/>
    <w:unhideWhenUsed/>
    <w:rsid w:val="008012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1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A4B27A-2E49-46D5-A82C-DF2E2B4AC0C1}" type="doc">
      <dgm:prSet loTypeId="urn:microsoft.com/office/officeart/2005/8/layout/chevron2" loCatId="list" qsTypeId="urn:microsoft.com/office/officeart/2005/8/quickstyle/simple3" qsCatId="simple" csTypeId="urn:microsoft.com/office/officeart/2005/8/colors/colorful5" csCatId="colorful" phldr="1"/>
      <dgm:spPr/>
      <dgm:t>
        <a:bodyPr/>
        <a:lstStyle/>
        <a:p>
          <a:endParaRPr lang="ru-RU"/>
        </a:p>
      </dgm:t>
    </dgm:pt>
    <dgm:pt modelId="{9E7C3C87-3FEF-4674-817B-336AB32F1D15}">
      <dgm:prSet phldrT="[Текст]"/>
      <dgm:spPr/>
      <dgm:t>
        <a:bodyPr/>
        <a:lstStyle/>
        <a:p>
          <a:r>
            <a:rPr lang="ru-RU" b="1">
              <a:solidFill>
                <a:srgbClr val="FF0000"/>
              </a:solidFill>
            </a:rPr>
            <a:t>ЭТАП ПОДГОТОВКИ</a:t>
          </a:r>
        </a:p>
      </dgm:t>
    </dgm:pt>
    <dgm:pt modelId="{64E91746-7301-4EB6-A741-CE4C8AE87722}" type="parTrans" cxnId="{1FFFF3F5-AD3E-464B-9E2F-D51DBF3E3766}">
      <dgm:prSet/>
      <dgm:spPr/>
      <dgm:t>
        <a:bodyPr/>
        <a:lstStyle/>
        <a:p>
          <a:endParaRPr lang="ru-RU"/>
        </a:p>
      </dgm:t>
    </dgm:pt>
    <dgm:pt modelId="{A632B56A-8A96-40DB-B3CF-0EB7376FBAB6}" type="sibTrans" cxnId="{1FFFF3F5-AD3E-464B-9E2F-D51DBF3E3766}">
      <dgm:prSet/>
      <dgm:spPr/>
      <dgm:t>
        <a:bodyPr/>
        <a:lstStyle/>
        <a:p>
          <a:endParaRPr lang="ru-RU"/>
        </a:p>
      </dgm:t>
    </dgm:pt>
    <dgm:pt modelId="{D575DFD8-0849-4700-B83C-A19CA60C32EC}">
      <dgm:prSet phldrT="[Текст]" custT="1"/>
      <dgm:spPr/>
      <dgm:t>
        <a:bodyPr/>
        <a:lstStyle/>
        <a:p>
          <a:r>
            <a:rPr lang="ru-RU" sz="1600" b="1"/>
            <a:t>Разработка игры: </a:t>
          </a:r>
          <a:r>
            <a:rPr lang="ru-RU" sz="1600"/>
            <a:t>стратегия, план, общее описание игры; содержание инструктажа; подготовка материального обеспечения.</a:t>
          </a:r>
        </a:p>
      </dgm:t>
    </dgm:pt>
    <dgm:pt modelId="{B1FCE205-5C56-4DBE-95C0-25DE1EFF4833}" type="parTrans" cxnId="{AFC029CE-C9F2-467C-BE2B-5331E2F84658}">
      <dgm:prSet/>
      <dgm:spPr/>
      <dgm:t>
        <a:bodyPr/>
        <a:lstStyle/>
        <a:p>
          <a:endParaRPr lang="ru-RU"/>
        </a:p>
      </dgm:t>
    </dgm:pt>
    <dgm:pt modelId="{0BE02C42-9072-43AF-8B3A-851CE2FE45EE}" type="sibTrans" cxnId="{AFC029CE-C9F2-467C-BE2B-5331E2F84658}">
      <dgm:prSet/>
      <dgm:spPr/>
      <dgm:t>
        <a:bodyPr/>
        <a:lstStyle/>
        <a:p>
          <a:endParaRPr lang="ru-RU"/>
        </a:p>
      </dgm:t>
    </dgm:pt>
    <dgm:pt modelId="{F4879778-71AA-444C-8A1B-857F387365D5}">
      <dgm:prSet phldrT="[Текст]"/>
      <dgm:spPr/>
      <dgm:t>
        <a:bodyPr/>
        <a:lstStyle/>
        <a:p>
          <a:r>
            <a:rPr lang="ru-RU" b="1">
              <a:solidFill>
                <a:srgbClr val="FF0000"/>
              </a:solidFill>
            </a:rPr>
            <a:t>ЭТАП ПРОВЕДЕНИЯ</a:t>
          </a:r>
        </a:p>
      </dgm:t>
    </dgm:pt>
    <dgm:pt modelId="{D917377D-D728-4802-A721-2D9934F0ACD0}" type="parTrans" cxnId="{A5644045-C47B-4C9E-8AA7-1C4E8622DF45}">
      <dgm:prSet/>
      <dgm:spPr/>
      <dgm:t>
        <a:bodyPr/>
        <a:lstStyle/>
        <a:p>
          <a:endParaRPr lang="ru-RU"/>
        </a:p>
      </dgm:t>
    </dgm:pt>
    <dgm:pt modelId="{E977F0CF-EDB5-4748-A4C6-292E9B66C3D6}" type="sibTrans" cxnId="{A5644045-C47B-4C9E-8AA7-1C4E8622DF45}">
      <dgm:prSet/>
      <dgm:spPr/>
      <dgm:t>
        <a:bodyPr/>
        <a:lstStyle/>
        <a:p>
          <a:endParaRPr lang="ru-RU"/>
        </a:p>
      </dgm:t>
    </dgm:pt>
    <dgm:pt modelId="{DA604C43-BF75-48EB-8C8C-C3DE9539E2AC}">
      <dgm:prSet phldrT="[Текст]"/>
      <dgm:spPr/>
      <dgm:t>
        <a:bodyPr/>
        <a:lstStyle/>
        <a:p>
          <a:r>
            <a:rPr lang="ru-RU" b="1"/>
            <a:t>Групповая работа над заданием: </a:t>
          </a:r>
          <a:r>
            <a:rPr lang="ru-RU"/>
            <a:t>мозговой штурм; работа с ведущим.</a:t>
          </a:r>
        </a:p>
      </dgm:t>
    </dgm:pt>
    <dgm:pt modelId="{DF8BCA34-D8B1-462A-BC87-AD54F0EA0ACB}" type="parTrans" cxnId="{2B3530F4-0D08-4F1F-96B3-D06E23CBE65A}">
      <dgm:prSet/>
      <dgm:spPr/>
      <dgm:t>
        <a:bodyPr/>
        <a:lstStyle/>
        <a:p>
          <a:endParaRPr lang="ru-RU"/>
        </a:p>
      </dgm:t>
    </dgm:pt>
    <dgm:pt modelId="{A405544E-D22F-412B-A072-4ADA83F4C0BE}" type="sibTrans" cxnId="{2B3530F4-0D08-4F1F-96B3-D06E23CBE65A}">
      <dgm:prSet/>
      <dgm:spPr/>
      <dgm:t>
        <a:bodyPr/>
        <a:lstStyle/>
        <a:p>
          <a:endParaRPr lang="ru-RU"/>
        </a:p>
      </dgm:t>
    </dgm:pt>
    <dgm:pt modelId="{A8404186-4615-4B09-9642-9FB8BB47E3CF}">
      <dgm:prSet phldrT="[Текст]"/>
      <dgm:spPr/>
      <dgm:t>
        <a:bodyPr/>
        <a:lstStyle/>
        <a:p>
          <a:r>
            <a:rPr lang="ru-RU" b="1">
              <a:solidFill>
                <a:srgbClr val="FF0000"/>
              </a:solidFill>
            </a:rPr>
            <a:t>ЭТАП АНАЛИЗА И ОБОЩЕНИЯ</a:t>
          </a:r>
        </a:p>
      </dgm:t>
    </dgm:pt>
    <dgm:pt modelId="{E46898BA-581C-45C7-8957-DC4E761821C8}" type="parTrans" cxnId="{F699182A-E001-4C4A-95B0-705297E11CF3}">
      <dgm:prSet/>
      <dgm:spPr/>
      <dgm:t>
        <a:bodyPr/>
        <a:lstStyle/>
        <a:p>
          <a:endParaRPr lang="ru-RU"/>
        </a:p>
      </dgm:t>
    </dgm:pt>
    <dgm:pt modelId="{108DA772-8792-4858-902F-0889A7496D01}" type="sibTrans" cxnId="{F699182A-E001-4C4A-95B0-705297E11CF3}">
      <dgm:prSet/>
      <dgm:spPr/>
      <dgm:t>
        <a:bodyPr/>
        <a:lstStyle/>
        <a:p>
          <a:endParaRPr lang="ru-RU"/>
        </a:p>
      </dgm:t>
    </dgm:pt>
    <dgm:pt modelId="{2122CF7E-93D5-45EB-997A-873870DF7C4E}">
      <dgm:prSet phldrT="[Текст]"/>
      <dgm:spPr/>
      <dgm:t>
        <a:bodyPr/>
        <a:lstStyle/>
        <a:p>
          <a:r>
            <a:rPr lang="ru-RU" b="1"/>
            <a:t>Выход из игры</a:t>
          </a:r>
          <a:r>
            <a:rPr lang="ru-RU"/>
            <a:t>: анализ, рефлексия; выводы, обощения, рекомендации.</a:t>
          </a:r>
        </a:p>
      </dgm:t>
    </dgm:pt>
    <dgm:pt modelId="{F6341A03-D234-4368-9F0D-6732D919DC4A}" type="parTrans" cxnId="{81CDCF0F-BB7D-4A3E-9C82-E5F83CD956D1}">
      <dgm:prSet/>
      <dgm:spPr/>
      <dgm:t>
        <a:bodyPr/>
        <a:lstStyle/>
        <a:p>
          <a:endParaRPr lang="ru-RU"/>
        </a:p>
      </dgm:t>
    </dgm:pt>
    <dgm:pt modelId="{B148FE00-9D65-45E3-8D63-1B7B1C3C066F}" type="sibTrans" cxnId="{81CDCF0F-BB7D-4A3E-9C82-E5F83CD956D1}">
      <dgm:prSet/>
      <dgm:spPr/>
      <dgm:t>
        <a:bodyPr/>
        <a:lstStyle/>
        <a:p>
          <a:endParaRPr lang="ru-RU"/>
        </a:p>
      </dgm:t>
    </dgm:pt>
    <dgm:pt modelId="{515AF661-0ED2-4539-B0B6-EA1108BCB2ED}">
      <dgm:prSet phldrT="[Текст]" custT="1"/>
      <dgm:spPr/>
      <dgm:t>
        <a:bodyPr/>
        <a:lstStyle/>
        <a:p>
          <a:r>
            <a:rPr lang="ru-RU" sz="1600" b="1"/>
            <a:t>Вход в игру: </a:t>
          </a:r>
          <a:r>
            <a:rPr lang="ru-RU" sz="1600" b="0"/>
            <a:t> постановка проблемы, целей; условия, инструктаж; регламент, правила; распределение ролей; формирование групп; консультирование</a:t>
          </a:r>
          <a:endParaRPr lang="ru-RU" sz="1600" b="1"/>
        </a:p>
        <a:p>
          <a:endParaRPr lang="ru-RU" sz="1400"/>
        </a:p>
      </dgm:t>
    </dgm:pt>
    <dgm:pt modelId="{0CF7EDB2-1BE3-4EAA-ACC2-2671C80FF9EC}" type="parTrans" cxnId="{D44D3099-28F0-4593-8D42-2EA5B5DD16C6}">
      <dgm:prSet/>
      <dgm:spPr/>
      <dgm:t>
        <a:bodyPr/>
        <a:lstStyle/>
        <a:p>
          <a:endParaRPr lang="ru-RU"/>
        </a:p>
      </dgm:t>
    </dgm:pt>
    <dgm:pt modelId="{0A59E3FE-5C86-456E-917F-75E1E0E2C9D9}" type="sibTrans" cxnId="{D44D3099-28F0-4593-8D42-2EA5B5DD16C6}">
      <dgm:prSet/>
      <dgm:spPr/>
      <dgm:t>
        <a:bodyPr/>
        <a:lstStyle/>
        <a:p>
          <a:endParaRPr lang="ru-RU"/>
        </a:p>
      </dgm:t>
    </dgm:pt>
    <dgm:pt modelId="{1E978D60-EEB5-418E-BB67-A5F3E079D880}">
      <dgm:prSet phldrT="[Текст]"/>
      <dgm:spPr/>
      <dgm:t>
        <a:bodyPr/>
        <a:lstStyle/>
        <a:p>
          <a:r>
            <a:rPr lang="ru-RU" b="1"/>
            <a:t>Межгрупповая дискуссия: </a:t>
          </a:r>
          <a:r>
            <a:rPr lang="ru-RU"/>
            <a:t>выступления групп; защита результатов; правила дискуссии.</a:t>
          </a:r>
        </a:p>
      </dgm:t>
    </dgm:pt>
    <dgm:pt modelId="{F6A1D5EC-8987-46C6-B5DF-239CDC21E3BD}" type="parTrans" cxnId="{02112C20-B857-4473-8D82-4C5C1C2E0363}">
      <dgm:prSet/>
      <dgm:spPr/>
      <dgm:t>
        <a:bodyPr/>
        <a:lstStyle/>
        <a:p>
          <a:endParaRPr lang="ru-RU"/>
        </a:p>
      </dgm:t>
    </dgm:pt>
    <dgm:pt modelId="{FF922650-453E-4579-BCCC-9226317E2403}" type="sibTrans" cxnId="{02112C20-B857-4473-8D82-4C5C1C2E0363}">
      <dgm:prSet/>
      <dgm:spPr/>
      <dgm:t>
        <a:bodyPr/>
        <a:lstStyle/>
        <a:p>
          <a:endParaRPr lang="ru-RU"/>
        </a:p>
      </dgm:t>
    </dgm:pt>
    <dgm:pt modelId="{CE2D3D9B-6C6C-4B19-9834-BE99F607A40B}" type="pres">
      <dgm:prSet presAssocID="{E2A4B27A-2E49-46D5-A82C-DF2E2B4AC0C1}" presName="linearFlow" presStyleCnt="0">
        <dgm:presLayoutVars>
          <dgm:dir/>
          <dgm:animLvl val="lvl"/>
          <dgm:resizeHandles val="exact"/>
        </dgm:presLayoutVars>
      </dgm:prSet>
      <dgm:spPr/>
      <dgm:t>
        <a:bodyPr/>
        <a:lstStyle/>
        <a:p>
          <a:endParaRPr lang="ru-RU"/>
        </a:p>
      </dgm:t>
    </dgm:pt>
    <dgm:pt modelId="{A560B87D-4926-4284-87F2-EC1E6716EFB7}" type="pres">
      <dgm:prSet presAssocID="{9E7C3C87-3FEF-4674-817B-336AB32F1D15}" presName="composite" presStyleCnt="0"/>
      <dgm:spPr/>
    </dgm:pt>
    <dgm:pt modelId="{D67369D3-BB07-4F05-AB1F-98F8F5B025D4}" type="pres">
      <dgm:prSet presAssocID="{9E7C3C87-3FEF-4674-817B-336AB32F1D15}" presName="parentText" presStyleLbl="alignNode1" presStyleIdx="0" presStyleCnt="3">
        <dgm:presLayoutVars>
          <dgm:chMax val="1"/>
          <dgm:bulletEnabled val="1"/>
        </dgm:presLayoutVars>
      </dgm:prSet>
      <dgm:spPr/>
      <dgm:t>
        <a:bodyPr/>
        <a:lstStyle/>
        <a:p>
          <a:endParaRPr lang="ru-RU"/>
        </a:p>
      </dgm:t>
    </dgm:pt>
    <dgm:pt modelId="{6D03AEB0-B7F0-4A4F-9CA1-57FBF90AE378}" type="pres">
      <dgm:prSet presAssocID="{9E7C3C87-3FEF-4674-817B-336AB32F1D15}" presName="descendantText" presStyleLbl="alignAcc1" presStyleIdx="0" presStyleCnt="3" custScaleY="131902">
        <dgm:presLayoutVars>
          <dgm:bulletEnabled val="1"/>
        </dgm:presLayoutVars>
      </dgm:prSet>
      <dgm:spPr/>
      <dgm:t>
        <a:bodyPr/>
        <a:lstStyle/>
        <a:p>
          <a:endParaRPr lang="ru-RU"/>
        </a:p>
      </dgm:t>
    </dgm:pt>
    <dgm:pt modelId="{807C6D5B-ED02-4053-8383-9C25E9360C7A}" type="pres">
      <dgm:prSet presAssocID="{A632B56A-8A96-40DB-B3CF-0EB7376FBAB6}" presName="sp" presStyleCnt="0"/>
      <dgm:spPr/>
    </dgm:pt>
    <dgm:pt modelId="{0A5683B0-201F-4301-9C8E-314DED94C4A5}" type="pres">
      <dgm:prSet presAssocID="{F4879778-71AA-444C-8A1B-857F387365D5}" presName="composite" presStyleCnt="0"/>
      <dgm:spPr/>
    </dgm:pt>
    <dgm:pt modelId="{CD3DBEF9-0DCC-42B1-8D18-5A768D4FCEDF}" type="pres">
      <dgm:prSet presAssocID="{F4879778-71AA-444C-8A1B-857F387365D5}" presName="parentText" presStyleLbl="alignNode1" presStyleIdx="1" presStyleCnt="3">
        <dgm:presLayoutVars>
          <dgm:chMax val="1"/>
          <dgm:bulletEnabled val="1"/>
        </dgm:presLayoutVars>
      </dgm:prSet>
      <dgm:spPr/>
      <dgm:t>
        <a:bodyPr/>
        <a:lstStyle/>
        <a:p>
          <a:endParaRPr lang="ru-RU"/>
        </a:p>
      </dgm:t>
    </dgm:pt>
    <dgm:pt modelId="{0D883B64-5C97-482C-B1BF-2B122FAC7ACD}" type="pres">
      <dgm:prSet presAssocID="{F4879778-71AA-444C-8A1B-857F387365D5}" presName="descendantText" presStyleLbl="alignAcc1" presStyleIdx="1" presStyleCnt="3">
        <dgm:presLayoutVars>
          <dgm:bulletEnabled val="1"/>
        </dgm:presLayoutVars>
      </dgm:prSet>
      <dgm:spPr/>
      <dgm:t>
        <a:bodyPr/>
        <a:lstStyle/>
        <a:p>
          <a:endParaRPr lang="ru-RU"/>
        </a:p>
      </dgm:t>
    </dgm:pt>
    <dgm:pt modelId="{1954B079-A899-4260-9257-A41742A77874}" type="pres">
      <dgm:prSet presAssocID="{E977F0CF-EDB5-4748-A4C6-292E9B66C3D6}" presName="sp" presStyleCnt="0"/>
      <dgm:spPr/>
    </dgm:pt>
    <dgm:pt modelId="{1ECA9335-A328-4B13-BD71-BECF363461BC}" type="pres">
      <dgm:prSet presAssocID="{A8404186-4615-4B09-9642-9FB8BB47E3CF}" presName="composite" presStyleCnt="0"/>
      <dgm:spPr/>
    </dgm:pt>
    <dgm:pt modelId="{E960E981-3C17-49EA-A25F-5AEAD79D6346}" type="pres">
      <dgm:prSet presAssocID="{A8404186-4615-4B09-9642-9FB8BB47E3CF}" presName="parentText" presStyleLbl="alignNode1" presStyleIdx="2" presStyleCnt="3">
        <dgm:presLayoutVars>
          <dgm:chMax val="1"/>
          <dgm:bulletEnabled val="1"/>
        </dgm:presLayoutVars>
      </dgm:prSet>
      <dgm:spPr/>
      <dgm:t>
        <a:bodyPr/>
        <a:lstStyle/>
        <a:p>
          <a:endParaRPr lang="ru-RU"/>
        </a:p>
      </dgm:t>
    </dgm:pt>
    <dgm:pt modelId="{2492E4BC-EFE5-45A6-A5C8-8D12E603B6DE}" type="pres">
      <dgm:prSet presAssocID="{A8404186-4615-4B09-9642-9FB8BB47E3CF}" presName="descendantText" presStyleLbl="alignAcc1" presStyleIdx="2" presStyleCnt="3">
        <dgm:presLayoutVars>
          <dgm:bulletEnabled val="1"/>
        </dgm:presLayoutVars>
      </dgm:prSet>
      <dgm:spPr/>
      <dgm:t>
        <a:bodyPr/>
        <a:lstStyle/>
        <a:p>
          <a:endParaRPr lang="ru-RU"/>
        </a:p>
      </dgm:t>
    </dgm:pt>
  </dgm:ptLst>
  <dgm:cxnLst>
    <dgm:cxn modelId="{F699182A-E001-4C4A-95B0-705297E11CF3}" srcId="{E2A4B27A-2E49-46D5-A82C-DF2E2B4AC0C1}" destId="{A8404186-4615-4B09-9642-9FB8BB47E3CF}" srcOrd="2" destOrd="0" parTransId="{E46898BA-581C-45C7-8957-DC4E761821C8}" sibTransId="{108DA772-8792-4858-902F-0889A7496D01}"/>
    <dgm:cxn modelId="{20A9D53C-0EB5-407F-BF0B-3400623703DE}" type="presOf" srcId="{2122CF7E-93D5-45EB-997A-873870DF7C4E}" destId="{2492E4BC-EFE5-45A6-A5C8-8D12E603B6DE}" srcOrd="0" destOrd="0" presId="urn:microsoft.com/office/officeart/2005/8/layout/chevron2"/>
    <dgm:cxn modelId="{81CDCF0F-BB7D-4A3E-9C82-E5F83CD956D1}" srcId="{A8404186-4615-4B09-9642-9FB8BB47E3CF}" destId="{2122CF7E-93D5-45EB-997A-873870DF7C4E}" srcOrd="0" destOrd="0" parTransId="{F6341A03-D234-4368-9F0D-6732D919DC4A}" sibTransId="{B148FE00-9D65-45E3-8D63-1B7B1C3C066F}"/>
    <dgm:cxn modelId="{AB2E3604-2A63-4C3D-8F00-9E34FFE10451}" type="presOf" srcId="{DA604C43-BF75-48EB-8C8C-C3DE9539E2AC}" destId="{0D883B64-5C97-482C-B1BF-2B122FAC7ACD}" srcOrd="0" destOrd="0" presId="urn:microsoft.com/office/officeart/2005/8/layout/chevron2"/>
    <dgm:cxn modelId="{1FFFF3F5-AD3E-464B-9E2F-D51DBF3E3766}" srcId="{E2A4B27A-2E49-46D5-A82C-DF2E2B4AC0C1}" destId="{9E7C3C87-3FEF-4674-817B-336AB32F1D15}" srcOrd="0" destOrd="0" parTransId="{64E91746-7301-4EB6-A741-CE4C8AE87722}" sibTransId="{A632B56A-8A96-40DB-B3CF-0EB7376FBAB6}"/>
    <dgm:cxn modelId="{C2618140-BF15-430B-A702-A0AAEAA79382}" type="presOf" srcId="{D575DFD8-0849-4700-B83C-A19CA60C32EC}" destId="{6D03AEB0-B7F0-4A4F-9CA1-57FBF90AE378}" srcOrd="0" destOrd="0" presId="urn:microsoft.com/office/officeart/2005/8/layout/chevron2"/>
    <dgm:cxn modelId="{DB09667D-3146-430C-A353-D03E40DC72F1}" type="presOf" srcId="{1E978D60-EEB5-418E-BB67-A5F3E079D880}" destId="{0D883B64-5C97-482C-B1BF-2B122FAC7ACD}" srcOrd="0" destOrd="1" presId="urn:microsoft.com/office/officeart/2005/8/layout/chevron2"/>
    <dgm:cxn modelId="{4073813B-9421-4314-81BC-C4838C379330}" type="presOf" srcId="{F4879778-71AA-444C-8A1B-857F387365D5}" destId="{CD3DBEF9-0DCC-42B1-8D18-5A768D4FCEDF}" srcOrd="0" destOrd="0" presId="urn:microsoft.com/office/officeart/2005/8/layout/chevron2"/>
    <dgm:cxn modelId="{253477D5-11BE-4DE3-93FB-E7F98089C01C}" type="presOf" srcId="{515AF661-0ED2-4539-B0B6-EA1108BCB2ED}" destId="{6D03AEB0-B7F0-4A4F-9CA1-57FBF90AE378}" srcOrd="0" destOrd="1" presId="urn:microsoft.com/office/officeart/2005/8/layout/chevron2"/>
    <dgm:cxn modelId="{AAD817ED-3F63-495A-9698-9B1637351174}" type="presOf" srcId="{E2A4B27A-2E49-46D5-A82C-DF2E2B4AC0C1}" destId="{CE2D3D9B-6C6C-4B19-9834-BE99F607A40B}" srcOrd="0" destOrd="0" presId="urn:microsoft.com/office/officeart/2005/8/layout/chevron2"/>
    <dgm:cxn modelId="{A5644045-C47B-4C9E-8AA7-1C4E8622DF45}" srcId="{E2A4B27A-2E49-46D5-A82C-DF2E2B4AC0C1}" destId="{F4879778-71AA-444C-8A1B-857F387365D5}" srcOrd="1" destOrd="0" parTransId="{D917377D-D728-4802-A721-2D9934F0ACD0}" sibTransId="{E977F0CF-EDB5-4748-A4C6-292E9B66C3D6}"/>
    <dgm:cxn modelId="{AFC029CE-C9F2-467C-BE2B-5331E2F84658}" srcId="{9E7C3C87-3FEF-4674-817B-336AB32F1D15}" destId="{D575DFD8-0849-4700-B83C-A19CA60C32EC}" srcOrd="0" destOrd="0" parTransId="{B1FCE205-5C56-4DBE-95C0-25DE1EFF4833}" sibTransId="{0BE02C42-9072-43AF-8B3A-851CE2FE45EE}"/>
    <dgm:cxn modelId="{1539CA80-2DE3-43D7-96EB-EE8F49A064DC}" type="presOf" srcId="{A8404186-4615-4B09-9642-9FB8BB47E3CF}" destId="{E960E981-3C17-49EA-A25F-5AEAD79D6346}" srcOrd="0" destOrd="0" presId="urn:microsoft.com/office/officeart/2005/8/layout/chevron2"/>
    <dgm:cxn modelId="{2B3530F4-0D08-4F1F-96B3-D06E23CBE65A}" srcId="{F4879778-71AA-444C-8A1B-857F387365D5}" destId="{DA604C43-BF75-48EB-8C8C-C3DE9539E2AC}" srcOrd="0" destOrd="0" parTransId="{DF8BCA34-D8B1-462A-BC87-AD54F0EA0ACB}" sibTransId="{A405544E-D22F-412B-A072-4ADA83F4C0BE}"/>
    <dgm:cxn modelId="{02112C20-B857-4473-8D82-4C5C1C2E0363}" srcId="{F4879778-71AA-444C-8A1B-857F387365D5}" destId="{1E978D60-EEB5-418E-BB67-A5F3E079D880}" srcOrd="1" destOrd="0" parTransId="{F6A1D5EC-8987-46C6-B5DF-239CDC21E3BD}" sibTransId="{FF922650-453E-4579-BCCC-9226317E2403}"/>
    <dgm:cxn modelId="{B45A59DA-24DE-49DD-ABC7-3B9D85BA5665}" type="presOf" srcId="{9E7C3C87-3FEF-4674-817B-336AB32F1D15}" destId="{D67369D3-BB07-4F05-AB1F-98F8F5B025D4}" srcOrd="0" destOrd="0" presId="urn:microsoft.com/office/officeart/2005/8/layout/chevron2"/>
    <dgm:cxn modelId="{D44D3099-28F0-4593-8D42-2EA5B5DD16C6}" srcId="{9E7C3C87-3FEF-4674-817B-336AB32F1D15}" destId="{515AF661-0ED2-4539-B0B6-EA1108BCB2ED}" srcOrd="1" destOrd="0" parTransId="{0CF7EDB2-1BE3-4EAA-ACC2-2671C80FF9EC}" sibTransId="{0A59E3FE-5C86-456E-917F-75E1E0E2C9D9}"/>
    <dgm:cxn modelId="{DFFD0B40-2079-452E-9BDC-C5E30F3FDDB0}" type="presParOf" srcId="{CE2D3D9B-6C6C-4B19-9834-BE99F607A40B}" destId="{A560B87D-4926-4284-87F2-EC1E6716EFB7}" srcOrd="0" destOrd="0" presId="urn:microsoft.com/office/officeart/2005/8/layout/chevron2"/>
    <dgm:cxn modelId="{44EBF4EC-1278-47A6-985D-5E46BB3566B7}" type="presParOf" srcId="{A560B87D-4926-4284-87F2-EC1E6716EFB7}" destId="{D67369D3-BB07-4F05-AB1F-98F8F5B025D4}" srcOrd="0" destOrd="0" presId="urn:microsoft.com/office/officeart/2005/8/layout/chevron2"/>
    <dgm:cxn modelId="{E63B601E-D7CF-4FF7-AD22-76A02CFE2EEA}" type="presParOf" srcId="{A560B87D-4926-4284-87F2-EC1E6716EFB7}" destId="{6D03AEB0-B7F0-4A4F-9CA1-57FBF90AE378}" srcOrd="1" destOrd="0" presId="urn:microsoft.com/office/officeart/2005/8/layout/chevron2"/>
    <dgm:cxn modelId="{E45B7E64-9C20-4EFC-BAFE-6C56F37376C4}" type="presParOf" srcId="{CE2D3D9B-6C6C-4B19-9834-BE99F607A40B}" destId="{807C6D5B-ED02-4053-8383-9C25E9360C7A}" srcOrd="1" destOrd="0" presId="urn:microsoft.com/office/officeart/2005/8/layout/chevron2"/>
    <dgm:cxn modelId="{4BCA3348-901F-4E4C-AD2D-C3BCCC4FDEAF}" type="presParOf" srcId="{CE2D3D9B-6C6C-4B19-9834-BE99F607A40B}" destId="{0A5683B0-201F-4301-9C8E-314DED94C4A5}" srcOrd="2" destOrd="0" presId="urn:microsoft.com/office/officeart/2005/8/layout/chevron2"/>
    <dgm:cxn modelId="{D68DBF2B-E09A-4182-8FA3-FC2F84F48BCE}" type="presParOf" srcId="{0A5683B0-201F-4301-9C8E-314DED94C4A5}" destId="{CD3DBEF9-0DCC-42B1-8D18-5A768D4FCEDF}" srcOrd="0" destOrd="0" presId="urn:microsoft.com/office/officeart/2005/8/layout/chevron2"/>
    <dgm:cxn modelId="{0A270E89-1117-422C-86A0-A5062CB23B00}" type="presParOf" srcId="{0A5683B0-201F-4301-9C8E-314DED94C4A5}" destId="{0D883B64-5C97-482C-B1BF-2B122FAC7ACD}" srcOrd="1" destOrd="0" presId="urn:microsoft.com/office/officeart/2005/8/layout/chevron2"/>
    <dgm:cxn modelId="{D44A9402-AF8A-4578-9D5F-488A9A5A5909}" type="presParOf" srcId="{CE2D3D9B-6C6C-4B19-9834-BE99F607A40B}" destId="{1954B079-A899-4260-9257-A41742A77874}" srcOrd="3" destOrd="0" presId="urn:microsoft.com/office/officeart/2005/8/layout/chevron2"/>
    <dgm:cxn modelId="{5B01E729-35C1-4ECB-9106-426398F8256D}" type="presParOf" srcId="{CE2D3D9B-6C6C-4B19-9834-BE99F607A40B}" destId="{1ECA9335-A328-4B13-BD71-BECF363461BC}" srcOrd="4" destOrd="0" presId="urn:microsoft.com/office/officeart/2005/8/layout/chevron2"/>
    <dgm:cxn modelId="{3C6FE160-00D3-4197-89BD-219166059F02}" type="presParOf" srcId="{1ECA9335-A328-4B13-BD71-BECF363461BC}" destId="{E960E981-3C17-49EA-A25F-5AEAD79D6346}" srcOrd="0" destOrd="0" presId="urn:microsoft.com/office/officeart/2005/8/layout/chevron2"/>
    <dgm:cxn modelId="{596AA75E-D786-4A62-B85A-EF42470AEC9C}" type="presParOf" srcId="{1ECA9335-A328-4B13-BD71-BECF363461BC}" destId="{2492E4BC-EFE5-45A6-A5C8-8D12E603B6DE}"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7369D3-BB07-4F05-AB1F-98F8F5B025D4}">
      <dsp:nvSpPr>
        <dsp:cNvPr id="0" name=""/>
        <dsp:cNvSpPr/>
      </dsp:nvSpPr>
      <dsp:spPr>
        <a:xfrm rot="5400000">
          <a:off x="-369408" y="668948"/>
          <a:ext cx="2462722" cy="1723905"/>
        </a:xfrm>
        <a:prstGeom prst="chevron">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solidFill>
                <a:srgbClr val="FF0000"/>
              </a:solidFill>
            </a:rPr>
            <a:t>ЭТАП ПОДГОТОВКИ</a:t>
          </a:r>
        </a:p>
      </dsp:txBody>
      <dsp:txXfrm rot="5400000">
        <a:off x="-369408" y="668948"/>
        <a:ext cx="2462722" cy="1723905"/>
      </dsp:txXfrm>
    </dsp:sp>
    <dsp:sp modelId="{6D03AEB0-B7F0-4A4F-9CA1-57FBF90AE378}">
      <dsp:nvSpPr>
        <dsp:cNvPr id="0" name=""/>
        <dsp:cNvSpPr/>
      </dsp:nvSpPr>
      <dsp:spPr>
        <a:xfrm rot="5400000">
          <a:off x="2863754" y="-1095647"/>
          <a:ext cx="2111446" cy="4391144"/>
        </a:xfrm>
        <a:prstGeom prst="round2Same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b="1" kern="1200"/>
            <a:t>Разработка игры: </a:t>
          </a:r>
          <a:r>
            <a:rPr lang="ru-RU" sz="1600" kern="1200"/>
            <a:t>стратегия, план, общее описание игры; содержание инструктажа; подготовка материального обеспечения.</a:t>
          </a:r>
        </a:p>
        <a:p>
          <a:pPr marL="171450" lvl="1" indent="-171450" algn="l" defTabSz="711200">
            <a:lnSpc>
              <a:spcPct val="90000"/>
            </a:lnSpc>
            <a:spcBef>
              <a:spcPct val="0"/>
            </a:spcBef>
            <a:spcAft>
              <a:spcPct val="15000"/>
            </a:spcAft>
            <a:buChar char="••"/>
          </a:pPr>
          <a:r>
            <a:rPr lang="ru-RU" sz="1600" b="1" kern="1200"/>
            <a:t>Вход в игру: </a:t>
          </a:r>
          <a:r>
            <a:rPr lang="ru-RU" sz="1600" b="0" kern="1200"/>
            <a:t> постановка проблемы, целей; условия, инструктаж; регламент, правила; распределение ролей; формирование групп; консультирование</a:t>
          </a:r>
          <a:endParaRPr lang="ru-RU" sz="1600" b="1" kern="1200"/>
        </a:p>
        <a:p>
          <a:pPr marL="171450" lvl="1" indent="-171450" algn="l" defTabSz="711200">
            <a:lnSpc>
              <a:spcPct val="90000"/>
            </a:lnSpc>
            <a:spcBef>
              <a:spcPct val="0"/>
            </a:spcBef>
            <a:spcAft>
              <a:spcPct val="15000"/>
            </a:spcAft>
            <a:buChar char="••"/>
          </a:pPr>
          <a:endParaRPr lang="ru-RU" sz="1400" kern="1200"/>
        </a:p>
      </dsp:txBody>
      <dsp:txXfrm rot="5400000">
        <a:off x="2863754" y="-1095647"/>
        <a:ext cx="2111446" cy="4391144"/>
      </dsp:txXfrm>
    </dsp:sp>
    <dsp:sp modelId="{CD3DBEF9-0DCC-42B1-8D18-5A768D4FCEDF}">
      <dsp:nvSpPr>
        <dsp:cNvPr id="0" name=""/>
        <dsp:cNvSpPr/>
      </dsp:nvSpPr>
      <dsp:spPr>
        <a:xfrm rot="5400000">
          <a:off x="-369408" y="2951891"/>
          <a:ext cx="2462722" cy="1723905"/>
        </a:xfrm>
        <a:prstGeom prst="chevron">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w="9525" cap="flat" cmpd="sng" algn="ctr">
          <a:solidFill>
            <a:schemeClr val="accent5">
              <a:hueOff val="-4966938"/>
              <a:satOff val="19906"/>
              <a:lumOff val="4314"/>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solidFill>
                <a:srgbClr val="FF0000"/>
              </a:solidFill>
            </a:rPr>
            <a:t>ЭТАП ПРОВЕДЕНИЯ</a:t>
          </a:r>
        </a:p>
      </dsp:txBody>
      <dsp:txXfrm rot="5400000">
        <a:off x="-369408" y="2951891"/>
        <a:ext cx="2462722" cy="1723905"/>
      </dsp:txXfrm>
    </dsp:sp>
    <dsp:sp modelId="{0D883B64-5C97-482C-B1BF-2B122FAC7ACD}">
      <dsp:nvSpPr>
        <dsp:cNvPr id="0" name=""/>
        <dsp:cNvSpPr/>
      </dsp:nvSpPr>
      <dsp:spPr>
        <a:xfrm rot="5400000">
          <a:off x="3119093" y="1187295"/>
          <a:ext cx="1600769" cy="4391144"/>
        </a:xfrm>
        <a:prstGeom prst="round2Same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ru-RU" sz="1900" b="1" kern="1200"/>
            <a:t>Групповая работа над заданием: </a:t>
          </a:r>
          <a:r>
            <a:rPr lang="ru-RU" sz="1900" kern="1200"/>
            <a:t>мозговой штурм; работа с ведущим.</a:t>
          </a:r>
        </a:p>
        <a:p>
          <a:pPr marL="171450" lvl="1" indent="-171450" algn="l" defTabSz="844550">
            <a:lnSpc>
              <a:spcPct val="90000"/>
            </a:lnSpc>
            <a:spcBef>
              <a:spcPct val="0"/>
            </a:spcBef>
            <a:spcAft>
              <a:spcPct val="15000"/>
            </a:spcAft>
            <a:buChar char="••"/>
          </a:pPr>
          <a:r>
            <a:rPr lang="ru-RU" sz="1900" b="1" kern="1200"/>
            <a:t>Межгрупповая дискуссия: </a:t>
          </a:r>
          <a:r>
            <a:rPr lang="ru-RU" sz="1900" kern="1200"/>
            <a:t>выступления групп; защита результатов; правила дискуссии.</a:t>
          </a:r>
        </a:p>
      </dsp:txBody>
      <dsp:txXfrm rot="5400000">
        <a:off x="3119093" y="1187295"/>
        <a:ext cx="1600769" cy="4391144"/>
      </dsp:txXfrm>
    </dsp:sp>
    <dsp:sp modelId="{E960E981-3C17-49EA-A25F-5AEAD79D6346}">
      <dsp:nvSpPr>
        <dsp:cNvPr id="0" name=""/>
        <dsp:cNvSpPr/>
      </dsp:nvSpPr>
      <dsp:spPr>
        <a:xfrm rot="5400000">
          <a:off x="-369408" y="5234834"/>
          <a:ext cx="2462722" cy="1723905"/>
        </a:xfrm>
        <a:prstGeom prst="chevron">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solidFill>
                <a:srgbClr val="FF0000"/>
              </a:solidFill>
            </a:rPr>
            <a:t>ЭТАП АНАЛИЗА И ОБОЩЕНИЯ</a:t>
          </a:r>
        </a:p>
      </dsp:txBody>
      <dsp:txXfrm rot="5400000">
        <a:off x="-369408" y="5234834"/>
        <a:ext cx="2462722" cy="1723905"/>
      </dsp:txXfrm>
    </dsp:sp>
    <dsp:sp modelId="{2492E4BC-EFE5-45A6-A5C8-8D12E603B6DE}">
      <dsp:nvSpPr>
        <dsp:cNvPr id="0" name=""/>
        <dsp:cNvSpPr/>
      </dsp:nvSpPr>
      <dsp:spPr>
        <a:xfrm rot="5400000">
          <a:off x="3119093" y="3470238"/>
          <a:ext cx="1600769" cy="4391144"/>
        </a:xfrm>
        <a:prstGeom prst="round2Same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ru-RU" sz="1900" b="1" kern="1200"/>
            <a:t>Выход из игры</a:t>
          </a:r>
          <a:r>
            <a:rPr lang="ru-RU" sz="1900" kern="1200"/>
            <a:t>: анализ, рефлексия; выводы, обощения, рекомендации.</a:t>
          </a:r>
        </a:p>
      </dsp:txBody>
      <dsp:txXfrm rot="5400000">
        <a:off x="3119093" y="3470238"/>
        <a:ext cx="1600769" cy="43911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0ABB-253A-4878-8E25-E7636694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10</Pages>
  <Words>2823</Words>
  <Characters>16094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26</cp:revision>
  <cp:lastPrinted>2013-02-11T07:04:00Z</cp:lastPrinted>
  <dcterms:created xsi:type="dcterms:W3CDTF">2013-02-07T07:38:00Z</dcterms:created>
  <dcterms:modified xsi:type="dcterms:W3CDTF">2014-03-17T11:36:00Z</dcterms:modified>
</cp:coreProperties>
</file>