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1D" w:rsidRPr="00353F1C" w:rsidRDefault="0075271D" w:rsidP="00A341DF">
      <w:pPr>
        <w:spacing w:line="240" w:lineRule="auto"/>
        <w:jc w:val="center"/>
        <w:rPr>
          <w:b/>
          <w:sz w:val="36"/>
          <w:szCs w:val="36"/>
        </w:rPr>
      </w:pPr>
      <w:r w:rsidRPr="00353F1C">
        <w:rPr>
          <w:b/>
          <w:sz w:val="36"/>
          <w:szCs w:val="36"/>
        </w:rPr>
        <w:t>Муниципальное дошкольное образовательное учреждение</w:t>
      </w:r>
    </w:p>
    <w:p w:rsidR="0075271D" w:rsidRDefault="0075271D" w:rsidP="00A341DF">
      <w:pPr>
        <w:spacing w:line="240" w:lineRule="auto"/>
        <w:jc w:val="center"/>
        <w:rPr>
          <w:b/>
          <w:sz w:val="36"/>
          <w:szCs w:val="36"/>
        </w:rPr>
      </w:pPr>
      <w:r w:rsidRPr="00353F1C">
        <w:rPr>
          <w:b/>
          <w:sz w:val="36"/>
          <w:szCs w:val="36"/>
        </w:rPr>
        <w:t>детский сад № 32 Центр развития ребенка</w:t>
      </w:r>
      <w:r>
        <w:rPr>
          <w:b/>
          <w:sz w:val="36"/>
          <w:szCs w:val="36"/>
        </w:rPr>
        <w:t xml:space="preserve"> </w:t>
      </w:r>
    </w:p>
    <w:p w:rsidR="0075271D" w:rsidRDefault="0075271D" w:rsidP="00A341DF">
      <w:pPr>
        <w:spacing w:line="240" w:lineRule="auto"/>
        <w:jc w:val="center"/>
        <w:rPr>
          <w:b/>
          <w:sz w:val="36"/>
          <w:szCs w:val="36"/>
        </w:rPr>
      </w:pPr>
      <w:r>
        <w:rPr>
          <w:b/>
          <w:sz w:val="36"/>
          <w:szCs w:val="36"/>
        </w:rPr>
        <w:t>г. Яровое Алтайский край</w:t>
      </w:r>
    </w:p>
    <w:p w:rsidR="0075271D" w:rsidRDefault="0075271D" w:rsidP="00A341DF">
      <w:pPr>
        <w:spacing w:line="240" w:lineRule="auto"/>
        <w:jc w:val="center"/>
        <w:rPr>
          <w:b/>
          <w:sz w:val="36"/>
          <w:szCs w:val="36"/>
        </w:rPr>
      </w:pPr>
    </w:p>
    <w:p w:rsidR="00A341DF" w:rsidRDefault="00A341DF" w:rsidP="00A341DF">
      <w:pPr>
        <w:spacing w:line="240" w:lineRule="auto"/>
        <w:jc w:val="center"/>
        <w:rPr>
          <w:b/>
          <w:sz w:val="36"/>
          <w:szCs w:val="36"/>
        </w:rPr>
      </w:pPr>
    </w:p>
    <w:p w:rsidR="00A341DF" w:rsidRDefault="00A341DF" w:rsidP="00A341DF">
      <w:pPr>
        <w:spacing w:line="240" w:lineRule="auto"/>
        <w:jc w:val="center"/>
        <w:rPr>
          <w:b/>
          <w:sz w:val="36"/>
          <w:szCs w:val="36"/>
        </w:rPr>
      </w:pPr>
    </w:p>
    <w:p w:rsidR="0075271D" w:rsidRDefault="0075271D" w:rsidP="00A341DF">
      <w:pPr>
        <w:spacing w:line="240" w:lineRule="auto"/>
        <w:jc w:val="center"/>
        <w:rPr>
          <w:b/>
          <w:sz w:val="36"/>
          <w:szCs w:val="36"/>
        </w:rPr>
      </w:pPr>
    </w:p>
    <w:p w:rsidR="00114D44" w:rsidRDefault="00114D44" w:rsidP="00A341DF">
      <w:pPr>
        <w:spacing w:line="240" w:lineRule="auto"/>
        <w:jc w:val="center"/>
        <w:rPr>
          <w:b/>
          <w:sz w:val="48"/>
          <w:szCs w:val="48"/>
        </w:rPr>
      </w:pPr>
      <w:r>
        <w:rPr>
          <w:b/>
          <w:sz w:val="48"/>
          <w:szCs w:val="48"/>
        </w:rPr>
        <w:t xml:space="preserve">Сценарий педагогического совета </w:t>
      </w:r>
    </w:p>
    <w:p w:rsidR="00114D44" w:rsidRDefault="00114D44" w:rsidP="00A341DF">
      <w:pPr>
        <w:spacing w:line="240" w:lineRule="auto"/>
        <w:jc w:val="center"/>
        <w:rPr>
          <w:b/>
          <w:sz w:val="48"/>
          <w:szCs w:val="48"/>
        </w:rPr>
      </w:pPr>
      <w:r>
        <w:rPr>
          <w:b/>
          <w:sz w:val="48"/>
          <w:szCs w:val="48"/>
        </w:rPr>
        <w:t xml:space="preserve">в форме импровизированной игры </w:t>
      </w:r>
    </w:p>
    <w:p w:rsidR="00114D44" w:rsidRDefault="00114D44" w:rsidP="00A341DF">
      <w:pPr>
        <w:spacing w:line="240" w:lineRule="auto"/>
        <w:jc w:val="center"/>
        <w:rPr>
          <w:b/>
          <w:sz w:val="48"/>
          <w:szCs w:val="48"/>
        </w:rPr>
      </w:pPr>
      <w:r>
        <w:rPr>
          <w:b/>
          <w:sz w:val="48"/>
          <w:szCs w:val="48"/>
        </w:rPr>
        <w:t xml:space="preserve">«Кто хочет стать знатоком </w:t>
      </w:r>
    </w:p>
    <w:p w:rsidR="0075271D" w:rsidRDefault="00114D44" w:rsidP="00A341DF">
      <w:pPr>
        <w:spacing w:line="240" w:lineRule="auto"/>
        <w:jc w:val="center"/>
      </w:pPr>
      <w:r>
        <w:rPr>
          <w:b/>
          <w:sz w:val="48"/>
          <w:szCs w:val="48"/>
        </w:rPr>
        <w:t>проектного метода?</w:t>
      </w:r>
      <w:r w:rsidR="0075271D">
        <w:rPr>
          <w:b/>
          <w:sz w:val="48"/>
          <w:szCs w:val="48"/>
        </w:rPr>
        <w:t>»</w:t>
      </w:r>
    </w:p>
    <w:p w:rsidR="0075271D" w:rsidRDefault="0075271D" w:rsidP="00A341DF">
      <w:pPr>
        <w:spacing w:line="240" w:lineRule="auto"/>
      </w:pPr>
    </w:p>
    <w:p w:rsidR="0075271D" w:rsidRDefault="0075271D" w:rsidP="00A341DF">
      <w:pPr>
        <w:spacing w:line="240" w:lineRule="auto"/>
      </w:pPr>
    </w:p>
    <w:p w:rsidR="0075271D" w:rsidRDefault="0075271D" w:rsidP="00A341DF">
      <w:pPr>
        <w:spacing w:line="240" w:lineRule="auto"/>
      </w:pPr>
    </w:p>
    <w:p w:rsidR="0075271D" w:rsidRDefault="0075271D" w:rsidP="00A341DF">
      <w:pPr>
        <w:spacing w:line="240" w:lineRule="auto"/>
      </w:pPr>
    </w:p>
    <w:p w:rsidR="0075271D" w:rsidRDefault="0075271D" w:rsidP="00A341DF">
      <w:pPr>
        <w:tabs>
          <w:tab w:val="left" w:pos="6974"/>
          <w:tab w:val="left" w:pos="7217"/>
        </w:tabs>
        <w:spacing w:line="240" w:lineRule="auto"/>
        <w:rPr>
          <w:sz w:val="28"/>
          <w:szCs w:val="28"/>
        </w:rPr>
      </w:pPr>
      <w:r>
        <w:tab/>
      </w:r>
      <w:r>
        <w:rPr>
          <w:b/>
          <w:sz w:val="28"/>
          <w:szCs w:val="28"/>
        </w:rPr>
        <w:t>Подготовила</w:t>
      </w:r>
      <w:r w:rsidRPr="00543705">
        <w:rPr>
          <w:b/>
          <w:sz w:val="28"/>
          <w:szCs w:val="28"/>
        </w:rPr>
        <w:t>:</w:t>
      </w:r>
      <w:r w:rsidRPr="00173516">
        <w:rPr>
          <w:sz w:val="28"/>
          <w:szCs w:val="28"/>
        </w:rPr>
        <w:t xml:space="preserve"> </w:t>
      </w:r>
      <w:r>
        <w:rPr>
          <w:sz w:val="28"/>
          <w:szCs w:val="28"/>
        </w:rPr>
        <w:t xml:space="preserve">  </w:t>
      </w:r>
    </w:p>
    <w:p w:rsidR="0075271D" w:rsidRDefault="0075271D" w:rsidP="00A341DF">
      <w:pPr>
        <w:tabs>
          <w:tab w:val="left" w:pos="7088"/>
        </w:tabs>
        <w:spacing w:line="240" w:lineRule="auto"/>
        <w:ind w:left="7088" w:hanging="284"/>
        <w:jc w:val="both"/>
        <w:rPr>
          <w:sz w:val="28"/>
          <w:szCs w:val="28"/>
        </w:rPr>
      </w:pPr>
      <w:r>
        <w:rPr>
          <w:sz w:val="28"/>
          <w:szCs w:val="28"/>
        </w:rPr>
        <w:t xml:space="preserve">    заместитель   заведующего  по УВР </w:t>
      </w:r>
    </w:p>
    <w:p w:rsidR="0075271D" w:rsidRDefault="0075271D" w:rsidP="00A341DF">
      <w:pPr>
        <w:tabs>
          <w:tab w:val="left" w:pos="7088"/>
        </w:tabs>
        <w:spacing w:line="240" w:lineRule="auto"/>
        <w:ind w:left="7088" w:hanging="284"/>
        <w:jc w:val="both"/>
        <w:rPr>
          <w:sz w:val="28"/>
          <w:szCs w:val="28"/>
        </w:rPr>
      </w:pPr>
      <w:r>
        <w:rPr>
          <w:sz w:val="28"/>
          <w:szCs w:val="28"/>
        </w:rPr>
        <w:t xml:space="preserve">     высшей квалификационной категории</w:t>
      </w:r>
    </w:p>
    <w:p w:rsidR="0075271D" w:rsidRDefault="0075271D" w:rsidP="00A341DF">
      <w:pPr>
        <w:tabs>
          <w:tab w:val="left" w:pos="6804"/>
        </w:tabs>
        <w:spacing w:line="240" w:lineRule="auto"/>
        <w:ind w:left="6804"/>
        <w:jc w:val="both"/>
        <w:rPr>
          <w:sz w:val="28"/>
          <w:szCs w:val="28"/>
        </w:rPr>
      </w:pPr>
      <w:r>
        <w:rPr>
          <w:sz w:val="28"/>
          <w:szCs w:val="28"/>
        </w:rPr>
        <w:t xml:space="preserve">      Другова Л.Р.   </w:t>
      </w:r>
    </w:p>
    <w:p w:rsidR="0075271D" w:rsidRPr="00FB757A" w:rsidRDefault="0075271D" w:rsidP="00A341DF">
      <w:pPr>
        <w:spacing w:line="240" w:lineRule="auto"/>
        <w:rPr>
          <w:sz w:val="28"/>
          <w:szCs w:val="28"/>
        </w:rPr>
      </w:pPr>
    </w:p>
    <w:p w:rsidR="0075271D" w:rsidRDefault="0075271D" w:rsidP="00A341DF">
      <w:pPr>
        <w:spacing w:line="240" w:lineRule="auto"/>
        <w:rPr>
          <w:sz w:val="28"/>
          <w:szCs w:val="28"/>
        </w:rPr>
      </w:pPr>
    </w:p>
    <w:p w:rsidR="0075271D" w:rsidRDefault="0075271D" w:rsidP="00A341DF">
      <w:pPr>
        <w:spacing w:line="240" w:lineRule="auto"/>
        <w:rPr>
          <w:sz w:val="28"/>
          <w:szCs w:val="28"/>
        </w:rPr>
      </w:pPr>
    </w:p>
    <w:p w:rsidR="0075271D" w:rsidRDefault="0075271D" w:rsidP="00A341DF">
      <w:pPr>
        <w:spacing w:line="240" w:lineRule="auto"/>
        <w:jc w:val="center"/>
        <w:rPr>
          <w:sz w:val="28"/>
          <w:szCs w:val="28"/>
        </w:rPr>
      </w:pPr>
      <w:r>
        <w:rPr>
          <w:sz w:val="28"/>
          <w:szCs w:val="28"/>
        </w:rPr>
        <w:t>2010г.</w:t>
      </w:r>
    </w:p>
    <w:p w:rsidR="0075271D" w:rsidRDefault="0075271D" w:rsidP="00A341DF">
      <w:pPr>
        <w:spacing w:line="240" w:lineRule="auto"/>
        <w:ind w:left="6237"/>
        <w:jc w:val="both"/>
        <w:rPr>
          <w:sz w:val="28"/>
          <w:szCs w:val="28"/>
        </w:rPr>
      </w:pPr>
      <w:r>
        <w:rPr>
          <w:sz w:val="28"/>
          <w:szCs w:val="28"/>
        </w:rPr>
        <w:lastRenderedPageBreak/>
        <w:t>Плохой учитель преподносит истину, хороший учит её находить.</w:t>
      </w:r>
    </w:p>
    <w:p w:rsidR="0075271D" w:rsidRDefault="0075271D" w:rsidP="00A341DF">
      <w:pPr>
        <w:spacing w:line="240" w:lineRule="auto"/>
        <w:ind w:left="6237"/>
        <w:jc w:val="both"/>
        <w:rPr>
          <w:sz w:val="28"/>
          <w:szCs w:val="28"/>
        </w:rPr>
      </w:pPr>
      <w:r>
        <w:rPr>
          <w:sz w:val="28"/>
          <w:szCs w:val="28"/>
        </w:rPr>
        <w:t>А.Дистерверг</w:t>
      </w:r>
    </w:p>
    <w:p w:rsidR="0075271D" w:rsidRDefault="0075271D" w:rsidP="00A341DF">
      <w:pPr>
        <w:spacing w:line="240" w:lineRule="auto"/>
        <w:jc w:val="both"/>
        <w:rPr>
          <w:sz w:val="28"/>
          <w:szCs w:val="28"/>
        </w:rPr>
      </w:pPr>
      <w:r w:rsidRPr="007725CE">
        <w:rPr>
          <w:b/>
          <w:i/>
          <w:sz w:val="28"/>
          <w:szCs w:val="28"/>
        </w:rPr>
        <w:t>Цель:</w:t>
      </w:r>
      <w:r>
        <w:rPr>
          <w:sz w:val="28"/>
          <w:szCs w:val="28"/>
        </w:rPr>
        <w:t xml:space="preserve"> обеспечить условия для развития творчества и профессиональной активности педагогов в овладении ими технологией проектирования через интерактивные формы методической работы.</w:t>
      </w:r>
    </w:p>
    <w:p w:rsidR="0075271D" w:rsidRDefault="00114D44" w:rsidP="00A341DF">
      <w:pPr>
        <w:spacing w:line="240" w:lineRule="auto"/>
        <w:jc w:val="both"/>
        <w:rPr>
          <w:sz w:val="28"/>
          <w:szCs w:val="28"/>
        </w:rPr>
      </w:pPr>
      <w:r>
        <w:rPr>
          <w:sz w:val="28"/>
          <w:szCs w:val="28"/>
        </w:rPr>
        <w:t>Педагоги делятся на 3 команды (составление открытки, разрезанной на части).</w:t>
      </w:r>
    </w:p>
    <w:p w:rsidR="00114D44" w:rsidRDefault="00114D44" w:rsidP="00A341DF">
      <w:pPr>
        <w:spacing w:line="240" w:lineRule="auto"/>
        <w:jc w:val="both"/>
        <w:rPr>
          <w:sz w:val="28"/>
          <w:szCs w:val="28"/>
        </w:rPr>
      </w:pPr>
      <w:r>
        <w:rPr>
          <w:sz w:val="28"/>
          <w:szCs w:val="28"/>
        </w:rPr>
        <w:t>Вступительное слово ведущего педагогическим советом:</w:t>
      </w:r>
    </w:p>
    <w:p w:rsidR="00114D44" w:rsidRDefault="00114D44" w:rsidP="00A341DF">
      <w:pPr>
        <w:spacing w:line="240" w:lineRule="auto"/>
        <w:jc w:val="both"/>
        <w:rPr>
          <w:sz w:val="28"/>
          <w:szCs w:val="28"/>
        </w:rPr>
      </w:pPr>
      <w:r>
        <w:rPr>
          <w:sz w:val="28"/>
          <w:szCs w:val="28"/>
        </w:rPr>
        <w:t>Уважаемые коллеги, я приглашаю вас на игровую площадку творчества и фантазии. Сегодня хозяином этой площадки будет всем нам известный проектный метод (зам.</w:t>
      </w:r>
      <w:r w:rsidR="00931228">
        <w:rPr>
          <w:sz w:val="28"/>
          <w:szCs w:val="28"/>
        </w:rPr>
        <w:t xml:space="preserve"> </w:t>
      </w:r>
      <w:r>
        <w:rPr>
          <w:sz w:val="28"/>
          <w:szCs w:val="28"/>
        </w:rPr>
        <w:t>зав. по УВР одевает шапочку «проектный метод»).</w:t>
      </w:r>
    </w:p>
    <w:p w:rsidR="00114D44" w:rsidRDefault="00114D44" w:rsidP="00A341DF">
      <w:pPr>
        <w:spacing w:line="240" w:lineRule="auto"/>
        <w:jc w:val="both"/>
        <w:rPr>
          <w:sz w:val="28"/>
          <w:szCs w:val="28"/>
        </w:rPr>
      </w:pPr>
      <w:r>
        <w:rPr>
          <w:sz w:val="28"/>
          <w:szCs w:val="28"/>
        </w:rPr>
        <w:t>П.М. Наше общение пройдет в форме игры «Кто хочет стать знатоком проектного метода?» За каждый правильный ответ команда получает жетон. Успешной команде, набравшей больше всех жетонов, присваивается звание «Знатоки проектного метода». Для того чтобы определить очередность участия команд в игре, проведем отборочный тур: «Дешифровщик».</w:t>
      </w:r>
    </w:p>
    <w:p w:rsidR="00114D44" w:rsidRDefault="00114D44" w:rsidP="00A341DF">
      <w:pPr>
        <w:spacing w:line="240" w:lineRule="auto"/>
        <w:jc w:val="both"/>
        <w:rPr>
          <w:sz w:val="28"/>
          <w:szCs w:val="28"/>
        </w:rPr>
      </w:pPr>
      <w:r w:rsidRPr="00975D34">
        <w:rPr>
          <w:b/>
          <w:sz w:val="28"/>
          <w:szCs w:val="28"/>
          <w:u w:val="single"/>
        </w:rPr>
        <w:t>Задание</w:t>
      </w:r>
      <w:r>
        <w:rPr>
          <w:sz w:val="28"/>
          <w:szCs w:val="28"/>
        </w:rPr>
        <w:t>: расшифровать слово «Без этого не может быть самого проекта» (проблема).</w:t>
      </w:r>
    </w:p>
    <w:tbl>
      <w:tblPr>
        <w:tblStyle w:val="a7"/>
        <w:tblW w:w="0" w:type="auto"/>
        <w:tblInd w:w="857" w:type="dxa"/>
        <w:tblLook w:val="04A0"/>
      </w:tblPr>
      <w:tblGrid>
        <w:gridCol w:w="1027"/>
        <w:gridCol w:w="1028"/>
        <w:gridCol w:w="1028"/>
        <w:gridCol w:w="1028"/>
        <w:gridCol w:w="1028"/>
        <w:gridCol w:w="1028"/>
        <w:gridCol w:w="1028"/>
        <w:gridCol w:w="1028"/>
      </w:tblGrid>
      <w:tr w:rsidR="00CC2922" w:rsidTr="00CC2922">
        <w:tc>
          <w:tcPr>
            <w:tcW w:w="1027" w:type="dxa"/>
          </w:tcPr>
          <w:p w:rsidR="00CC2922" w:rsidRPr="00CC2922" w:rsidRDefault="00CC2922" w:rsidP="00A341DF">
            <w:pPr>
              <w:jc w:val="center"/>
              <w:rPr>
                <w:b/>
                <w:sz w:val="28"/>
                <w:szCs w:val="28"/>
              </w:rPr>
            </w:pPr>
            <w:r>
              <w:rPr>
                <w:b/>
                <w:sz w:val="28"/>
                <w:szCs w:val="28"/>
              </w:rPr>
              <w:t>4</w:t>
            </w:r>
          </w:p>
        </w:tc>
        <w:tc>
          <w:tcPr>
            <w:tcW w:w="1028" w:type="dxa"/>
          </w:tcPr>
          <w:p w:rsidR="00CC2922" w:rsidRPr="00CC2922" w:rsidRDefault="00CC2922" w:rsidP="00A341DF">
            <w:pPr>
              <w:jc w:val="center"/>
              <w:rPr>
                <w:b/>
                <w:sz w:val="28"/>
                <w:szCs w:val="28"/>
              </w:rPr>
            </w:pPr>
            <w:r>
              <w:rPr>
                <w:b/>
                <w:sz w:val="28"/>
                <w:szCs w:val="28"/>
              </w:rPr>
              <w:t>5</w:t>
            </w:r>
          </w:p>
        </w:tc>
        <w:tc>
          <w:tcPr>
            <w:tcW w:w="1028" w:type="dxa"/>
          </w:tcPr>
          <w:p w:rsidR="00CC2922" w:rsidRPr="00CC2922" w:rsidRDefault="00CC2922" w:rsidP="00A341DF">
            <w:pPr>
              <w:jc w:val="center"/>
              <w:rPr>
                <w:b/>
                <w:sz w:val="28"/>
                <w:szCs w:val="28"/>
              </w:rPr>
            </w:pPr>
            <w:r>
              <w:rPr>
                <w:b/>
                <w:sz w:val="28"/>
                <w:szCs w:val="28"/>
              </w:rPr>
              <w:t>4</w:t>
            </w:r>
          </w:p>
        </w:tc>
        <w:tc>
          <w:tcPr>
            <w:tcW w:w="1028" w:type="dxa"/>
          </w:tcPr>
          <w:p w:rsidR="00CC2922" w:rsidRPr="00CC2922" w:rsidRDefault="00CC2922" w:rsidP="00A341DF">
            <w:pPr>
              <w:jc w:val="center"/>
              <w:rPr>
                <w:b/>
                <w:sz w:val="28"/>
                <w:szCs w:val="28"/>
              </w:rPr>
            </w:pPr>
            <w:r>
              <w:rPr>
                <w:b/>
                <w:sz w:val="28"/>
                <w:szCs w:val="28"/>
              </w:rPr>
              <w:t>1</w:t>
            </w:r>
          </w:p>
        </w:tc>
        <w:tc>
          <w:tcPr>
            <w:tcW w:w="1028" w:type="dxa"/>
          </w:tcPr>
          <w:p w:rsidR="00CC2922" w:rsidRPr="00CC2922" w:rsidRDefault="00CC2922" w:rsidP="00A341DF">
            <w:pPr>
              <w:jc w:val="center"/>
              <w:rPr>
                <w:b/>
                <w:sz w:val="28"/>
                <w:szCs w:val="28"/>
              </w:rPr>
            </w:pPr>
            <w:r>
              <w:rPr>
                <w:b/>
                <w:sz w:val="28"/>
                <w:szCs w:val="28"/>
              </w:rPr>
              <w:t>3</w:t>
            </w:r>
          </w:p>
        </w:tc>
        <w:tc>
          <w:tcPr>
            <w:tcW w:w="1028" w:type="dxa"/>
          </w:tcPr>
          <w:p w:rsidR="00CC2922" w:rsidRPr="00CC2922" w:rsidRDefault="00CC2922" w:rsidP="00A341DF">
            <w:pPr>
              <w:jc w:val="center"/>
              <w:rPr>
                <w:b/>
                <w:sz w:val="28"/>
                <w:szCs w:val="28"/>
              </w:rPr>
            </w:pPr>
            <w:r>
              <w:rPr>
                <w:b/>
                <w:sz w:val="28"/>
                <w:szCs w:val="28"/>
              </w:rPr>
              <w:t>2</w:t>
            </w:r>
          </w:p>
        </w:tc>
        <w:tc>
          <w:tcPr>
            <w:tcW w:w="1028" w:type="dxa"/>
          </w:tcPr>
          <w:p w:rsidR="00CC2922" w:rsidRPr="00CC2922" w:rsidRDefault="00CC2922" w:rsidP="00A341DF">
            <w:pPr>
              <w:jc w:val="center"/>
              <w:rPr>
                <w:b/>
                <w:sz w:val="28"/>
                <w:szCs w:val="28"/>
              </w:rPr>
            </w:pPr>
            <w:r>
              <w:rPr>
                <w:b/>
                <w:sz w:val="28"/>
                <w:szCs w:val="28"/>
              </w:rPr>
              <w:t>4</w:t>
            </w:r>
          </w:p>
        </w:tc>
        <w:tc>
          <w:tcPr>
            <w:tcW w:w="1028" w:type="dxa"/>
          </w:tcPr>
          <w:p w:rsidR="00CC2922" w:rsidRPr="00CC2922" w:rsidRDefault="00CC2922" w:rsidP="00A341DF">
            <w:pPr>
              <w:jc w:val="center"/>
              <w:rPr>
                <w:b/>
                <w:sz w:val="28"/>
                <w:szCs w:val="28"/>
              </w:rPr>
            </w:pPr>
            <w:r>
              <w:rPr>
                <w:b/>
                <w:sz w:val="28"/>
                <w:szCs w:val="28"/>
              </w:rPr>
              <w:t>1</w:t>
            </w:r>
          </w:p>
        </w:tc>
      </w:tr>
    </w:tbl>
    <w:p w:rsidR="00114D44" w:rsidRDefault="00114D44" w:rsidP="00A341DF">
      <w:pPr>
        <w:spacing w:line="240" w:lineRule="auto"/>
        <w:jc w:val="both"/>
        <w:rPr>
          <w:sz w:val="28"/>
          <w:szCs w:val="28"/>
        </w:rPr>
      </w:pPr>
    </w:p>
    <w:p w:rsidR="00CC2922" w:rsidRDefault="00CC2922" w:rsidP="00A341DF">
      <w:pPr>
        <w:spacing w:line="240" w:lineRule="auto"/>
        <w:jc w:val="both"/>
        <w:rPr>
          <w:sz w:val="28"/>
          <w:szCs w:val="28"/>
        </w:rPr>
      </w:pPr>
      <w:r>
        <w:rPr>
          <w:sz w:val="28"/>
          <w:szCs w:val="28"/>
        </w:rPr>
        <w:t>По схеме:</w:t>
      </w:r>
    </w:p>
    <w:tbl>
      <w:tblPr>
        <w:tblStyle w:val="a7"/>
        <w:tblW w:w="0" w:type="auto"/>
        <w:tblLook w:val="04A0"/>
      </w:tblPr>
      <w:tblGrid>
        <w:gridCol w:w="3426"/>
        <w:gridCol w:w="3426"/>
        <w:gridCol w:w="3427"/>
      </w:tblGrid>
      <w:tr w:rsidR="00CC2922" w:rsidTr="00CC2922">
        <w:tc>
          <w:tcPr>
            <w:tcW w:w="3426" w:type="dxa"/>
          </w:tcPr>
          <w:p w:rsidR="00CC2922" w:rsidRDefault="00CC2922" w:rsidP="00A341DF">
            <w:pPr>
              <w:jc w:val="center"/>
              <w:rPr>
                <w:b/>
                <w:sz w:val="28"/>
                <w:szCs w:val="28"/>
              </w:rPr>
            </w:pPr>
            <w:r>
              <w:rPr>
                <w:b/>
                <w:sz w:val="28"/>
                <w:szCs w:val="28"/>
              </w:rPr>
              <w:t>1</w:t>
            </w:r>
          </w:p>
          <w:p w:rsidR="00CC2922" w:rsidRPr="00CC2922" w:rsidRDefault="00FF4BE3" w:rsidP="00A341DF">
            <w:pPr>
              <w:jc w:val="center"/>
              <w:rPr>
                <w:b/>
                <w:sz w:val="28"/>
                <w:szCs w:val="28"/>
              </w:rPr>
            </w:pPr>
            <w:r>
              <w:rPr>
                <w:b/>
                <w:sz w:val="28"/>
                <w:szCs w:val="28"/>
              </w:rPr>
              <w:t>а б в г</w:t>
            </w:r>
          </w:p>
        </w:tc>
        <w:tc>
          <w:tcPr>
            <w:tcW w:w="3426" w:type="dxa"/>
          </w:tcPr>
          <w:p w:rsidR="00CC2922" w:rsidRDefault="00FF4BE3" w:rsidP="00A341DF">
            <w:pPr>
              <w:jc w:val="center"/>
              <w:rPr>
                <w:b/>
                <w:sz w:val="28"/>
                <w:szCs w:val="28"/>
              </w:rPr>
            </w:pPr>
            <w:r>
              <w:rPr>
                <w:b/>
                <w:sz w:val="28"/>
                <w:szCs w:val="28"/>
              </w:rPr>
              <w:t>2</w:t>
            </w:r>
          </w:p>
          <w:p w:rsidR="00FF4BE3" w:rsidRPr="00CC2922" w:rsidRDefault="00FF4BE3" w:rsidP="00A341DF">
            <w:pPr>
              <w:jc w:val="center"/>
              <w:rPr>
                <w:b/>
                <w:sz w:val="28"/>
                <w:szCs w:val="28"/>
              </w:rPr>
            </w:pPr>
            <w:r>
              <w:rPr>
                <w:b/>
                <w:sz w:val="28"/>
                <w:szCs w:val="28"/>
              </w:rPr>
              <w:t>д е ж з</w:t>
            </w:r>
          </w:p>
        </w:tc>
        <w:tc>
          <w:tcPr>
            <w:tcW w:w="3427" w:type="dxa"/>
          </w:tcPr>
          <w:p w:rsidR="00CC2922" w:rsidRDefault="00FF4BE3" w:rsidP="00A341DF">
            <w:pPr>
              <w:jc w:val="center"/>
              <w:rPr>
                <w:b/>
                <w:sz w:val="28"/>
                <w:szCs w:val="28"/>
              </w:rPr>
            </w:pPr>
            <w:r>
              <w:rPr>
                <w:b/>
                <w:sz w:val="28"/>
                <w:szCs w:val="28"/>
              </w:rPr>
              <w:t>3</w:t>
            </w:r>
          </w:p>
          <w:p w:rsidR="00FF4BE3" w:rsidRPr="00CC2922" w:rsidRDefault="00FF4BE3" w:rsidP="00A341DF">
            <w:pPr>
              <w:jc w:val="center"/>
              <w:rPr>
                <w:b/>
                <w:sz w:val="28"/>
                <w:szCs w:val="28"/>
              </w:rPr>
            </w:pPr>
            <w:r>
              <w:rPr>
                <w:b/>
                <w:sz w:val="28"/>
                <w:szCs w:val="28"/>
              </w:rPr>
              <w:t>и й к л</w:t>
            </w:r>
          </w:p>
        </w:tc>
      </w:tr>
      <w:tr w:rsidR="00CC2922" w:rsidTr="00CC2922">
        <w:tc>
          <w:tcPr>
            <w:tcW w:w="3426" w:type="dxa"/>
          </w:tcPr>
          <w:p w:rsidR="00CC2922" w:rsidRDefault="00FF4BE3" w:rsidP="00A341DF">
            <w:pPr>
              <w:jc w:val="center"/>
              <w:rPr>
                <w:b/>
                <w:sz w:val="28"/>
                <w:szCs w:val="28"/>
              </w:rPr>
            </w:pPr>
            <w:r>
              <w:rPr>
                <w:b/>
                <w:sz w:val="28"/>
                <w:szCs w:val="28"/>
              </w:rPr>
              <w:t>4</w:t>
            </w:r>
          </w:p>
          <w:p w:rsidR="00FF4BE3" w:rsidRPr="00CC2922" w:rsidRDefault="00FF4BE3" w:rsidP="00A341DF">
            <w:pPr>
              <w:jc w:val="center"/>
              <w:rPr>
                <w:b/>
                <w:sz w:val="28"/>
                <w:szCs w:val="28"/>
              </w:rPr>
            </w:pPr>
            <w:r>
              <w:rPr>
                <w:b/>
                <w:sz w:val="28"/>
                <w:szCs w:val="28"/>
              </w:rPr>
              <w:t>м н о п</w:t>
            </w:r>
          </w:p>
        </w:tc>
        <w:tc>
          <w:tcPr>
            <w:tcW w:w="3426" w:type="dxa"/>
          </w:tcPr>
          <w:p w:rsidR="00CC2922" w:rsidRDefault="00FF4BE3" w:rsidP="00A341DF">
            <w:pPr>
              <w:jc w:val="center"/>
              <w:rPr>
                <w:b/>
                <w:sz w:val="28"/>
                <w:szCs w:val="28"/>
              </w:rPr>
            </w:pPr>
            <w:r>
              <w:rPr>
                <w:b/>
                <w:sz w:val="28"/>
                <w:szCs w:val="28"/>
              </w:rPr>
              <w:t>5</w:t>
            </w:r>
          </w:p>
          <w:p w:rsidR="00FF4BE3" w:rsidRPr="00CC2922" w:rsidRDefault="00FF4BE3" w:rsidP="00A341DF">
            <w:pPr>
              <w:jc w:val="center"/>
              <w:rPr>
                <w:b/>
                <w:sz w:val="28"/>
                <w:szCs w:val="28"/>
              </w:rPr>
            </w:pPr>
            <w:r>
              <w:rPr>
                <w:b/>
                <w:sz w:val="28"/>
                <w:szCs w:val="28"/>
              </w:rPr>
              <w:t>р с т у</w:t>
            </w:r>
          </w:p>
        </w:tc>
        <w:tc>
          <w:tcPr>
            <w:tcW w:w="3427" w:type="dxa"/>
          </w:tcPr>
          <w:p w:rsidR="00CC2922" w:rsidRDefault="00FF4BE3" w:rsidP="00A341DF">
            <w:pPr>
              <w:jc w:val="center"/>
              <w:rPr>
                <w:b/>
                <w:sz w:val="28"/>
                <w:szCs w:val="28"/>
              </w:rPr>
            </w:pPr>
            <w:r>
              <w:rPr>
                <w:b/>
                <w:sz w:val="28"/>
                <w:szCs w:val="28"/>
              </w:rPr>
              <w:t>6</w:t>
            </w:r>
          </w:p>
          <w:p w:rsidR="00FF4BE3" w:rsidRPr="00CC2922" w:rsidRDefault="00FF4BE3" w:rsidP="00A341DF">
            <w:pPr>
              <w:jc w:val="center"/>
              <w:rPr>
                <w:b/>
                <w:sz w:val="28"/>
                <w:szCs w:val="28"/>
              </w:rPr>
            </w:pPr>
            <w:r>
              <w:rPr>
                <w:b/>
                <w:sz w:val="28"/>
                <w:szCs w:val="28"/>
              </w:rPr>
              <w:t>ф х ц ч</w:t>
            </w:r>
          </w:p>
        </w:tc>
      </w:tr>
      <w:tr w:rsidR="00CC2922" w:rsidTr="00CC2922">
        <w:tc>
          <w:tcPr>
            <w:tcW w:w="3426" w:type="dxa"/>
          </w:tcPr>
          <w:p w:rsidR="00CC2922" w:rsidRDefault="00FF4BE3" w:rsidP="00A341DF">
            <w:pPr>
              <w:jc w:val="center"/>
              <w:rPr>
                <w:b/>
                <w:sz w:val="28"/>
                <w:szCs w:val="28"/>
              </w:rPr>
            </w:pPr>
            <w:r>
              <w:rPr>
                <w:b/>
                <w:sz w:val="28"/>
                <w:szCs w:val="28"/>
              </w:rPr>
              <w:t>7</w:t>
            </w:r>
          </w:p>
          <w:p w:rsidR="00FF4BE3" w:rsidRPr="00CC2922" w:rsidRDefault="00FF4BE3" w:rsidP="00A341DF">
            <w:pPr>
              <w:jc w:val="center"/>
              <w:rPr>
                <w:b/>
                <w:sz w:val="28"/>
                <w:szCs w:val="28"/>
              </w:rPr>
            </w:pPr>
            <w:r>
              <w:rPr>
                <w:b/>
                <w:sz w:val="28"/>
                <w:szCs w:val="28"/>
              </w:rPr>
              <w:t>ш щ ъ ы</w:t>
            </w:r>
          </w:p>
        </w:tc>
        <w:tc>
          <w:tcPr>
            <w:tcW w:w="3426" w:type="dxa"/>
          </w:tcPr>
          <w:p w:rsidR="00CC2922" w:rsidRDefault="00FF4BE3" w:rsidP="00A341DF">
            <w:pPr>
              <w:jc w:val="center"/>
              <w:rPr>
                <w:b/>
                <w:sz w:val="28"/>
                <w:szCs w:val="28"/>
              </w:rPr>
            </w:pPr>
            <w:r>
              <w:rPr>
                <w:b/>
                <w:sz w:val="28"/>
                <w:szCs w:val="28"/>
              </w:rPr>
              <w:t>8</w:t>
            </w:r>
          </w:p>
          <w:p w:rsidR="00FF4BE3" w:rsidRPr="00CC2922" w:rsidRDefault="00FF4BE3" w:rsidP="00A341DF">
            <w:pPr>
              <w:jc w:val="center"/>
              <w:rPr>
                <w:b/>
                <w:sz w:val="28"/>
                <w:szCs w:val="28"/>
              </w:rPr>
            </w:pPr>
            <w:r>
              <w:rPr>
                <w:b/>
                <w:sz w:val="28"/>
                <w:szCs w:val="28"/>
              </w:rPr>
              <w:t>ь э ю я</w:t>
            </w:r>
          </w:p>
        </w:tc>
        <w:tc>
          <w:tcPr>
            <w:tcW w:w="3427" w:type="dxa"/>
          </w:tcPr>
          <w:p w:rsidR="00CC2922" w:rsidRPr="00CC2922" w:rsidRDefault="00FF4BE3" w:rsidP="00A341DF">
            <w:pPr>
              <w:jc w:val="center"/>
              <w:rPr>
                <w:b/>
                <w:sz w:val="28"/>
                <w:szCs w:val="28"/>
              </w:rPr>
            </w:pPr>
            <w:r>
              <w:rPr>
                <w:b/>
                <w:sz w:val="28"/>
                <w:szCs w:val="28"/>
              </w:rPr>
              <w:t>9</w:t>
            </w:r>
          </w:p>
        </w:tc>
      </w:tr>
    </w:tbl>
    <w:p w:rsidR="00C2056E" w:rsidRDefault="00C2056E" w:rsidP="00A341DF">
      <w:pPr>
        <w:spacing w:line="240" w:lineRule="auto"/>
        <w:jc w:val="both"/>
        <w:rPr>
          <w:sz w:val="28"/>
          <w:szCs w:val="28"/>
        </w:rPr>
      </w:pPr>
    </w:p>
    <w:p w:rsidR="00FF4BE3" w:rsidRDefault="00FF4BE3" w:rsidP="00A341DF">
      <w:pPr>
        <w:spacing w:line="240" w:lineRule="auto"/>
        <w:jc w:val="both"/>
        <w:rPr>
          <w:sz w:val="28"/>
          <w:szCs w:val="28"/>
        </w:rPr>
      </w:pPr>
      <w:r w:rsidRPr="00975D34">
        <w:rPr>
          <w:b/>
          <w:i/>
          <w:sz w:val="28"/>
          <w:szCs w:val="28"/>
        </w:rPr>
        <w:t>1-ый тур – Педагогический   сундучок</w:t>
      </w:r>
      <w:r>
        <w:rPr>
          <w:sz w:val="28"/>
          <w:szCs w:val="28"/>
        </w:rPr>
        <w:t xml:space="preserve">  (каждая команда достает из сундучка вопрос с 3 вариантами ответов, необходимо выбрать верный).</w:t>
      </w:r>
    </w:p>
    <w:p w:rsidR="00A341DF" w:rsidRPr="00975D34" w:rsidRDefault="00A341DF" w:rsidP="00A341DF">
      <w:pPr>
        <w:spacing w:line="240" w:lineRule="auto"/>
        <w:jc w:val="both"/>
        <w:rPr>
          <w:b/>
          <w:sz w:val="28"/>
          <w:szCs w:val="28"/>
          <w:u w:val="single"/>
        </w:rPr>
      </w:pPr>
      <w:r w:rsidRPr="00975D34">
        <w:rPr>
          <w:b/>
          <w:sz w:val="28"/>
          <w:szCs w:val="28"/>
          <w:u w:val="single"/>
        </w:rPr>
        <w:t>Вопросы:</w:t>
      </w:r>
    </w:p>
    <w:p w:rsidR="00A341DF" w:rsidRDefault="00A341DF" w:rsidP="00A341DF">
      <w:pPr>
        <w:pStyle w:val="a8"/>
        <w:numPr>
          <w:ilvl w:val="0"/>
          <w:numId w:val="1"/>
        </w:numPr>
        <w:spacing w:line="240" w:lineRule="auto"/>
        <w:jc w:val="both"/>
        <w:rPr>
          <w:sz w:val="28"/>
          <w:szCs w:val="28"/>
        </w:rPr>
      </w:pPr>
      <w:r>
        <w:rPr>
          <w:sz w:val="28"/>
          <w:szCs w:val="28"/>
        </w:rPr>
        <w:t>Что такое педагогическое проектирование:</w:t>
      </w:r>
    </w:p>
    <w:p w:rsidR="0075271D" w:rsidRDefault="00A341DF" w:rsidP="00A341DF">
      <w:pPr>
        <w:pStyle w:val="a8"/>
        <w:numPr>
          <w:ilvl w:val="0"/>
          <w:numId w:val="2"/>
        </w:numPr>
        <w:spacing w:line="240" w:lineRule="auto"/>
        <w:jc w:val="both"/>
        <w:rPr>
          <w:sz w:val="28"/>
          <w:szCs w:val="28"/>
        </w:rPr>
      </w:pPr>
      <w:r>
        <w:rPr>
          <w:sz w:val="28"/>
          <w:szCs w:val="28"/>
        </w:rPr>
        <w:t>дань моде,</w:t>
      </w:r>
    </w:p>
    <w:p w:rsidR="00A341DF" w:rsidRDefault="00A341DF" w:rsidP="00A341DF">
      <w:pPr>
        <w:pStyle w:val="a8"/>
        <w:numPr>
          <w:ilvl w:val="0"/>
          <w:numId w:val="2"/>
        </w:numPr>
        <w:spacing w:line="240" w:lineRule="auto"/>
        <w:jc w:val="both"/>
        <w:rPr>
          <w:sz w:val="28"/>
          <w:szCs w:val="28"/>
        </w:rPr>
      </w:pPr>
      <w:r>
        <w:rPr>
          <w:sz w:val="28"/>
          <w:szCs w:val="28"/>
        </w:rPr>
        <w:t>догма профессиональной деятельности педагога,</w:t>
      </w:r>
    </w:p>
    <w:p w:rsidR="00A341DF" w:rsidRDefault="00A341DF" w:rsidP="00A341DF">
      <w:pPr>
        <w:pStyle w:val="a8"/>
        <w:numPr>
          <w:ilvl w:val="0"/>
          <w:numId w:val="2"/>
        </w:numPr>
        <w:spacing w:line="240" w:lineRule="auto"/>
        <w:jc w:val="both"/>
        <w:rPr>
          <w:sz w:val="28"/>
          <w:szCs w:val="28"/>
        </w:rPr>
      </w:pPr>
      <w:r>
        <w:rPr>
          <w:sz w:val="28"/>
          <w:szCs w:val="28"/>
        </w:rPr>
        <w:t>вид педагогической деятельности.</w:t>
      </w:r>
    </w:p>
    <w:p w:rsidR="00A341DF" w:rsidRDefault="00A341DF" w:rsidP="00A341DF">
      <w:pPr>
        <w:pStyle w:val="a8"/>
        <w:numPr>
          <w:ilvl w:val="0"/>
          <w:numId w:val="1"/>
        </w:numPr>
        <w:spacing w:line="240" w:lineRule="auto"/>
        <w:jc w:val="both"/>
        <w:rPr>
          <w:sz w:val="28"/>
          <w:szCs w:val="28"/>
        </w:rPr>
      </w:pPr>
      <w:r>
        <w:rPr>
          <w:sz w:val="28"/>
          <w:szCs w:val="28"/>
        </w:rPr>
        <w:lastRenderedPageBreak/>
        <w:t>Что такое гипотеза:</w:t>
      </w:r>
    </w:p>
    <w:p w:rsidR="00A341DF" w:rsidRDefault="00A341DF" w:rsidP="00A341DF">
      <w:pPr>
        <w:pStyle w:val="a8"/>
        <w:numPr>
          <w:ilvl w:val="0"/>
          <w:numId w:val="3"/>
        </w:numPr>
        <w:spacing w:line="240" w:lineRule="auto"/>
        <w:jc w:val="both"/>
        <w:rPr>
          <w:sz w:val="28"/>
          <w:szCs w:val="28"/>
        </w:rPr>
      </w:pPr>
      <w:r>
        <w:rPr>
          <w:sz w:val="28"/>
          <w:szCs w:val="28"/>
        </w:rPr>
        <w:t>короткая аннотация проекта,</w:t>
      </w:r>
    </w:p>
    <w:p w:rsidR="00A341DF" w:rsidRDefault="00A341DF" w:rsidP="00A341DF">
      <w:pPr>
        <w:pStyle w:val="a8"/>
        <w:numPr>
          <w:ilvl w:val="0"/>
          <w:numId w:val="3"/>
        </w:numPr>
        <w:spacing w:line="240" w:lineRule="auto"/>
        <w:jc w:val="both"/>
        <w:rPr>
          <w:sz w:val="28"/>
          <w:szCs w:val="28"/>
        </w:rPr>
      </w:pPr>
      <w:r>
        <w:rPr>
          <w:sz w:val="28"/>
          <w:szCs w:val="28"/>
        </w:rPr>
        <w:t>опасение педагога о неудачной реализации проекта,</w:t>
      </w:r>
    </w:p>
    <w:p w:rsidR="00A341DF" w:rsidRDefault="00C2056E" w:rsidP="00A341DF">
      <w:pPr>
        <w:pStyle w:val="a8"/>
        <w:numPr>
          <w:ilvl w:val="0"/>
          <w:numId w:val="3"/>
        </w:numPr>
        <w:spacing w:line="240" w:lineRule="auto"/>
        <w:jc w:val="both"/>
        <w:rPr>
          <w:sz w:val="28"/>
          <w:szCs w:val="28"/>
        </w:rPr>
      </w:pPr>
      <w:r>
        <w:rPr>
          <w:sz w:val="28"/>
          <w:szCs w:val="28"/>
        </w:rPr>
        <w:t>предположение, требующее объяснения и подтверждения.</w:t>
      </w:r>
    </w:p>
    <w:p w:rsidR="00C2056E" w:rsidRDefault="00B76D34" w:rsidP="00C2056E">
      <w:pPr>
        <w:pStyle w:val="a8"/>
        <w:numPr>
          <w:ilvl w:val="0"/>
          <w:numId w:val="1"/>
        </w:numPr>
        <w:spacing w:line="240" w:lineRule="auto"/>
        <w:jc w:val="both"/>
        <w:rPr>
          <w:sz w:val="28"/>
          <w:szCs w:val="28"/>
        </w:rPr>
      </w:pPr>
      <w:r>
        <w:rPr>
          <w:sz w:val="28"/>
          <w:szCs w:val="28"/>
        </w:rPr>
        <w:t xml:space="preserve"> Какое из определений подчеркивает тип проекта по доминирующему виду деятельности:</w:t>
      </w:r>
    </w:p>
    <w:p w:rsidR="00B76D34" w:rsidRDefault="00B76D34" w:rsidP="00B76D34">
      <w:pPr>
        <w:pStyle w:val="a8"/>
        <w:numPr>
          <w:ilvl w:val="0"/>
          <w:numId w:val="4"/>
        </w:numPr>
        <w:spacing w:line="240" w:lineRule="auto"/>
        <w:jc w:val="both"/>
        <w:rPr>
          <w:sz w:val="28"/>
          <w:szCs w:val="28"/>
        </w:rPr>
      </w:pPr>
      <w:r>
        <w:rPr>
          <w:sz w:val="28"/>
          <w:szCs w:val="28"/>
        </w:rPr>
        <w:t>коллективный,</w:t>
      </w:r>
    </w:p>
    <w:p w:rsidR="00B76D34" w:rsidRDefault="00B76D34" w:rsidP="00B76D34">
      <w:pPr>
        <w:pStyle w:val="a8"/>
        <w:numPr>
          <w:ilvl w:val="0"/>
          <w:numId w:val="4"/>
        </w:numPr>
        <w:spacing w:line="240" w:lineRule="auto"/>
        <w:jc w:val="both"/>
        <w:rPr>
          <w:sz w:val="28"/>
          <w:szCs w:val="28"/>
        </w:rPr>
      </w:pPr>
      <w:r>
        <w:rPr>
          <w:sz w:val="28"/>
          <w:szCs w:val="28"/>
        </w:rPr>
        <w:t>исследовательский,</w:t>
      </w:r>
    </w:p>
    <w:p w:rsidR="00B76D34" w:rsidRDefault="00B76D34" w:rsidP="00B76D34">
      <w:pPr>
        <w:pStyle w:val="a8"/>
        <w:numPr>
          <w:ilvl w:val="0"/>
          <w:numId w:val="4"/>
        </w:numPr>
        <w:spacing w:line="240" w:lineRule="auto"/>
        <w:jc w:val="both"/>
        <w:rPr>
          <w:sz w:val="28"/>
          <w:szCs w:val="28"/>
        </w:rPr>
      </w:pPr>
      <w:r>
        <w:rPr>
          <w:sz w:val="28"/>
          <w:szCs w:val="28"/>
        </w:rPr>
        <w:t>долгосрочный.</w:t>
      </w:r>
    </w:p>
    <w:p w:rsidR="00B76D34" w:rsidRDefault="00B76D34" w:rsidP="00B76D34">
      <w:pPr>
        <w:pStyle w:val="a8"/>
        <w:numPr>
          <w:ilvl w:val="0"/>
          <w:numId w:val="1"/>
        </w:numPr>
        <w:spacing w:line="240" w:lineRule="auto"/>
        <w:jc w:val="both"/>
        <w:rPr>
          <w:sz w:val="28"/>
          <w:szCs w:val="28"/>
        </w:rPr>
      </w:pPr>
      <w:r>
        <w:rPr>
          <w:sz w:val="28"/>
          <w:szCs w:val="28"/>
        </w:rPr>
        <w:t>Кто является основоположником проектного метода?</w:t>
      </w:r>
    </w:p>
    <w:p w:rsidR="00B76D34" w:rsidRDefault="00B76D34" w:rsidP="00B76D34">
      <w:pPr>
        <w:pStyle w:val="a8"/>
        <w:numPr>
          <w:ilvl w:val="0"/>
          <w:numId w:val="5"/>
        </w:numPr>
        <w:spacing w:line="240" w:lineRule="auto"/>
        <w:jc w:val="both"/>
        <w:rPr>
          <w:sz w:val="28"/>
          <w:szCs w:val="28"/>
        </w:rPr>
      </w:pPr>
      <w:r>
        <w:rPr>
          <w:sz w:val="28"/>
          <w:szCs w:val="28"/>
        </w:rPr>
        <w:t>американский педагог – демократ Джон Дьюн,</w:t>
      </w:r>
    </w:p>
    <w:p w:rsidR="00B76D34" w:rsidRDefault="00B76D34" w:rsidP="00B76D34">
      <w:pPr>
        <w:pStyle w:val="a8"/>
        <w:numPr>
          <w:ilvl w:val="0"/>
          <w:numId w:val="5"/>
        </w:numPr>
        <w:spacing w:line="240" w:lineRule="auto"/>
        <w:jc w:val="both"/>
        <w:rPr>
          <w:sz w:val="28"/>
          <w:szCs w:val="28"/>
        </w:rPr>
      </w:pPr>
      <w:r>
        <w:rPr>
          <w:sz w:val="28"/>
          <w:szCs w:val="28"/>
        </w:rPr>
        <w:t>великий русский педагог К.Д.Ушинский,</w:t>
      </w:r>
    </w:p>
    <w:p w:rsidR="00B76D34" w:rsidRDefault="00B76D34" w:rsidP="00B76D34">
      <w:pPr>
        <w:pStyle w:val="a8"/>
        <w:numPr>
          <w:ilvl w:val="0"/>
          <w:numId w:val="5"/>
        </w:numPr>
        <w:spacing w:line="240" w:lineRule="auto"/>
        <w:jc w:val="both"/>
        <w:rPr>
          <w:sz w:val="28"/>
          <w:szCs w:val="28"/>
        </w:rPr>
      </w:pPr>
      <w:r>
        <w:rPr>
          <w:sz w:val="28"/>
          <w:szCs w:val="28"/>
        </w:rPr>
        <w:t>французский психолог Ж.</w:t>
      </w:r>
      <w:r w:rsidR="00F01580">
        <w:rPr>
          <w:sz w:val="28"/>
          <w:szCs w:val="28"/>
        </w:rPr>
        <w:t>Пиаже, про которого говорят «Он был первым среди равных».</w:t>
      </w:r>
    </w:p>
    <w:p w:rsidR="00F01580" w:rsidRDefault="00F01580" w:rsidP="00F01580">
      <w:pPr>
        <w:pStyle w:val="a8"/>
        <w:numPr>
          <w:ilvl w:val="0"/>
          <w:numId w:val="1"/>
        </w:numPr>
        <w:spacing w:line="240" w:lineRule="auto"/>
        <w:jc w:val="both"/>
        <w:rPr>
          <w:sz w:val="28"/>
          <w:szCs w:val="28"/>
        </w:rPr>
      </w:pPr>
      <w:r>
        <w:rPr>
          <w:sz w:val="28"/>
          <w:szCs w:val="28"/>
        </w:rPr>
        <w:t>Какое содержание педагогической деятельности не является характерным для практического (исследовательского)  этапа?</w:t>
      </w:r>
    </w:p>
    <w:p w:rsidR="00F01580" w:rsidRDefault="00F01580" w:rsidP="00F01580">
      <w:pPr>
        <w:pStyle w:val="a8"/>
        <w:numPr>
          <w:ilvl w:val="0"/>
          <w:numId w:val="6"/>
        </w:numPr>
        <w:spacing w:line="240" w:lineRule="auto"/>
        <w:jc w:val="both"/>
        <w:rPr>
          <w:sz w:val="28"/>
          <w:szCs w:val="28"/>
        </w:rPr>
      </w:pPr>
      <w:r>
        <w:rPr>
          <w:sz w:val="28"/>
          <w:szCs w:val="28"/>
        </w:rPr>
        <w:t>реализация проектных мероприятий во взаимодействии воспитателя с коллегами и родителями</w:t>
      </w:r>
    </w:p>
    <w:p w:rsidR="00F01580" w:rsidRDefault="00F01580" w:rsidP="00F01580">
      <w:pPr>
        <w:pStyle w:val="a8"/>
        <w:numPr>
          <w:ilvl w:val="0"/>
          <w:numId w:val="6"/>
        </w:numPr>
        <w:spacing w:line="240" w:lineRule="auto"/>
        <w:jc w:val="both"/>
        <w:rPr>
          <w:sz w:val="28"/>
          <w:szCs w:val="28"/>
        </w:rPr>
      </w:pPr>
      <w:r>
        <w:rPr>
          <w:sz w:val="28"/>
          <w:szCs w:val="28"/>
        </w:rPr>
        <w:t>выдвижение гипотезы</w:t>
      </w:r>
    </w:p>
    <w:p w:rsidR="00F01580" w:rsidRDefault="00F01580" w:rsidP="00F01580">
      <w:pPr>
        <w:pStyle w:val="a8"/>
        <w:numPr>
          <w:ilvl w:val="0"/>
          <w:numId w:val="6"/>
        </w:numPr>
        <w:spacing w:line="240" w:lineRule="auto"/>
        <w:jc w:val="both"/>
        <w:rPr>
          <w:sz w:val="28"/>
          <w:szCs w:val="28"/>
        </w:rPr>
      </w:pPr>
      <w:r>
        <w:rPr>
          <w:sz w:val="28"/>
          <w:szCs w:val="28"/>
        </w:rPr>
        <w:t>открытый показ деятельности по теме проекта.</w:t>
      </w:r>
    </w:p>
    <w:p w:rsidR="00F01580" w:rsidRDefault="00F01580" w:rsidP="00F01580">
      <w:pPr>
        <w:pStyle w:val="a8"/>
        <w:numPr>
          <w:ilvl w:val="0"/>
          <w:numId w:val="1"/>
        </w:numPr>
        <w:spacing w:line="240" w:lineRule="auto"/>
        <w:jc w:val="both"/>
        <w:rPr>
          <w:sz w:val="28"/>
          <w:szCs w:val="28"/>
        </w:rPr>
      </w:pPr>
      <w:r>
        <w:rPr>
          <w:sz w:val="28"/>
          <w:szCs w:val="28"/>
        </w:rPr>
        <w:t>Какой характер педагогической деятельности не является показателем высокого уровня владения педагогом технологии проектирования?</w:t>
      </w:r>
    </w:p>
    <w:p w:rsidR="00F01580" w:rsidRDefault="00F01580" w:rsidP="00F01580">
      <w:pPr>
        <w:pStyle w:val="a8"/>
        <w:numPr>
          <w:ilvl w:val="0"/>
          <w:numId w:val="7"/>
        </w:numPr>
        <w:spacing w:line="240" w:lineRule="auto"/>
        <w:jc w:val="both"/>
        <w:rPr>
          <w:sz w:val="28"/>
          <w:szCs w:val="28"/>
        </w:rPr>
      </w:pPr>
      <w:r>
        <w:rPr>
          <w:sz w:val="28"/>
          <w:szCs w:val="28"/>
        </w:rPr>
        <w:t>репродуктивный (воспроизведение удержанного в памяти),</w:t>
      </w:r>
    </w:p>
    <w:p w:rsidR="00F01580" w:rsidRDefault="00F01580" w:rsidP="00F01580">
      <w:pPr>
        <w:pStyle w:val="a8"/>
        <w:numPr>
          <w:ilvl w:val="0"/>
          <w:numId w:val="7"/>
        </w:numPr>
        <w:spacing w:line="240" w:lineRule="auto"/>
        <w:jc w:val="both"/>
        <w:rPr>
          <w:sz w:val="28"/>
          <w:szCs w:val="28"/>
        </w:rPr>
      </w:pPr>
      <w:r>
        <w:rPr>
          <w:sz w:val="28"/>
          <w:szCs w:val="28"/>
        </w:rPr>
        <w:t>поисковый</w:t>
      </w:r>
    </w:p>
    <w:p w:rsidR="00F01580" w:rsidRDefault="00F01580" w:rsidP="00F01580">
      <w:pPr>
        <w:pStyle w:val="a8"/>
        <w:numPr>
          <w:ilvl w:val="0"/>
          <w:numId w:val="7"/>
        </w:numPr>
        <w:spacing w:line="240" w:lineRule="auto"/>
        <w:jc w:val="both"/>
        <w:rPr>
          <w:sz w:val="28"/>
          <w:szCs w:val="28"/>
        </w:rPr>
      </w:pPr>
      <w:r>
        <w:rPr>
          <w:sz w:val="28"/>
          <w:szCs w:val="28"/>
        </w:rPr>
        <w:t>творческий</w:t>
      </w:r>
    </w:p>
    <w:p w:rsidR="00F01580" w:rsidRDefault="00F01580" w:rsidP="00F01580">
      <w:pPr>
        <w:pStyle w:val="a8"/>
        <w:numPr>
          <w:ilvl w:val="0"/>
          <w:numId w:val="1"/>
        </w:numPr>
        <w:spacing w:line="240" w:lineRule="auto"/>
        <w:jc w:val="both"/>
        <w:rPr>
          <w:sz w:val="28"/>
          <w:szCs w:val="28"/>
        </w:rPr>
      </w:pPr>
      <w:r>
        <w:rPr>
          <w:sz w:val="28"/>
          <w:szCs w:val="28"/>
        </w:rPr>
        <w:t>Какой вид деятельности следует исключить из заключительного (контрольно-регулировочного) этапа проекта?</w:t>
      </w:r>
    </w:p>
    <w:p w:rsidR="00F01580" w:rsidRDefault="00F01580" w:rsidP="00F01580">
      <w:pPr>
        <w:pStyle w:val="a8"/>
        <w:numPr>
          <w:ilvl w:val="0"/>
          <w:numId w:val="8"/>
        </w:numPr>
        <w:spacing w:line="240" w:lineRule="auto"/>
        <w:jc w:val="both"/>
        <w:rPr>
          <w:sz w:val="28"/>
          <w:szCs w:val="28"/>
        </w:rPr>
      </w:pPr>
      <w:r>
        <w:rPr>
          <w:sz w:val="28"/>
          <w:szCs w:val="28"/>
        </w:rPr>
        <w:t>сопоставление цели и результата проекта</w:t>
      </w:r>
    </w:p>
    <w:p w:rsidR="00F01580" w:rsidRDefault="00F01580" w:rsidP="00F01580">
      <w:pPr>
        <w:pStyle w:val="a8"/>
        <w:numPr>
          <w:ilvl w:val="0"/>
          <w:numId w:val="8"/>
        </w:numPr>
        <w:spacing w:line="240" w:lineRule="auto"/>
        <w:jc w:val="both"/>
        <w:rPr>
          <w:sz w:val="28"/>
          <w:szCs w:val="28"/>
        </w:rPr>
      </w:pPr>
      <w:r>
        <w:rPr>
          <w:sz w:val="28"/>
          <w:szCs w:val="28"/>
        </w:rPr>
        <w:t>рефлексивная оценка проекта</w:t>
      </w:r>
    </w:p>
    <w:p w:rsidR="00F01580" w:rsidRDefault="00F01580" w:rsidP="00F01580">
      <w:pPr>
        <w:pStyle w:val="a8"/>
        <w:numPr>
          <w:ilvl w:val="0"/>
          <w:numId w:val="8"/>
        </w:numPr>
        <w:spacing w:line="240" w:lineRule="auto"/>
        <w:jc w:val="both"/>
        <w:rPr>
          <w:sz w:val="28"/>
          <w:szCs w:val="28"/>
        </w:rPr>
      </w:pPr>
      <w:r>
        <w:rPr>
          <w:sz w:val="28"/>
          <w:szCs w:val="28"/>
        </w:rPr>
        <w:t xml:space="preserve">выбор содержания и </w:t>
      </w:r>
      <w:r w:rsidR="0037362B">
        <w:rPr>
          <w:sz w:val="28"/>
          <w:szCs w:val="28"/>
        </w:rPr>
        <w:t>форм проектной деятельности к каждому этапу проекта.</w:t>
      </w:r>
    </w:p>
    <w:p w:rsidR="0037362B" w:rsidRDefault="00713826" w:rsidP="0037362B">
      <w:pPr>
        <w:pStyle w:val="a8"/>
        <w:numPr>
          <w:ilvl w:val="0"/>
          <w:numId w:val="1"/>
        </w:numPr>
        <w:spacing w:line="240" w:lineRule="auto"/>
        <w:jc w:val="both"/>
        <w:rPr>
          <w:sz w:val="28"/>
          <w:szCs w:val="28"/>
        </w:rPr>
      </w:pPr>
      <w:r>
        <w:rPr>
          <w:sz w:val="28"/>
          <w:szCs w:val="28"/>
        </w:rPr>
        <w:t>Реализуя проект, педагог должен:</w:t>
      </w:r>
    </w:p>
    <w:p w:rsidR="00713826" w:rsidRDefault="00713826" w:rsidP="00713826">
      <w:pPr>
        <w:pStyle w:val="a8"/>
        <w:numPr>
          <w:ilvl w:val="0"/>
          <w:numId w:val="9"/>
        </w:numPr>
        <w:spacing w:line="240" w:lineRule="auto"/>
        <w:jc w:val="both"/>
        <w:rPr>
          <w:sz w:val="28"/>
          <w:szCs w:val="28"/>
        </w:rPr>
      </w:pPr>
      <w:r>
        <w:rPr>
          <w:sz w:val="28"/>
          <w:szCs w:val="28"/>
        </w:rPr>
        <w:t>показать свое превосходство над коллегами по решению обозначенной в проекте проблемы;</w:t>
      </w:r>
    </w:p>
    <w:p w:rsidR="00713826" w:rsidRDefault="00713826" w:rsidP="00713826">
      <w:pPr>
        <w:pStyle w:val="a8"/>
        <w:numPr>
          <w:ilvl w:val="0"/>
          <w:numId w:val="9"/>
        </w:numPr>
        <w:spacing w:line="240" w:lineRule="auto"/>
        <w:jc w:val="both"/>
        <w:rPr>
          <w:sz w:val="28"/>
          <w:szCs w:val="28"/>
        </w:rPr>
      </w:pPr>
      <w:r>
        <w:rPr>
          <w:sz w:val="28"/>
          <w:szCs w:val="28"/>
        </w:rPr>
        <w:t>проявить себя как педагог, владеющий навыками разработки проекта, как методического пособия, которое окажет практическую помощь коллегам;</w:t>
      </w:r>
    </w:p>
    <w:p w:rsidR="00713826" w:rsidRDefault="00713826" w:rsidP="00713826">
      <w:pPr>
        <w:pStyle w:val="a8"/>
        <w:numPr>
          <w:ilvl w:val="0"/>
          <w:numId w:val="9"/>
        </w:numPr>
        <w:spacing w:line="240" w:lineRule="auto"/>
        <w:jc w:val="both"/>
        <w:rPr>
          <w:sz w:val="28"/>
          <w:szCs w:val="28"/>
        </w:rPr>
      </w:pPr>
      <w:r>
        <w:rPr>
          <w:sz w:val="28"/>
          <w:szCs w:val="28"/>
        </w:rPr>
        <w:t>привлечь внимание слушателей и нацелить коллег на непременное использование презентуемого проекта в практике их заботы.</w:t>
      </w:r>
    </w:p>
    <w:p w:rsidR="00713826" w:rsidRDefault="00713826" w:rsidP="00713826">
      <w:pPr>
        <w:pStyle w:val="a8"/>
        <w:numPr>
          <w:ilvl w:val="0"/>
          <w:numId w:val="1"/>
        </w:numPr>
        <w:spacing w:line="240" w:lineRule="auto"/>
        <w:jc w:val="both"/>
        <w:rPr>
          <w:sz w:val="28"/>
          <w:szCs w:val="28"/>
        </w:rPr>
      </w:pPr>
      <w:r>
        <w:rPr>
          <w:sz w:val="28"/>
          <w:szCs w:val="28"/>
        </w:rPr>
        <w:t>При проектировании сюжетно-ролевой игры какие стороны деятельности считаете необходимым развивать у детей:</w:t>
      </w:r>
    </w:p>
    <w:p w:rsidR="00713826" w:rsidRDefault="00713826" w:rsidP="00713826">
      <w:pPr>
        <w:pStyle w:val="a8"/>
        <w:numPr>
          <w:ilvl w:val="0"/>
          <w:numId w:val="10"/>
        </w:numPr>
        <w:spacing w:line="240" w:lineRule="auto"/>
        <w:jc w:val="both"/>
        <w:rPr>
          <w:sz w:val="28"/>
          <w:szCs w:val="28"/>
        </w:rPr>
      </w:pPr>
      <w:r>
        <w:rPr>
          <w:sz w:val="28"/>
          <w:szCs w:val="28"/>
        </w:rPr>
        <w:t>разнообразие ролей и игровых ситуаций;</w:t>
      </w:r>
    </w:p>
    <w:p w:rsidR="00713826" w:rsidRDefault="00713826" w:rsidP="00713826">
      <w:pPr>
        <w:pStyle w:val="a8"/>
        <w:numPr>
          <w:ilvl w:val="0"/>
          <w:numId w:val="10"/>
        </w:numPr>
        <w:spacing w:line="240" w:lineRule="auto"/>
        <w:jc w:val="both"/>
        <w:rPr>
          <w:sz w:val="28"/>
          <w:szCs w:val="28"/>
        </w:rPr>
      </w:pPr>
      <w:r>
        <w:rPr>
          <w:sz w:val="28"/>
          <w:szCs w:val="28"/>
        </w:rPr>
        <w:t>увеличение продолжительности игры;</w:t>
      </w:r>
    </w:p>
    <w:p w:rsidR="00713826" w:rsidRDefault="00713826" w:rsidP="00713826">
      <w:pPr>
        <w:pStyle w:val="a8"/>
        <w:numPr>
          <w:ilvl w:val="0"/>
          <w:numId w:val="10"/>
        </w:numPr>
        <w:spacing w:line="240" w:lineRule="auto"/>
        <w:jc w:val="both"/>
        <w:rPr>
          <w:sz w:val="28"/>
          <w:szCs w:val="28"/>
        </w:rPr>
      </w:pPr>
      <w:r>
        <w:rPr>
          <w:sz w:val="28"/>
          <w:szCs w:val="28"/>
        </w:rPr>
        <w:lastRenderedPageBreak/>
        <w:t>уменьшение степени охвата детей.</w:t>
      </w:r>
    </w:p>
    <w:p w:rsidR="00713826" w:rsidRDefault="00713826" w:rsidP="00713826">
      <w:pPr>
        <w:spacing w:line="240" w:lineRule="auto"/>
        <w:jc w:val="both"/>
        <w:rPr>
          <w:sz w:val="28"/>
          <w:szCs w:val="28"/>
        </w:rPr>
      </w:pPr>
    </w:p>
    <w:p w:rsidR="00713826" w:rsidRPr="00975D34" w:rsidRDefault="00713826" w:rsidP="00713826">
      <w:pPr>
        <w:spacing w:line="240" w:lineRule="auto"/>
        <w:jc w:val="both"/>
        <w:rPr>
          <w:b/>
          <w:i/>
          <w:sz w:val="28"/>
          <w:szCs w:val="28"/>
        </w:rPr>
      </w:pPr>
      <w:r w:rsidRPr="00975D34">
        <w:rPr>
          <w:b/>
          <w:i/>
          <w:sz w:val="28"/>
          <w:szCs w:val="28"/>
        </w:rPr>
        <w:t>2-ой тур – «От теории к практике».</w:t>
      </w:r>
    </w:p>
    <w:p w:rsidR="00713826" w:rsidRDefault="00713826" w:rsidP="00713826">
      <w:pPr>
        <w:pStyle w:val="a8"/>
        <w:numPr>
          <w:ilvl w:val="0"/>
          <w:numId w:val="11"/>
        </w:numPr>
        <w:spacing w:line="240" w:lineRule="auto"/>
        <w:jc w:val="both"/>
        <w:rPr>
          <w:sz w:val="28"/>
          <w:szCs w:val="28"/>
        </w:rPr>
      </w:pPr>
      <w:r>
        <w:rPr>
          <w:sz w:val="28"/>
          <w:szCs w:val="28"/>
        </w:rPr>
        <w:t>Расположить этапы проекта в правильной последовательности</w:t>
      </w:r>
      <w:r w:rsidR="00A96158">
        <w:rPr>
          <w:sz w:val="28"/>
          <w:szCs w:val="28"/>
        </w:rPr>
        <w:t>. (К</w:t>
      </w:r>
      <w:r>
        <w:rPr>
          <w:sz w:val="28"/>
          <w:szCs w:val="28"/>
        </w:rPr>
        <w:t>аждая команда выполняет одинаковое задание</w:t>
      </w:r>
      <w:r w:rsidR="00A96158">
        <w:rPr>
          <w:sz w:val="28"/>
          <w:szCs w:val="28"/>
        </w:rPr>
        <w:t>. Первая команда, выполнившая задание,  получает 2 жетона, вторая – 1, третья – ни одного.)</w:t>
      </w:r>
    </w:p>
    <w:p w:rsidR="00A96158" w:rsidRDefault="00A96158" w:rsidP="00A96158">
      <w:pPr>
        <w:pStyle w:val="a8"/>
        <w:spacing w:line="240" w:lineRule="auto"/>
        <w:jc w:val="both"/>
        <w:rPr>
          <w:sz w:val="28"/>
          <w:szCs w:val="28"/>
        </w:rPr>
      </w:pPr>
    </w:p>
    <w:p w:rsidR="00A96158" w:rsidRDefault="00A96158" w:rsidP="00A96158">
      <w:pPr>
        <w:pStyle w:val="a8"/>
        <w:spacing w:line="240" w:lineRule="auto"/>
        <w:jc w:val="center"/>
        <w:rPr>
          <w:sz w:val="28"/>
          <w:szCs w:val="28"/>
        </w:rPr>
      </w:pPr>
      <w:r w:rsidRPr="00A96158">
        <w:rPr>
          <w:b/>
          <w:sz w:val="28"/>
          <w:szCs w:val="28"/>
        </w:rPr>
        <w:t>Алгоритм действий взрослых и детей на этапе освоения проектирования</w:t>
      </w:r>
      <w:r>
        <w:rPr>
          <w:sz w:val="28"/>
          <w:szCs w:val="28"/>
        </w:rPr>
        <w:t xml:space="preserve"> (старшая группа).</w:t>
      </w:r>
    </w:p>
    <w:p w:rsidR="00A96158" w:rsidRDefault="00A96158" w:rsidP="00A96158">
      <w:pPr>
        <w:pStyle w:val="a8"/>
        <w:numPr>
          <w:ilvl w:val="0"/>
          <w:numId w:val="12"/>
        </w:numPr>
        <w:spacing w:line="240" w:lineRule="auto"/>
        <w:jc w:val="both"/>
        <w:rPr>
          <w:sz w:val="28"/>
          <w:szCs w:val="28"/>
        </w:rPr>
      </w:pPr>
      <w:r>
        <w:rPr>
          <w:sz w:val="28"/>
          <w:szCs w:val="28"/>
        </w:rPr>
        <w:t>Выделение (взрослым или детьми) проблемы, отвечающей потребностям детей или обеих сторон.</w:t>
      </w:r>
    </w:p>
    <w:p w:rsidR="00A96158" w:rsidRDefault="00A96158" w:rsidP="00A96158">
      <w:pPr>
        <w:pStyle w:val="a8"/>
        <w:numPr>
          <w:ilvl w:val="0"/>
          <w:numId w:val="12"/>
        </w:numPr>
        <w:spacing w:line="240" w:lineRule="auto"/>
        <w:jc w:val="both"/>
        <w:rPr>
          <w:sz w:val="28"/>
          <w:szCs w:val="28"/>
        </w:rPr>
      </w:pPr>
      <w:r>
        <w:rPr>
          <w:sz w:val="28"/>
          <w:szCs w:val="28"/>
        </w:rPr>
        <w:t>Совместное определение цели проекта, мотив, предстоящей деятельности, прогнозирование результата.</w:t>
      </w:r>
    </w:p>
    <w:p w:rsidR="00A96158" w:rsidRDefault="00A96158" w:rsidP="00A96158">
      <w:pPr>
        <w:pStyle w:val="a8"/>
        <w:numPr>
          <w:ilvl w:val="0"/>
          <w:numId w:val="12"/>
        </w:numPr>
        <w:spacing w:line="240" w:lineRule="auto"/>
        <w:jc w:val="both"/>
        <w:rPr>
          <w:sz w:val="28"/>
          <w:szCs w:val="28"/>
        </w:rPr>
      </w:pPr>
      <w:r>
        <w:rPr>
          <w:sz w:val="28"/>
          <w:szCs w:val="28"/>
        </w:rPr>
        <w:t>Планирование деятельности детьми при незначительной помощи взрослого, определение средств реализации проекта.</w:t>
      </w:r>
    </w:p>
    <w:p w:rsidR="00A96158" w:rsidRDefault="00A96158" w:rsidP="00A96158">
      <w:pPr>
        <w:pStyle w:val="a8"/>
        <w:numPr>
          <w:ilvl w:val="0"/>
          <w:numId w:val="12"/>
        </w:numPr>
        <w:spacing w:line="240" w:lineRule="auto"/>
        <w:jc w:val="both"/>
        <w:rPr>
          <w:sz w:val="28"/>
          <w:szCs w:val="28"/>
        </w:rPr>
      </w:pPr>
      <w:r>
        <w:rPr>
          <w:sz w:val="28"/>
          <w:szCs w:val="28"/>
        </w:rPr>
        <w:t>Выполнение детьми проекта, дифференцированная помощь взрослого.</w:t>
      </w:r>
    </w:p>
    <w:p w:rsidR="00A96158" w:rsidRDefault="00A96158" w:rsidP="00A96158">
      <w:pPr>
        <w:pStyle w:val="a8"/>
        <w:numPr>
          <w:ilvl w:val="0"/>
          <w:numId w:val="12"/>
        </w:numPr>
        <w:spacing w:line="240" w:lineRule="auto"/>
        <w:jc w:val="both"/>
        <w:rPr>
          <w:sz w:val="28"/>
          <w:szCs w:val="28"/>
        </w:rPr>
      </w:pPr>
      <w:r>
        <w:rPr>
          <w:sz w:val="28"/>
          <w:szCs w:val="28"/>
        </w:rPr>
        <w:t>Обсуждение результата: ход работы, действий каждого, выяснение причин успехов и неудач.</w:t>
      </w:r>
    </w:p>
    <w:p w:rsidR="00A96158" w:rsidRDefault="00A96158" w:rsidP="00A96158">
      <w:pPr>
        <w:pStyle w:val="a8"/>
        <w:numPr>
          <w:ilvl w:val="0"/>
          <w:numId w:val="12"/>
        </w:numPr>
        <w:spacing w:line="240" w:lineRule="auto"/>
        <w:jc w:val="both"/>
        <w:rPr>
          <w:sz w:val="28"/>
          <w:szCs w:val="28"/>
        </w:rPr>
      </w:pPr>
      <w:r>
        <w:rPr>
          <w:sz w:val="28"/>
          <w:szCs w:val="28"/>
        </w:rPr>
        <w:t>Совместное определение перспективы развития накопившегося опыта.</w:t>
      </w:r>
    </w:p>
    <w:p w:rsidR="00A96158" w:rsidRDefault="00A96158" w:rsidP="00A96158">
      <w:pPr>
        <w:pStyle w:val="a8"/>
        <w:numPr>
          <w:ilvl w:val="0"/>
          <w:numId w:val="11"/>
        </w:numPr>
        <w:spacing w:line="240" w:lineRule="auto"/>
        <w:jc w:val="both"/>
        <w:rPr>
          <w:sz w:val="28"/>
          <w:szCs w:val="28"/>
        </w:rPr>
      </w:pPr>
      <w:r>
        <w:rPr>
          <w:sz w:val="28"/>
          <w:szCs w:val="28"/>
        </w:rPr>
        <w:t>Заполнять «системную паутинку» по проекту «Мой дом». (Каждая команда выполняет одинаковое задание. Первая команда, выполнившая задание,  получает 3 жетона, вторая – 2, третья – 1 жетон.)  (стр.91).</w:t>
      </w:r>
    </w:p>
    <w:p w:rsidR="00A96158" w:rsidRDefault="00A96158" w:rsidP="00A96158">
      <w:pPr>
        <w:pStyle w:val="a8"/>
        <w:numPr>
          <w:ilvl w:val="0"/>
          <w:numId w:val="11"/>
        </w:numPr>
        <w:spacing w:line="240" w:lineRule="auto"/>
        <w:jc w:val="both"/>
        <w:rPr>
          <w:sz w:val="28"/>
          <w:szCs w:val="28"/>
        </w:rPr>
      </w:pPr>
      <w:r>
        <w:rPr>
          <w:sz w:val="28"/>
          <w:szCs w:val="28"/>
        </w:rPr>
        <w:t>Составить «Советы воспитателю при работе над проектом» (за каждый совет – 1жетон).</w:t>
      </w:r>
    </w:p>
    <w:p w:rsidR="00A96158" w:rsidRDefault="00A96158" w:rsidP="00A96158">
      <w:pPr>
        <w:spacing w:line="240" w:lineRule="auto"/>
        <w:jc w:val="both"/>
        <w:rPr>
          <w:sz w:val="28"/>
          <w:szCs w:val="28"/>
        </w:rPr>
      </w:pPr>
    </w:p>
    <w:p w:rsidR="00A96158" w:rsidRPr="00975D34" w:rsidRDefault="00A96158" w:rsidP="00A96158">
      <w:pPr>
        <w:spacing w:line="240" w:lineRule="auto"/>
        <w:jc w:val="both"/>
        <w:rPr>
          <w:b/>
          <w:i/>
          <w:sz w:val="28"/>
          <w:szCs w:val="28"/>
        </w:rPr>
      </w:pPr>
      <w:r w:rsidRPr="00975D34">
        <w:rPr>
          <w:b/>
          <w:i/>
          <w:sz w:val="28"/>
          <w:szCs w:val="28"/>
        </w:rPr>
        <w:t>3-ий тур – Презентация проектов сюжетно-ролевых игр.</w:t>
      </w:r>
    </w:p>
    <w:p w:rsidR="00A96158" w:rsidRPr="00975D34" w:rsidRDefault="00A96158" w:rsidP="00A96158">
      <w:pPr>
        <w:spacing w:line="240" w:lineRule="auto"/>
        <w:jc w:val="both"/>
        <w:rPr>
          <w:b/>
          <w:i/>
          <w:sz w:val="28"/>
          <w:szCs w:val="28"/>
        </w:rPr>
      </w:pPr>
      <w:r w:rsidRPr="00975D34">
        <w:rPr>
          <w:b/>
          <w:i/>
          <w:sz w:val="28"/>
          <w:szCs w:val="28"/>
        </w:rPr>
        <w:t>Заключительная часть.</w:t>
      </w:r>
    </w:p>
    <w:p w:rsidR="00A96158" w:rsidRDefault="00DF289D" w:rsidP="00DF289D">
      <w:pPr>
        <w:pStyle w:val="a8"/>
        <w:numPr>
          <w:ilvl w:val="0"/>
          <w:numId w:val="13"/>
        </w:numPr>
        <w:spacing w:line="240" w:lineRule="auto"/>
        <w:jc w:val="both"/>
        <w:rPr>
          <w:sz w:val="28"/>
          <w:szCs w:val="28"/>
        </w:rPr>
      </w:pPr>
      <w:r>
        <w:rPr>
          <w:sz w:val="28"/>
          <w:szCs w:val="28"/>
        </w:rPr>
        <w:t>Анкета «Выявление уровня владения педагогами проектным методом» (см. журнал «Справочник старшего воспитателя ДОУ», №9 – 2009г., стр.40).</w:t>
      </w:r>
    </w:p>
    <w:p w:rsidR="00DF289D" w:rsidRDefault="00DF289D" w:rsidP="00DF289D">
      <w:pPr>
        <w:pStyle w:val="a8"/>
        <w:numPr>
          <w:ilvl w:val="0"/>
          <w:numId w:val="13"/>
        </w:numPr>
        <w:spacing w:line="240" w:lineRule="auto"/>
        <w:jc w:val="both"/>
        <w:rPr>
          <w:sz w:val="28"/>
          <w:szCs w:val="28"/>
        </w:rPr>
      </w:pPr>
      <w:r>
        <w:rPr>
          <w:sz w:val="28"/>
          <w:szCs w:val="28"/>
        </w:rPr>
        <w:t>Подведение итогов игры. Награждение вымпелом «Знаток проектного метода».</w:t>
      </w:r>
    </w:p>
    <w:p w:rsidR="00DF289D" w:rsidRDefault="00DF289D" w:rsidP="00DF289D">
      <w:pPr>
        <w:pStyle w:val="a8"/>
        <w:numPr>
          <w:ilvl w:val="0"/>
          <w:numId w:val="13"/>
        </w:numPr>
        <w:spacing w:line="240" w:lineRule="auto"/>
        <w:jc w:val="both"/>
        <w:rPr>
          <w:sz w:val="28"/>
          <w:szCs w:val="28"/>
        </w:rPr>
      </w:pPr>
      <w:r>
        <w:rPr>
          <w:sz w:val="28"/>
          <w:szCs w:val="28"/>
        </w:rPr>
        <w:t>Утверждение проекта решения педагогического совета.</w:t>
      </w:r>
    </w:p>
    <w:p w:rsidR="00DF289D" w:rsidRDefault="00DF289D" w:rsidP="00DF289D">
      <w:pPr>
        <w:spacing w:line="240" w:lineRule="auto"/>
        <w:jc w:val="both"/>
        <w:rPr>
          <w:sz w:val="28"/>
          <w:szCs w:val="28"/>
        </w:rPr>
      </w:pPr>
    </w:p>
    <w:p w:rsidR="00DF289D" w:rsidRPr="00975D34" w:rsidRDefault="00DF289D" w:rsidP="00975D34">
      <w:pPr>
        <w:spacing w:line="240" w:lineRule="auto"/>
        <w:jc w:val="center"/>
        <w:rPr>
          <w:b/>
          <w:i/>
          <w:sz w:val="32"/>
          <w:szCs w:val="32"/>
        </w:rPr>
      </w:pPr>
      <w:r w:rsidRPr="00975D34">
        <w:rPr>
          <w:b/>
          <w:i/>
          <w:sz w:val="32"/>
          <w:szCs w:val="32"/>
        </w:rPr>
        <w:t>Проект решения:</w:t>
      </w:r>
    </w:p>
    <w:p w:rsidR="00DF289D" w:rsidRDefault="00DF289D" w:rsidP="00DF289D">
      <w:pPr>
        <w:pStyle w:val="a8"/>
        <w:numPr>
          <w:ilvl w:val="0"/>
          <w:numId w:val="14"/>
        </w:numPr>
        <w:spacing w:line="240" w:lineRule="auto"/>
        <w:jc w:val="both"/>
        <w:rPr>
          <w:sz w:val="28"/>
          <w:szCs w:val="28"/>
        </w:rPr>
      </w:pPr>
      <w:r>
        <w:rPr>
          <w:sz w:val="28"/>
          <w:szCs w:val="28"/>
        </w:rPr>
        <w:t>«Советы воспитателю при работе над проектом» утвердить как памятку для воспитателя,  начинающего  осваивать  проектный  метод  на  практике.  Срок: постоянно.</w:t>
      </w:r>
    </w:p>
    <w:p w:rsidR="00DF289D" w:rsidRDefault="00DF289D" w:rsidP="00DF289D">
      <w:pPr>
        <w:pStyle w:val="a8"/>
        <w:numPr>
          <w:ilvl w:val="0"/>
          <w:numId w:val="14"/>
        </w:numPr>
        <w:spacing w:line="240" w:lineRule="auto"/>
        <w:jc w:val="both"/>
        <w:rPr>
          <w:sz w:val="28"/>
          <w:szCs w:val="28"/>
        </w:rPr>
      </w:pPr>
      <w:r>
        <w:rPr>
          <w:sz w:val="28"/>
          <w:szCs w:val="28"/>
        </w:rPr>
        <w:lastRenderedPageBreak/>
        <w:t xml:space="preserve">Презентация проектов сюжетно-ролевых игр, разработанных воспитателями Симахиной Н.С., Копытиной Н.А., Белоус В.Д., Люстик Г.П., Хоменко С.И. Представить на Городском методическом объединении воспитателям как лучший опыт. </w:t>
      </w:r>
    </w:p>
    <w:p w:rsidR="00DF289D" w:rsidRDefault="00DF289D" w:rsidP="00DF289D">
      <w:pPr>
        <w:pStyle w:val="a8"/>
        <w:spacing w:line="240" w:lineRule="auto"/>
        <w:jc w:val="both"/>
        <w:rPr>
          <w:sz w:val="28"/>
          <w:szCs w:val="28"/>
        </w:rPr>
      </w:pPr>
      <w:r>
        <w:rPr>
          <w:sz w:val="28"/>
          <w:szCs w:val="28"/>
        </w:rPr>
        <w:t xml:space="preserve">Срок: 17 мая 2010г. </w:t>
      </w:r>
    </w:p>
    <w:p w:rsidR="00DF289D" w:rsidRDefault="00DF289D" w:rsidP="00DF289D">
      <w:pPr>
        <w:pStyle w:val="a8"/>
        <w:spacing w:line="240" w:lineRule="auto"/>
        <w:jc w:val="both"/>
        <w:rPr>
          <w:sz w:val="28"/>
          <w:szCs w:val="28"/>
        </w:rPr>
      </w:pPr>
      <w:r>
        <w:rPr>
          <w:sz w:val="28"/>
          <w:szCs w:val="28"/>
        </w:rPr>
        <w:t>Ответственные: Другова Л.Р., руководитель ГМО.</w:t>
      </w:r>
    </w:p>
    <w:p w:rsidR="00DF289D" w:rsidRDefault="00DF289D" w:rsidP="00DF289D">
      <w:pPr>
        <w:pStyle w:val="a8"/>
        <w:numPr>
          <w:ilvl w:val="0"/>
          <w:numId w:val="14"/>
        </w:numPr>
        <w:spacing w:line="240" w:lineRule="auto"/>
        <w:jc w:val="both"/>
        <w:rPr>
          <w:sz w:val="28"/>
          <w:szCs w:val="28"/>
        </w:rPr>
      </w:pPr>
      <w:r>
        <w:rPr>
          <w:sz w:val="28"/>
          <w:szCs w:val="28"/>
        </w:rPr>
        <w:t>Уверенно внедрять технологию метода проектов в воспитательно-образовательный процесс.</w:t>
      </w:r>
    </w:p>
    <w:p w:rsidR="00DF289D" w:rsidRDefault="00DF289D" w:rsidP="00DF289D">
      <w:pPr>
        <w:pStyle w:val="a8"/>
        <w:spacing w:line="240" w:lineRule="auto"/>
        <w:jc w:val="both"/>
        <w:rPr>
          <w:sz w:val="28"/>
          <w:szCs w:val="28"/>
        </w:rPr>
      </w:pPr>
      <w:r>
        <w:rPr>
          <w:sz w:val="28"/>
          <w:szCs w:val="28"/>
        </w:rPr>
        <w:t>Срок: постоянно.</w:t>
      </w:r>
    </w:p>
    <w:p w:rsidR="00DF289D" w:rsidRDefault="00DF289D" w:rsidP="00DF289D">
      <w:pPr>
        <w:pStyle w:val="a8"/>
        <w:spacing w:line="240" w:lineRule="auto"/>
        <w:jc w:val="both"/>
        <w:rPr>
          <w:sz w:val="28"/>
          <w:szCs w:val="28"/>
        </w:rPr>
      </w:pPr>
      <w:r>
        <w:rPr>
          <w:sz w:val="28"/>
          <w:szCs w:val="28"/>
        </w:rPr>
        <w:t>Ответственные: педагоги ДОУ, зам.зав по УВР.</w:t>
      </w:r>
    </w:p>
    <w:p w:rsidR="00DF289D" w:rsidRDefault="00DF289D" w:rsidP="00DF289D">
      <w:pPr>
        <w:pStyle w:val="a8"/>
        <w:numPr>
          <w:ilvl w:val="0"/>
          <w:numId w:val="14"/>
        </w:numPr>
        <w:spacing w:line="240" w:lineRule="auto"/>
        <w:jc w:val="both"/>
        <w:rPr>
          <w:sz w:val="28"/>
          <w:szCs w:val="28"/>
        </w:rPr>
      </w:pPr>
      <w:r>
        <w:rPr>
          <w:sz w:val="28"/>
          <w:szCs w:val="28"/>
        </w:rPr>
        <w:t>При составлении плана методической работы на новый учебный год учесть результаты анкет «Выявление уровня владения педагогами проектным методом».</w:t>
      </w:r>
    </w:p>
    <w:p w:rsidR="00DF289D" w:rsidRDefault="00DF289D" w:rsidP="00DF289D">
      <w:pPr>
        <w:pStyle w:val="a8"/>
        <w:spacing w:line="240" w:lineRule="auto"/>
        <w:jc w:val="both"/>
        <w:rPr>
          <w:sz w:val="28"/>
          <w:szCs w:val="28"/>
        </w:rPr>
      </w:pPr>
      <w:r>
        <w:rPr>
          <w:sz w:val="28"/>
          <w:szCs w:val="28"/>
        </w:rPr>
        <w:t xml:space="preserve">Срок: август  2010г. </w:t>
      </w:r>
    </w:p>
    <w:p w:rsidR="00DF289D" w:rsidRDefault="00DF289D" w:rsidP="00DF289D">
      <w:pPr>
        <w:pStyle w:val="a8"/>
        <w:spacing w:line="240" w:lineRule="auto"/>
        <w:jc w:val="both"/>
        <w:rPr>
          <w:sz w:val="28"/>
          <w:szCs w:val="28"/>
        </w:rPr>
      </w:pPr>
      <w:r>
        <w:rPr>
          <w:sz w:val="28"/>
          <w:szCs w:val="28"/>
        </w:rPr>
        <w:t>Ответственн</w:t>
      </w:r>
      <w:r w:rsidR="00975D34">
        <w:rPr>
          <w:sz w:val="28"/>
          <w:szCs w:val="28"/>
        </w:rPr>
        <w:t>ая</w:t>
      </w:r>
      <w:r>
        <w:rPr>
          <w:sz w:val="28"/>
          <w:szCs w:val="28"/>
        </w:rPr>
        <w:t>: зам.зав по УВР Другова Л.Р.</w:t>
      </w:r>
    </w:p>
    <w:p w:rsidR="00DF289D" w:rsidRPr="00DF289D" w:rsidRDefault="00DF289D" w:rsidP="00DF289D">
      <w:pPr>
        <w:pStyle w:val="a8"/>
        <w:spacing w:line="240" w:lineRule="auto"/>
        <w:jc w:val="both"/>
        <w:rPr>
          <w:sz w:val="28"/>
          <w:szCs w:val="28"/>
        </w:rPr>
      </w:pPr>
    </w:p>
    <w:p w:rsidR="0037362B" w:rsidRPr="0037362B" w:rsidRDefault="0037362B" w:rsidP="0037362B">
      <w:pPr>
        <w:spacing w:line="240" w:lineRule="auto"/>
        <w:jc w:val="both"/>
        <w:rPr>
          <w:sz w:val="28"/>
          <w:szCs w:val="28"/>
        </w:rPr>
      </w:pPr>
    </w:p>
    <w:p w:rsidR="0075271D" w:rsidRPr="0075271D" w:rsidRDefault="0075271D" w:rsidP="00A341DF">
      <w:pPr>
        <w:spacing w:line="240" w:lineRule="auto"/>
        <w:jc w:val="both"/>
        <w:rPr>
          <w:sz w:val="28"/>
          <w:szCs w:val="28"/>
        </w:rPr>
      </w:pPr>
    </w:p>
    <w:sectPr w:rsidR="0075271D" w:rsidRPr="0075271D" w:rsidSect="00A341DF">
      <w:pgSz w:w="11906" w:h="16838"/>
      <w:pgMar w:top="709" w:right="850"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62" w:rsidRDefault="002D4D62" w:rsidP="0075271D">
      <w:pPr>
        <w:spacing w:after="0" w:line="240" w:lineRule="auto"/>
      </w:pPr>
      <w:r>
        <w:separator/>
      </w:r>
    </w:p>
  </w:endnote>
  <w:endnote w:type="continuationSeparator" w:id="1">
    <w:p w:rsidR="002D4D62" w:rsidRDefault="002D4D62" w:rsidP="00752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62" w:rsidRDefault="002D4D62" w:rsidP="0075271D">
      <w:pPr>
        <w:spacing w:after="0" w:line="240" w:lineRule="auto"/>
      </w:pPr>
      <w:r>
        <w:separator/>
      </w:r>
    </w:p>
  </w:footnote>
  <w:footnote w:type="continuationSeparator" w:id="1">
    <w:p w:rsidR="002D4D62" w:rsidRDefault="002D4D62" w:rsidP="00752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278"/>
    <w:multiLevelType w:val="hybridMultilevel"/>
    <w:tmpl w:val="EBBE70FC"/>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
    <w:nsid w:val="234E2D1F"/>
    <w:multiLevelType w:val="hybridMultilevel"/>
    <w:tmpl w:val="5E460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7D1D27"/>
    <w:multiLevelType w:val="hybridMultilevel"/>
    <w:tmpl w:val="44C475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FE6C50"/>
    <w:multiLevelType w:val="hybridMultilevel"/>
    <w:tmpl w:val="24227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C137477"/>
    <w:multiLevelType w:val="hybridMultilevel"/>
    <w:tmpl w:val="776270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A362D25"/>
    <w:multiLevelType w:val="hybridMultilevel"/>
    <w:tmpl w:val="1F903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B345A0F"/>
    <w:multiLevelType w:val="hybridMultilevel"/>
    <w:tmpl w:val="D8EE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35780B"/>
    <w:multiLevelType w:val="hybridMultilevel"/>
    <w:tmpl w:val="3034B0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F997017"/>
    <w:multiLevelType w:val="hybridMultilevel"/>
    <w:tmpl w:val="C114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B103E"/>
    <w:multiLevelType w:val="hybridMultilevel"/>
    <w:tmpl w:val="AFE44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4E4094"/>
    <w:multiLevelType w:val="hybridMultilevel"/>
    <w:tmpl w:val="5B02CB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B395431"/>
    <w:multiLevelType w:val="hybridMultilevel"/>
    <w:tmpl w:val="F528C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6C5E00"/>
    <w:multiLevelType w:val="hybridMultilevel"/>
    <w:tmpl w:val="E0B62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F20BA8"/>
    <w:multiLevelType w:val="hybridMultilevel"/>
    <w:tmpl w:val="2D34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 w:numId="9">
    <w:abstractNumId w:val="9"/>
  </w:num>
  <w:num w:numId="10">
    <w:abstractNumId w:val="10"/>
  </w:num>
  <w:num w:numId="11">
    <w:abstractNumId w:val="13"/>
  </w:num>
  <w:num w:numId="12">
    <w:abstractNumId w:val="1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75271D"/>
    <w:rsid w:val="00114D44"/>
    <w:rsid w:val="002D4D62"/>
    <w:rsid w:val="0037362B"/>
    <w:rsid w:val="00713826"/>
    <w:rsid w:val="0075271D"/>
    <w:rsid w:val="00784C4B"/>
    <w:rsid w:val="00931228"/>
    <w:rsid w:val="00975D34"/>
    <w:rsid w:val="00A341DF"/>
    <w:rsid w:val="00A96158"/>
    <w:rsid w:val="00B76D34"/>
    <w:rsid w:val="00BE0594"/>
    <w:rsid w:val="00C2056E"/>
    <w:rsid w:val="00CC2922"/>
    <w:rsid w:val="00DF289D"/>
    <w:rsid w:val="00F01580"/>
    <w:rsid w:val="00FF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2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5271D"/>
  </w:style>
  <w:style w:type="paragraph" w:styleId="a5">
    <w:name w:val="footer"/>
    <w:basedOn w:val="a"/>
    <w:link w:val="a6"/>
    <w:uiPriority w:val="99"/>
    <w:semiHidden/>
    <w:unhideWhenUsed/>
    <w:rsid w:val="00752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5271D"/>
  </w:style>
  <w:style w:type="table" w:styleId="a7">
    <w:name w:val="Table Grid"/>
    <w:basedOn w:val="a1"/>
    <w:uiPriority w:val="59"/>
    <w:rsid w:val="00CC2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341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2010-04-26T05:59:00Z</cp:lastPrinted>
  <dcterms:created xsi:type="dcterms:W3CDTF">2010-04-23T06:11:00Z</dcterms:created>
  <dcterms:modified xsi:type="dcterms:W3CDTF">2010-04-26T06:00:00Z</dcterms:modified>
</cp:coreProperties>
</file>