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86" w:rsidRPr="00447F68" w:rsidRDefault="005B3986" w:rsidP="005B3986">
      <w:pPr>
        <w:tabs>
          <w:tab w:val="left" w:pos="426"/>
        </w:tabs>
        <w:jc w:val="center"/>
        <w:rPr>
          <w:b/>
          <w:sz w:val="32"/>
          <w:szCs w:val="32"/>
          <w:u w:val="single"/>
        </w:rPr>
      </w:pPr>
      <w:r w:rsidRPr="00447F68">
        <w:rPr>
          <w:b/>
          <w:sz w:val="32"/>
          <w:szCs w:val="32"/>
          <w:u w:val="single"/>
        </w:rPr>
        <w:t>День здоровья</w:t>
      </w:r>
    </w:p>
    <w:p w:rsidR="005B3986" w:rsidRPr="00447F68" w:rsidRDefault="005B3986" w:rsidP="005B3986">
      <w:pPr>
        <w:tabs>
          <w:tab w:val="left" w:pos="426"/>
        </w:tabs>
        <w:jc w:val="center"/>
        <w:rPr>
          <w:b/>
          <w:sz w:val="32"/>
          <w:szCs w:val="32"/>
          <w:u w:val="single"/>
        </w:rPr>
      </w:pPr>
      <w:r w:rsidRPr="00447F68">
        <w:rPr>
          <w:b/>
          <w:sz w:val="32"/>
          <w:szCs w:val="32"/>
          <w:u w:val="single"/>
        </w:rPr>
        <w:t>Развлечение «Мои помощники»</w:t>
      </w:r>
    </w:p>
    <w:p w:rsidR="005B3986" w:rsidRPr="00447F68" w:rsidRDefault="005B3986" w:rsidP="005B3986">
      <w:pPr>
        <w:tabs>
          <w:tab w:val="left" w:pos="426"/>
        </w:tabs>
        <w:jc w:val="center"/>
        <w:rPr>
          <w:b/>
          <w:sz w:val="32"/>
          <w:szCs w:val="32"/>
          <w:u w:val="single"/>
        </w:rPr>
      </w:pPr>
      <w:r w:rsidRPr="00447F68">
        <w:rPr>
          <w:b/>
          <w:sz w:val="32"/>
          <w:szCs w:val="32"/>
          <w:u w:val="single"/>
        </w:rPr>
        <w:t>Средняя группа</w:t>
      </w:r>
    </w:p>
    <w:p w:rsidR="00447F68" w:rsidRPr="00447F68" w:rsidRDefault="00447F68" w:rsidP="00447F68">
      <w:pPr>
        <w:tabs>
          <w:tab w:val="left" w:pos="426"/>
        </w:tabs>
        <w:jc w:val="right"/>
        <w:rPr>
          <w:b/>
        </w:rPr>
      </w:pPr>
      <w:r w:rsidRPr="00447F68">
        <w:rPr>
          <w:b/>
        </w:rPr>
        <w:t>Инструктор по ФИЗО Семенова Е.С.</w:t>
      </w:r>
    </w:p>
    <w:p w:rsidR="005B3986" w:rsidRDefault="005B3986" w:rsidP="005B3986">
      <w:pPr>
        <w:tabs>
          <w:tab w:val="left" w:pos="426"/>
        </w:tabs>
        <w:jc w:val="both"/>
        <w:rPr>
          <w:b/>
        </w:rPr>
      </w:pPr>
      <w:r w:rsidRPr="00A64653">
        <w:rPr>
          <w:b/>
        </w:rPr>
        <w:t>Цель:</w:t>
      </w:r>
    </w:p>
    <w:p w:rsidR="005B3986" w:rsidRPr="00350A6A" w:rsidRDefault="005B3986" w:rsidP="005B3986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Продолжать </w:t>
      </w:r>
      <w:r w:rsidRPr="00350A6A">
        <w:t xml:space="preserve">формировать </w:t>
      </w:r>
      <w:r>
        <w:t xml:space="preserve">у детей </w:t>
      </w:r>
      <w:r w:rsidRPr="00350A6A">
        <w:t>представление о гл</w:t>
      </w:r>
      <w:r>
        <w:t>авной ценности жизни – здоровье;</w:t>
      </w:r>
    </w:p>
    <w:p w:rsidR="005B3986" w:rsidRPr="00A64653" w:rsidRDefault="005B3986" w:rsidP="005B3986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Дать детям</w:t>
      </w:r>
      <w:r w:rsidRPr="00A64653">
        <w:t xml:space="preserve"> элементарные сведения </w:t>
      </w:r>
      <w:r>
        <w:t>о «помощниках» человека;</w:t>
      </w:r>
    </w:p>
    <w:p w:rsidR="005B3986" w:rsidRPr="00A64653" w:rsidRDefault="005B3986" w:rsidP="005B3986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С</w:t>
      </w:r>
      <w:r w:rsidRPr="00A64653">
        <w:t>ообщить детям сведения о пользе витаминов и их значени</w:t>
      </w:r>
      <w:r>
        <w:t>и для жизни и здоровья человека.</w:t>
      </w:r>
    </w:p>
    <w:p w:rsidR="005B3986" w:rsidRDefault="005B3986" w:rsidP="005B3986">
      <w:pPr>
        <w:tabs>
          <w:tab w:val="left" w:pos="426"/>
        </w:tabs>
        <w:jc w:val="both"/>
        <w:rPr>
          <w:b/>
        </w:rPr>
      </w:pP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rPr>
          <w:b/>
        </w:rPr>
        <w:t>Воспитатель</w:t>
      </w:r>
      <w:r w:rsidRPr="00E7028E">
        <w:t>: Ребята, посмотрите, сколько у нас се</w:t>
      </w:r>
      <w:r>
        <w:t xml:space="preserve">годня гостей. Давайте мы дружно </w:t>
      </w:r>
      <w:r w:rsidRPr="00E7028E">
        <w:t>поздороваемся.</w:t>
      </w:r>
    </w:p>
    <w:p w:rsidR="005B3986" w:rsidRDefault="005B3986" w:rsidP="005B3986">
      <w:pPr>
        <w:tabs>
          <w:tab w:val="left" w:pos="426"/>
        </w:tabs>
        <w:jc w:val="both"/>
        <w:rPr>
          <w:b/>
        </w:rPr>
      </w:pP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rPr>
          <w:b/>
        </w:rPr>
        <w:t>Дети.</w:t>
      </w:r>
      <w:r w:rsidRPr="00E7028E">
        <w:t xml:space="preserve"> Здравствуйте, мы рады видеть вас!</w:t>
      </w:r>
    </w:p>
    <w:p w:rsidR="005B3986" w:rsidRDefault="005B3986" w:rsidP="005B3986">
      <w:pPr>
        <w:tabs>
          <w:tab w:val="left" w:pos="426"/>
        </w:tabs>
        <w:jc w:val="both"/>
        <w:rPr>
          <w:b/>
        </w:rPr>
      </w:pPr>
    </w:p>
    <w:p w:rsidR="005B3986" w:rsidRPr="00E7028E" w:rsidRDefault="005B3986" w:rsidP="005B3986">
      <w:pPr>
        <w:tabs>
          <w:tab w:val="left" w:pos="426"/>
        </w:tabs>
        <w:jc w:val="both"/>
        <w:rPr>
          <w:b/>
        </w:rPr>
      </w:pPr>
      <w:r w:rsidRPr="00E7028E">
        <w:rPr>
          <w:b/>
        </w:rPr>
        <w:t>Воспитатель.</w:t>
      </w:r>
      <w:r w:rsidRPr="00E7028E">
        <w:t xml:space="preserve"> Слушай, маленький народ, 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Собираемся в кружок, 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Поскорее все вставайте, 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И за мною повторяйте!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>Головушка -  соловушка              Дети гладят себя по голове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Носик – курносик                       </w:t>
      </w:r>
      <w:r>
        <w:t xml:space="preserve"> </w:t>
      </w:r>
      <w:r w:rsidRPr="00E7028E">
        <w:t xml:space="preserve"> Закрывают глаза и дотрагиваются до носа пальчиком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Щечки – комочки.                      </w:t>
      </w:r>
      <w:r>
        <w:t xml:space="preserve"> </w:t>
      </w:r>
      <w:r w:rsidRPr="00E7028E">
        <w:t xml:space="preserve"> Мнут щечки трут их ладошками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Губки – трубочки.                       </w:t>
      </w:r>
      <w:r>
        <w:t xml:space="preserve"> </w:t>
      </w:r>
      <w:r w:rsidRPr="00E7028E">
        <w:t>Вытягивают губы в трубочку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>Зубочки –</w:t>
      </w:r>
      <w:r>
        <w:t xml:space="preserve"> дубочки.                      </w:t>
      </w:r>
      <w:r w:rsidRPr="00E7028E">
        <w:t>Стучат зубами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Глазки – подсказки.                     Смотрят вокруг себя               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>Реснички – сестрички.                 Моргают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>Ушки – подслужки.                      Трут мочки ушей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>Плечики – кузнечики.                  Дергают плечами вверх - вниз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Ручки – хватучки.                      </w:t>
      </w:r>
      <w:r>
        <w:t xml:space="preserve">  </w:t>
      </w:r>
      <w:r w:rsidRPr="00E7028E">
        <w:t xml:space="preserve"> Делают хватающие движения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Пальчики – мальчики.               </w:t>
      </w:r>
      <w:r>
        <w:t xml:space="preserve">  </w:t>
      </w:r>
      <w:r w:rsidRPr="00E7028E">
        <w:t xml:space="preserve"> Шевелят пальчиками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Грудочка – уточка.                     </w:t>
      </w:r>
      <w:r>
        <w:t xml:space="preserve"> </w:t>
      </w:r>
      <w:r w:rsidRPr="00E7028E">
        <w:t xml:space="preserve"> Вытягивают вперед грудь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Пузик – арбузик.                         </w:t>
      </w:r>
      <w:r>
        <w:t xml:space="preserve"> </w:t>
      </w:r>
      <w:r w:rsidRPr="00E7028E">
        <w:t xml:space="preserve"> Гладят животик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Спинка – тростинка.                 </w:t>
      </w:r>
      <w:r>
        <w:t xml:space="preserve">  </w:t>
      </w:r>
      <w:r w:rsidRPr="00E7028E">
        <w:t xml:space="preserve">  Вытягивают спинку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>Ножки сапожки                            Топают ногами</w:t>
      </w:r>
    </w:p>
    <w:p w:rsidR="005B3986" w:rsidRDefault="005B3986" w:rsidP="005B3986">
      <w:pPr>
        <w:tabs>
          <w:tab w:val="left" w:pos="426"/>
        </w:tabs>
        <w:jc w:val="both"/>
        <w:rPr>
          <w:b/>
        </w:rPr>
      </w:pP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rPr>
          <w:b/>
        </w:rPr>
        <w:t>Воспитатель:</w:t>
      </w:r>
      <w:r w:rsidRPr="00E7028E">
        <w:t xml:space="preserve"> Молодцы, ребята!  </w:t>
      </w:r>
      <w:r w:rsidRPr="00E7028E">
        <w:rPr>
          <w:b/>
        </w:rPr>
        <w:t>(Доносится звук колокольчика).</w:t>
      </w:r>
      <w:r w:rsidRPr="00E7028E">
        <w:t xml:space="preserve"> </w:t>
      </w:r>
    </w:p>
    <w:p w:rsidR="005B3986" w:rsidRDefault="005B3986" w:rsidP="005B3986">
      <w:pPr>
        <w:tabs>
          <w:tab w:val="left" w:pos="426"/>
        </w:tabs>
        <w:jc w:val="both"/>
        <w:rPr>
          <w:b/>
        </w:rPr>
      </w:pPr>
    </w:p>
    <w:p w:rsidR="005B3986" w:rsidRDefault="005B3986" w:rsidP="005B3986">
      <w:pPr>
        <w:tabs>
          <w:tab w:val="left" w:pos="426"/>
        </w:tabs>
        <w:jc w:val="both"/>
      </w:pPr>
      <w:r w:rsidRPr="00E7028E">
        <w:rPr>
          <w:b/>
        </w:rPr>
        <w:t xml:space="preserve">Воспитатель. </w:t>
      </w:r>
      <w:r w:rsidRPr="00E7028E">
        <w:t xml:space="preserve">Ребята, слышите звук?  Пойдемте, посмотрим, зачем нас зовёт колокольчик? Посмотрите, что он нам оставил. Зеркала. Интересно, зачем они нам? </w:t>
      </w:r>
      <w:r w:rsidRPr="00E7028E">
        <w:rPr>
          <w:b/>
        </w:rPr>
        <w:t>(Ответы детей)</w:t>
      </w:r>
      <w:r w:rsidRPr="00E7028E">
        <w:t xml:space="preserve">  Давайте, посмотрим в них!  </w:t>
      </w:r>
      <w:r w:rsidRPr="00E7028E">
        <w:rPr>
          <w:b/>
        </w:rPr>
        <w:t>(Спрашиваются все дети и принимаются любые ответы)</w:t>
      </w:r>
      <w:r>
        <w:t xml:space="preserve"> </w:t>
      </w:r>
      <w:r w:rsidRPr="00E7028E">
        <w:t xml:space="preserve">Что мы видим? Глаза. Глазки – это наши помощники. Какие они у </w:t>
      </w:r>
      <w:r w:rsidRPr="00E7028E">
        <w:rPr>
          <w:b/>
        </w:rPr>
        <w:t>(имя ребенка)?</w:t>
      </w:r>
      <w:r w:rsidRPr="00E7028E">
        <w:t xml:space="preserve"> Интересно, зачем нам нужны глазки, давайте мы это узнаем. Все закройте глазки. Что вы видите сейчас? Хорошо или плохо ничего не видеть? Почему? </w:t>
      </w:r>
      <w:r w:rsidRPr="00E7028E">
        <w:rPr>
          <w:b/>
        </w:rPr>
        <w:t>(Ответы детей)</w:t>
      </w:r>
      <w:r>
        <w:t xml:space="preserve">. </w:t>
      </w:r>
      <w:r w:rsidRPr="00E7028E">
        <w:t xml:space="preserve">Давайте еще посмотрим в зеркало, что мы еще видим на лице? Носики. Они тоже наши помощники. Носики бывают разные: длинные, короткие, курносые. Зачем нам нужны носики? </w:t>
      </w:r>
      <w:r w:rsidRPr="002B2916">
        <w:rPr>
          <w:b/>
        </w:rPr>
        <w:t>(Ответы детей)</w:t>
      </w:r>
      <w:r>
        <w:t>.</w:t>
      </w:r>
      <w:r w:rsidRPr="00E7028E">
        <w:t xml:space="preserve"> </w:t>
      </w:r>
    </w:p>
    <w:p w:rsidR="005B3986" w:rsidRDefault="005B3986" w:rsidP="005B3986">
      <w:pPr>
        <w:tabs>
          <w:tab w:val="left" w:pos="426"/>
        </w:tabs>
        <w:jc w:val="both"/>
      </w:pPr>
      <w:r>
        <w:t xml:space="preserve">   </w:t>
      </w:r>
      <w:r w:rsidRPr="00E7028E">
        <w:t>Встаньте все вокруг, а я загадаю вам загадку: «Носик, носик, угадай! Чем же пахнет, ты узнай?»</w:t>
      </w:r>
    </w:p>
    <w:p w:rsidR="005B3986" w:rsidRDefault="005B3986" w:rsidP="005B3986">
      <w:pPr>
        <w:tabs>
          <w:tab w:val="left" w:pos="426"/>
        </w:tabs>
        <w:jc w:val="center"/>
        <w:rPr>
          <w:b/>
        </w:rPr>
      </w:pPr>
    </w:p>
    <w:p w:rsidR="005B3986" w:rsidRPr="002B2916" w:rsidRDefault="005B3986" w:rsidP="005B3986">
      <w:pPr>
        <w:tabs>
          <w:tab w:val="left" w:pos="426"/>
        </w:tabs>
        <w:jc w:val="center"/>
        <w:rPr>
          <w:b/>
          <w:color w:val="FF0000"/>
          <w:u w:val="single"/>
        </w:rPr>
      </w:pPr>
      <w:r w:rsidRPr="002B2916">
        <w:rPr>
          <w:b/>
          <w:color w:val="FF0000"/>
          <w:u w:val="single"/>
        </w:rPr>
        <w:t>Игра «Угадай по запаху»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>Дети закрывают глаза, а воспитатель подносит им душистые предметы: лимон, шоколад, духи и т. д., дети угадывают эти запахи)</w:t>
      </w:r>
    </w:p>
    <w:p w:rsidR="005B3986" w:rsidRDefault="005B3986" w:rsidP="005B3986">
      <w:pPr>
        <w:tabs>
          <w:tab w:val="left" w:pos="426"/>
        </w:tabs>
        <w:jc w:val="both"/>
      </w:pP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rPr>
          <w:b/>
        </w:rPr>
        <w:t>Воспитатель</w:t>
      </w:r>
      <w:r>
        <w:rPr>
          <w:b/>
        </w:rPr>
        <w:t>.</w:t>
      </w:r>
      <w:r w:rsidRPr="00E7028E">
        <w:t xml:space="preserve"> Снова зеркальце берём, что же с вами видим в нём? Рот. Зачем нам нужен рот? Что есть у ротика? </w:t>
      </w:r>
      <w:r w:rsidRPr="00E7028E">
        <w:rPr>
          <w:b/>
        </w:rPr>
        <w:t>(Ответы детей)</w:t>
      </w:r>
    </w:p>
    <w:p w:rsidR="005B3986" w:rsidRPr="002B2916" w:rsidRDefault="005B3986" w:rsidP="005B3986">
      <w:pPr>
        <w:tabs>
          <w:tab w:val="left" w:pos="426"/>
        </w:tabs>
        <w:jc w:val="center"/>
        <w:rPr>
          <w:b/>
          <w:color w:val="FF0000"/>
          <w:u w:val="single"/>
        </w:rPr>
      </w:pPr>
      <w:r w:rsidRPr="002B2916">
        <w:rPr>
          <w:b/>
          <w:color w:val="FF0000"/>
          <w:u w:val="single"/>
        </w:rPr>
        <w:lastRenderedPageBreak/>
        <w:t>Игра «Угадай на вкус»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Дети закрывают глаза. Воспитатель кладет детям в рот маленькие кусочки фруктов и овощей. </w:t>
      </w:r>
      <w:r w:rsidRPr="002B2916">
        <w:rPr>
          <w:b/>
        </w:rPr>
        <w:t>(Дети называют, что они ели, определяют вкус).</w:t>
      </w:r>
    </w:p>
    <w:p w:rsidR="005B3986" w:rsidRDefault="005B3986" w:rsidP="005B3986">
      <w:pPr>
        <w:tabs>
          <w:tab w:val="left" w:pos="426"/>
        </w:tabs>
        <w:jc w:val="both"/>
      </w:pPr>
    </w:p>
    <w:p w:rsidR="005B3986" w:rsidRPr="00E7028E" w:rsidRDefault="005B3986" w:rsidP="005B3986">
      <w:pPr>
        <w:tabs>
          <w:tab w:val="left" w:pos="426"/>
        </w:tabs>
        <w:jc w:val="both"/>
        <w:rPr>
          <w:b/>
        </w:rPr>
      </w:pPr>
      <w:r w:rsidRPr="00E7028E">
        <w:rPr>
          <w:b/>
        </w:rPr>
        <w:t>Воспитатель</w:t>
      </w:r>
      <w:r>
        <w:rPr>
          <w:b/>
        </w:rPr>
        <w:t>.</w:t>
      </w:r>
      <w:r w:rsidRPr="00E7028E">
        <w:t xml:space="preserve"> Еще раз зеркальце  берем, что еще мы видим в нем? Уши. Зачем нам нужны ушки? </w:t>
      </w:r>
      <w:r w:rsidRPr="00E7028E">
        <w:rPr>
          <w:b/>
        </w:rPr>
        <w:t>(Ответы детей)</w:t>
      </w:r>
    </w:p>
    <w:p w:rsidR="005B3986" w:rsidRDefault="005B3986" w:rsidP="005B3986">
      <w:pPr>
        <w:tabs>
          <w:tab w:val="left" w:pos="426"/>
        </w:tabs>
        <w:jc w:val="center"/>
        <w:rPr>
          <w:b/>
        </w:rPr>
      </w:pPr>
    </w:p>
    <w:p w:rsidR="005B3986" w:rsidRPr="002B2916" w:rsidRDefault="005B3986" w:rsidP="005B3986">
      <w:pPr>
        <w:tabs>
          <w:tab w:val="left" w:pos="426"/>
        </w:tabs>
        <w:jc w:val="center"/>
        <w:rPr>
          <w:b/>
          <w:color w:val="FF0000"/>
          <w:u w:val="single"/>
        </w:rPr>
      </w:pPr>
      <w:r w:rsidRPr="002B2916">
        <w:rPr>
          <w:b/>
          <w:color w:val="FF0000"/>
          <w:u w:val="single"/>
        </w:rPr>
        <w:t>Игра «Что звучит?»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Воспитатель играет на музыкальных инструментах. </w:t>
      </w:r>
      <w:r>
        <w:t>(</w:t>
      </w:r>
      <w:r w:rsidRPr="00E7028E">
        <w:t>После каждого фрагмента дети отгадывают, что звучало).</w:t>
      </w:r>
      <w:r>
        <w:t xml:space="preserve"> У</w:t>
      </w:r>
      <w:r w:rsidRPr="00E7028E">
        <w:t>точняет, что ушки  берегут от опасности, так как могут слышать даже тогда, когда глазки спят.</w:t>
      </w:r>
    </w:p>
    <w:p w:rsidR="005B3986" w:rsidRDefault="005B3986" w:rsidP="005B3986">
      <w:pPr>
        <w:tabs>
          <w:tab w:val="left" w:pos="426"/>
        </w:tabs>
        <w:jc w:val="both"/>
      </w:pP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rPr>
          <w:b/>
        </w:rPr>
        <w:t>Воспитатель</w:t>
      </w:r>
      <w:r>
        <w:rPr>
          <w:b/>
        </w:rPr>
        <w:t>.</w:t>
      </w:r>
      <w:r w:rsidRPr="00E7028E">
        <w:t xml:space="preserve"> Посмотрите, а как называются эти помощники? Руки. У мальчиков они крепкие, сильные. У девочек  – нежные и ласковые. А зачем нам нужны руки? </w:t>
      </w:r>
      <w:r w:rsidRPr="00E7028E">
        <w:rPr>
          <w:b/>
        </w:rPr>
        <w:t>(Ответы детей)</w:t>
      </w:r>
      <w:r>
        <w:rPr>
          <w:b/>
        </w:rPr>
        <w:t>.</w:t>
      </w:r>
      <w:r w:rsidRPr="00E7028E">
        <w:t xml:space="preserve">  Сейчас нам (имя ребенка) прочитает стихотворение </w:t>
      </w:r>
      <w:r w:rsidRPr="00E7028E">
        <w:rPr>
          <w:b/>
        </w:rPr>
        <w:t>«За, что мы любим руки»</w:t>
      </w:r>
      <w:r w:rsidRPr="00E7028E">
        <w:t>.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</w:t>
      </w:r>
      <w:r>
        <w:t xml:space="preserve"> </w:t>
      </w:r>
      <w:r w:rsidRPr="00E7028E">
        <w:t>Что за чудо – чудеса!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Раз -  рука и два – рука.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Вот ладошка левая,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Вот  ладошка правая,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И мы скажем не тая,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Руки всем нужны друзья!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Сильные руки не бросятся в драку,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Добрые руки погладят собаку,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Умные руки умеют лечить,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Чуткие руки умеют дружить!</w:t>
      </w:r>
    </w:p>
    <w:p w:rsidR="005B3986" w:rsidRDefault="005B3986" w:rsidP="005B3986">
      <w:pPr>
        <w:tabs>
          <w:tab w:val="left" w:pos="426"/>
        </w:tabs>
        <w:jc w:val="both"/>
        <w:rPr>
          <w:b/>
        </w:rPr>
      </w:pP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rPr>
          <w:b/>
        </w:rPr>
        <w:t>Воспитатель:</w:t>
      </w:r>
      <w:r w:rsidRPr="00E7028E">
        <w:t xml:space="preserve"> Возьмитесь за руки и почувствуйте тепло рук  ваших друзей. Чувствуете, какие ваши ручки? </w:t>
      </w:r>
      <w:r w:rsidRPr="00E7028E">
        <w:rPr>
          <w:b/>
        </w:rPr>
        <w:t>(Ответы детей)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 Наши ножки не стоят.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 Танцевать они хотят.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 Вы ответьте не спеша,</w:t>
      </w:r>
    </w:p>
    <w:p w:rsidR="005B3986" w:rsidRPr="00E7028E" w:rsidRDefault="005B3986" w:rsidP="005B3986">
      <w:pPr>
        <w:tabs>
          <w:tab w:val="left" w:pos="426"/>
        </w:tabs>
        <w:jc w:val="both"/>
        <w:rPr>
          <w:b/>
        </w:rPr>
      </w:pPr>
      <w:r w:rsidRPr="00E7028E">
        <w:t xml:space="preserve">                              Зачем нам ножки детвора? </w:t>
      </w:r>
      <w:r w:rsidRPr="00E7028E">
        <w:rPr>
          <w:b/>
        </w:rPr>
        <w:t>(Ответы детей)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 Где не смогут ножки,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 Помогут нам ладошки!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 Пляшут лихо – чок – чок – чок –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 Зубки все и язычок! </w:t>
      </w:r>
    </w:p>
    <w:p w:rsidR="005B3986" w:rsidRPr="00E7028E" w:rsidRDefault="005B3986" w:rsidP="005B3986">
      <w:pPr>
        <w:tabs>
          <w:tab w:val="left" w:pos="426"/>
        </w:tabs>
        <w:jc w:val="both"/>
        <w:rPr>
          <w:b/>
        </w:rPr>
      </w:pPr>
      <w:r w:rsidRPr="00E7028E">
        <w:rPr>
          <w:b/>
        </w:rPr>
        <w:t>(Проводится ритмичный танец, после танца дети садятся)</w:t>
      </w:r>
    </w:p>
    <w:p w:rsidR="005B3986" w:rsidRPr="00447F68" w:rsidRDefault="005B3986" w:rsidP="005B3986">
      <w:pPr>
        <w:tabs>
          <w:tab w:val="left" w:pos="426"/>
        </w:tabs>
        <w:jc w:val="both"/>
        <w:rPr>
          <w:b/>
        </w:rPr>
      </w:pP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rPr>
          <w:b/>
        </w:rPr>
        <w:t>Воспитатель.</w:t>
      </w:r>
      <w:r w:rsidRPr="00E7028E">
        <w:t xml:space="preserve"> Ой, кто – то стучится в дверь. Кто – же это к нам пришёл? </w:t>
      </w:r>
    </w:p>
    <w:p w:rsidR="005B3986" w:rsidRDefault="005B3986" w:rsidP="005B3986">
      <w:pPr>
        <w:tabs>
          <w:tab w:val="left" w:pos="426"/>
        </w:tabs>
        <w:jc w:val="both"/>
        <w:rPr>
          <w:b/>
        </w:rPr>
      </w:pP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rPr>
          <w:b/>
        </w:rPr>
        <w:t>Замарашка.</w:t>
      </w:r>
      <w:r w:rsidRPr="00E7028E">
        <w:t xml:space="preserve"> Меня зовут </w:t>
      </w:r>
      <w:r>
        <w:t>Федя,</w:t>
      </w:r>
      <w:r w:rsidRPr="00E7028E">
        <w:t xml:space="preserve"> но все меня дразнят и называют  Замарашкой.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 Замарашка </w:t>
      </w:r>
      <w:r>
        <w:t>Федя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 Месяц в баню не ходил,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 Сколько грязи, сколько ссадин!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 Мы на шее лук посадим!</w:t>
      </w:r>
    </w:p>
    <w:p w:rsidR="005B3986" w:rsidRDefault="005B3986" w:rsidP="005B3986">
      <w:pPr>
        <w:tabs>
          <w:tab w:val="left" w:pos="426"/>
        </w:tabs>
        <w:jc w:val="both"/>
        <w:rPr>
          <w:b/>
        </w:rPr>
      </w:pP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rPr>
          <w:b/>
        </w:rPr>
        <w:t>Воспитатель.</w:t>
      </w:r>
      <w:r w:rsidRPr="00E7028E">
        <w:t xml:space="preserve"> Дети, а почему </w:t>
      </w:r>
      <w:r>
        <w:t>Федю</w:t>
      </w:r>
      <w:r w:rsidRPr="00E7028E">
        <w:t xml:space="preserve"> называют Замарашкой? </w:t>
      </w:r>
      <w:r w:rsidRPr="00E7028E">
        <w:rPr>
          <w:b/>
        </w:rPr>
        <w:t>(Ответы детей)</w:t>
      </w:r>
      <w:r>
        <w:t>.</w:t>
      </w:r>
      <w:r w:rsidRPr="00E7028E">
        <w:t xml:space="preserve"> Сейчас </w:t>
      </w:r>
      <w:r>
        <w:t>Серёжа</w:t>
      </w:r>
      <w:r w:rsidRPr="00E7028E">
        <w:t xml:space="preserve"> прочитает тебе стихотворение, а ты внимательно послушай.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 </w:t>
      </w:r>
      <w:r>
        <w:t xml:space="preserve"> </w:t>
      </w:r>
      <w:r w:rsidRPr="00E7028E">
        <w:t>Кто зубы не чистит,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  Не моется мылом,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  Тот вырасти может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  Болезненным, хилым.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  Грязнули боятся воды и простуд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lastRenderedPageBreak/>
        <w:t xml:space="preserve">                               И иногда совсем не растут.</w:t>
      </w:r>
    </w:p>
    <w:p w:rsidR="005B3986" w:rsidRDefault="005B3986" w:rsidP="005B3986">
      <w:pPr>
        <w:tabs>
          <w:tab w:val="left" w:pos="426"/>
        </w:tabs>
        <w:jc w:val="both"/>
        <w:rPr>
          <w:b/>
        </w:rPr>
      </w:pPr>
    </w:p>
    <w:p w:rsidR="005B3986" w:rsidRPr="00E7028E" w:rsidRDefault="005B3986" w:rsidP="005B3986">
      <w:pPr>
        <w:tabs>
          <w:tab w:val="left" w:pos="426"/>
        </w:tabs>
        <w:jc w:val="both"/>
        <w:rPr>
          <w:b/>
        </w:rPr>
      </w:pPr>
      <w:r w:rsidRPr="00E7028E">
        <w:rPr>
          <w:b/>
        </w:rPr>
        <w:t>Замарашка.</w:t>
      </w:r>
      <w:r w:rsidRPr="00E7028E">
        <w:t xml:space="preserve"> Что же мне нужно делать? </w:t>
      </w:r>
      <w:r w:rsidRPr="00E7028E">
        <w:rPr>
          <w:b/>
        </w:rPr>
        <w:t>(Ответы детей)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>(Дети дарят Замарашке  мыльницу, мыло, зубную щетку, полотенце)</w:t>
      </w:r>
    </w:p>
    <w:p w:rsidR="005B3986" w:rsidRDefault="005B3986" w:rsidP="005B3986">
      <w:pPr>
        <w:tabs>
          <w:tab w:val="left" w:pos="426"/>
        </w:tabs>
        <w:jc w:val="both"/>
        <w:rPr>
          <w:b/>
        </w:rPr>
      </w:pP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rPr>
          <w:b/>
        </w:rPr>
        <w:t>Замарашка.</w:t>
      </w:r>
      <w:r w:rsidRPr="00E7028E">
        <w:t xml:space="preserve">  Ребята, сегодн</w:t>
      </w:r>
      <w:r>
        <w:t xml:space="preserve">я я понял </w:t>
      </w:r>
      <w:r w:rsidRPr="00E7028E">
        <w:t xml:space="preserve"> для чего эти вещи. Теперь я всегда буду следить за собой. </w:t>
      </w:r>
      <w:r>
        <w:t>(</w:t>
      </w:r>
      <w:r w:rsidRPr="00E7028E">
        <w:t>Благодарит детей, уходит</w:t>
      </w:r>
      <w:r>
        <w:t>)</w:t>
      </w:r>
      <w:r w:rsidRPr="00E7028E">
        <w:t>.</w:t>
      </w:r>
    </w:p>
    <w:p w:rsidR="005B3986" w:rsidRDefault="005B3986" w:rsidP="005B3986">
      <w:pPr>
        <w:tabs>
          <w:tab w:val="left" w:pos="426"/>
        </w:tabs>
        <w:jc w:val="both"/>
        <w:rPr>
          <w:b/>
        </w:rPr>
      </w:pP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rPr>
          <w:b/>
        </w:rPr>
        <w:t>Воспитатель.</w:t>
      </w:r>
      <w:r w:rsidRPr="00E7028E">
        <w:t xml:space="preserve"> Ребята, а мы с вами вспомним строки из стихотворения К.Чуковского «Мойдодыр»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 </w:t>
      </w:r>
      <w:r>
        <w:t xml:space="preserve"> </w:t>
      </w:r>
      <w:r w:rsidRPr="00E7028E">
        <w:t>Да здравствует мыло душистое,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</w:t>
      </w:r>
      <w:r>
        <w:t xml:space="preserve"> </w:t>
      </w:r>
      <w:r w:rsidRPr="00E7028E">
        <w:t xml:space="preserve">   И полотенце пушистое,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  И зубной порошок,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  И густой гребешок.</w:t>
      </w: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  Всегда и везде</w:t>
      </w:r>
    </w:p>
    <w:p w:rsidR="005B3986" w:rsidRPr="005B3986" w:rsidRDefault="005B3986" w:rsidP="005B3986">
      <w:pPr>
        <w:tabs>
          <w:tab w:val="left" w:pos="426"/>
        </w:tabs>
        <w:jc w:val="both"/>
      </w:pPr>
      <w:r w:rsidRPr="00E7028E">
        <w:t xml:space="preserve">                               Вечная слава воде!</w:t>
      </w:r>
      <w:r w:rsidRPr="005B3986">
        <w:t xml:space="preserve"> </w:t>
      </w:r>
    </w:p>
    <w:p w:rsidR="005B3986" w:rsidRPr="005B3986" w:rsidRDefault="005B3986" w:rsidP="005B3986">
      <w:pPr>
        <w:tabs>
          <w:tab w:val="left" w:pos="426"/>
        </w:tabs>
        <w:jc w:val="both"/>
      </w:pPr>
    </w:p>
    <w:p w:rsidR="005B3986" w:rsidRDefault="005B3986" w:rsidP="005B3986">
      <w:pPr>
        <w:tabs>
          <w:tab w:val="left" w:pos="426"/>
        </w:tabs>
        <w:jc w:val="both"/>
        <w:rPr>
          <w:b/>
        </w:rPr>
      </w:pP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rPr>
          <w:b/>
        </w:rPr>
        <w:t xml:space="preserve">Воспитатель. </w:t>
      </w:r>
      <w:r w:rsidRPr="00E7028E">
        <w:t xml:space="preserve">Сегодня на нашем празднике мы говорили о наших помощниках, о том как они нам помогают, но и вы не забывайте о том как надо заботиться о своём здоровье. И разрешите на прощанье </w:t>
      </w:r>
      <w:r w:rsidRPr="00E7028E">
        <w:rPr>
          <w:b/>
        </w:rPr>
        <w:t>(все вместе)  ВСЕМ ЗДОРОВЬЯ ПОЖЕЛАТЬ!</w:t>
      </w:r>
      <w:r w:rsidRPr="00E7028E">
        <w:t xml:space="preserve">               </w:t>
      </w:r>
    </w:p>
    <w:p w:rsidR="005B3986" w:rsidRPr="00E7028E" w:rsidRDefault="005B3986" w:rsidP="005B3986">
      <w:pPr>
        <w:tabs>
          <w:tab w:val="left" w:pos="426"/>
        </w:tabs>
        <w:jc w:val="both"/>
      </w:pPr>
    </w:p>
    <w:p w:rsidR="005B3986" w:rsidRPr="00E7028E" w:rsidRDefault="005B3986" w:rsidP="005B3986">
      <w:pPr>
        <w:tabs>
          <w:tab w:val="left" w:pos="426"/>
        </w:tabs>
        <w:jc w:val="both"/>
      </w:pPr>
    </w:p>
    <w:p w:rsidR="005B3986" w:rsidRPr="00E7028E" w:rsidRDefault="005B3986" w:rsidP="005B3986">
      <w:pPr>
        <w:tabs>
          <w:tab w:val="left" w:pos="426"/>
        </w:tabs>
        <w:jc w:val="both"/>
      </w:pPr>
    </w:p>
    <w:p w:rsidR="005B3986" w:rsidRPr="00E7028E" w:rsidRDefault="005B3986" w:rsidP="005B3986">
      <w:pPr>
        <w:tabs>
          <w:tab w:val="left" w:pos="426"/>
        </w:tabs>
        <w:jc w:val="both"/>
      </w:pPr>
    </w:p>
    <w:p w:rsidR="005B3986" w:rsidRPr="00E7028E" w:rsidRDefault="005B3986" w:rsidP="005B3986">
      <w:pPr>
        <w:tabs>
          <w:tab w:val="left" w:pos="426"/>
        </w:tabs>
        <w:jc w:val="both"/>
      </w:pP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</w:t>
      </w:r>
    </w:p>
    <w:p w:rsidR="005B3986" w:rsidRPr="00E7028E" w:rsidRDefault="005B3986" w:rsidP="005B3986">
      <w:pPr>
        <w:tabs>
          <w:tab w:val="left" w:pos="426"/>
        </w:tabs>
        <w:jc w:val="both"/>
      </w:pPr>
    </w:p>
    <w:p w:rsidR="005B3986" w:rsidRPr="00E7028E" w:rsidRDefault="005B3986" w:rsidP="005B3986">
      <w:pPr>
        <w:tabs>
          <w:tab w:val="left" w:pos="426"/>
        </w:tabs>
        <w:jc w:val="both"/>
      </w:pPr>
    </w:p>
    <w:p w:rsidR="005B3986" w:rsidRPr="00E7028E" w:rsidRDefault="005B3986" w:rsidP="005B3986">
      <w:pPr>
        <w:tabs>
          <w:tab w:val="left" w:pos="426"/>
        </w:tabs>
        <w:jc w:val="both"/>
      </w:pPr>
    </w:p>
    <w:p w:rsidR="005B3986" w:rsidRPr="00E7028E" w:rsidRDefault="005B3986" w:rsidP="005B3986">
      <w:pPr>
        <w:tabs>
          <w:tab w:val="left" w:pos="426"/>
        </w:tabs>
        <w:jc w:val="both"/>
      </w:pPr>
      <w:r w:rsidRPr="00E7028E">
        <w:t xml:space="preserve">                          </w:t>
      </w:r>
    </w:p>
    <w:p w:rsidR="005B3986" w:rsidRPr="00E7028E" w:rsidRDefault="005B3986" w:rsidP="005B3986">
      <w:pPr>
        <w:tabs>
          <w:tab w:val="left" w:pos="426"/>
        </w:tabs>
        <w:jc w:val="both"/>
      </w:pPr>
    </w:p>
    <w:p w:rsidR="00381778" w:rsidRDefault="0034542D"/>
    <w:sectPr w:rsidR="00381778" w:rsidSect="005E1F7E">
      <w:footerReference w:type="default" r:id="rId7"/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42D" w:rsidRDefault="0034542D" w:rsidP="0076528F">
      <w:r>
        <w:separator/>
      </w:r>
    </w:p>
  </w:endnote>
  <w:endnote w:type="continuationSeparator" w:id="1">
    <w:p w:rsidR="0034542D" w:rsidRDefault="0034542D" w:rsidP="0076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16" w:rsidRDefault="0076528F">
    <w:pPr>
      <w:pStyle w:val="a3"/>
      <w:jc w:val="center"/>
    </w:pPr>
    <w:r>
      <w:fldChar w:fldCharType="begin"/>
    </w:r>
    <w:r w:rsidR="005B3986">
      <w:instrText>PAGE   \* MERGEFORMAT</w:instrText>
    </w:r>
    <w:r>
      <w:fldChar w:fldCharType="separate"/>
    </w:r>
    <w:r w:rsidR="00447F68">
      <w:rPr>
        <w:noProof/>
      </w:rPr>
      <w:t>1</w:t>
    </w:r>
    <w:r>
      <w:fldChar w:fldCharType="end"/>
    </w:r>
  </w:p>
  <w:p w:rsidR="002B2916" w:rsidRDefault="003454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42D" w:rsidRDefault="0034542D" w:rsidP="0076528F">
      <w:r>
        <w:separator/>
      </w:r>
    </w:p>
  </w:footnote>
  <w:footnote w:type="continuationSeparator" w:id="1">
    <w:p w:rsidR="0034542D" w:rsidRDefault="0034542D" w:rsidP="00765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EC0"/>
    <w:multiLevelType w:val="hybridMultilevel"/>
    <w:tmpl w:val="2062C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986"/>
    <w:rsid w:val="0034542D"/>
    <w:rsid w:val="00447F68"/>
    <w:rsid w:val="005B3986"/>
    <w:rsid w:val="0076528F"/>
    <w:rsid w:val="008E525E"/>
    <w:rsid w:val="009D4694"/>
    <w:rsid w:val="00DD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39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39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946</Words>
  <Characters>5398</Characters>
  <Application>Microsoft Office Word</Application>
  <DocSecurity>0</DocSecurity>
  <Lines>44</Lines>
  <Paragraphs>12</Paragraphs>
  <ScaleCrop>false</ScaleCrop>
  <Company>Microsoft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2013-04-01T11:35:00Z</dcterms:created>
  <dcterms:modified xsi:type="dcterms:W3CDTF">2013-04-01T11:55:00Z</dcterms:modified>
</cp:coreProperties>
</file>