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A6" w:rsidRDefault="008C5DA6" w:rsidP="008C5D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 работы МБДОУ № 102 по реализации современных подходов к экологическому образованию дошкольников.</w:t>
      </w:r>
    </w:p>
    <w:p w:rsidR="008C5DA6" w:rsidRDefault="008C5DA6" w:rsidP="008C5DA6">
      <w:pPr>
        <w:jc w:val="center"/>
        <w:rPr>
          <w:b/>
          <w:sz w:val="24"/>
          <w:szCs w:val="24"/>
        </w:rPr>
      </w:pPr>
    </w:p>
    <w:p w:rsidR="008C5DA6" w:rsidRDefault="008C5DA6" w:rsidP="008C5D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Над проблемой экологического образования дошкольников ДОУ работает с конца 90-х годов.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В течение 2010-2013 годов была проведена большая работа по обустройству детских участков, создана метеостанция, новые объекты экологической тропы.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Экологическое образование  связано  с другими образовательными областями: здоровье, безопасность, художественное творчество, музыка и другие.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    чере</w:t>
      </w:r>
      <w:proofErr w:type="gramStart"/>
      <w:r>
        <w:rPr>
          <w:sz w:val="24"/>
          <w:szCs w:val="24"/>
        </w:rPr>
        <w:t>з«</w:t>
      </w:r>
      <w:proofErr w:type="gramEnd"/>
      <w:r>
        <w:rPr>
          <w:sz w:val="24"/>
          <w:szCs w:val="24"/>
        </w:rPr>
        <w:t>Познание» и «Здоровье»   педагоги ДОУ осуществляют через совместную познавательно-исследовательскую деятельность: «Как сохранить воду чистой?», проекты «Наши друзь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витамины», «Лекарственная корзина».</w:t>
      </w:r>
    </w:p>
    <w:p w:rsidR="008C5DA6" w:rsidRDefault="008C5DA6" w:rsidP="008C5D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Наблюдая за посадкой семян для огорода, ухаживая за комнатными растениями, осуществляется интеграция областей «Познание» и «Труд».</w:t>
      </w:r>
    </w:p>
    <w:p w:rsidR="008C5DA6" w:rsidRDefault="008C5DA6" w:rsidP="008C5DA6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Взаимосвязь областей «Познание» и «Музыка» обеспечивает проведение музыкальных досугов «Праздник волшебной воды»- 22 марта, «День Земли»- 22 апреля, День птиц- 1 апреля.</w:t>
      </w:r>
      <w:proofErr w:type="gramEnd"/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В течение года старшими  дошкольниками придуманы разнообразные коллажи на природоохранную тематику, которые затем были оформлены в жалобную книгу природы.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Традиционным стало проведение конкурса чтецов «В мире природы», где дети учатся выражать себя через художественное слово, рисунки, костюмы.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 xml:space="preserve">Летом и осенью в лесной зоне </w:t>
      </w:r>
      <w:proofErr w:type="spellStart"/>
      <w:r>
        <w:rPr>
          <w:sz w:val="24"/>
          <w:szCs w:val="24"/>
        </w:rPr>
        <w:t>Ильменского</w:t>
      </w:r>
      <w:proofErr w:type="spellEnd"/>
      <w:r>
        <w:rPr>
          <w:sz w:val="24"/>
          <w:szCs w:val="24"/>
        </w:rPr>
        <w:t xml:space="preserve"> хребта проводятся спортивные досуги, где дети не только закрепляют ОВД и играют в подвижные игры, но и наблюдают за растительным и животным миром Уральских гор.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По результатам тематических недель дети с воспитателями изготовили много книжек-самоделок по различным темам: «Сказки Ушинского», «Мои любимые животные», «Творчество В.Бианки».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Интеграцию областей «Познание» и «Социализация» осуществляется через организацию сюжетно-ролевых  и режиссерских игр экологического содержания, в том числ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авторских.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На территории ДОУ создана экологическая тропа, метеостанция с термометром, дождемером, флюгером для наблюдений за живой и неживой природой, погодными явлениями.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 xml:space="preserve">Для повышения грамотности педагогов ДОУ были проведены различные мероприятия: деловые игры для педагогов, круглые столы, педагоги представляли опыты своей работы, </w:t>
      </w:r>
      <w:r>
        <w:rPr>
          <w:sz w:val="24"/>
          <w:szCs w:val="24"/>
        </w:rPr>
        <w:lastRenderedPageBreak/>
        <w:t xml:space="preserve">показывали мастер-классы, круглые столы, педагоги представляли опыты своей работы, показывали мастер-классы. </w:t>
      </w:r>
    </w:p>
    <w:p w:rsidR="008C5DA6" w:rsidRDefault="008C5DA6" w:rsidP="008C5DA6">
      <w:pPr>
        <w:rPr>
          <w:b/>
          <w:sz w:val="24"/>
          <w:szCs w:val="24"/>
        </w:rPr>
      </w:pPr>
      <w:r>
        <w:rPr>
          <w:sz w:val="24"/>
          <w:szCs w:val="24"/>
        </w:rPr>
        <w:t>Бережное отношение к природе у дошкольника трудно воспитать, если родители не заинтересованы в этом.</w:t>
      </w:r>
      <w:r>
        <w:rPr>
          <w:b/>
          <w:sz w:val="24"/>
          <w:szCs w:val="24"/>
        </w:rPr>
        <w:t xml:space="preserve"> 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В нашем  ДОУ проводятся такие формы работы с родителями, как мастер-классы, анкетирования, родительские собрания, экскурсии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субботники, праздники.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Здесь представлены результаты анкетирования родителей по теме «Экологическое образование дошкольников», проведенного в сентябре 2012г.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99 % родителей знают, что ДОУ занимается проблемой экологического воспитания детей.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86% родителе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не оставляют мусор в природе, поддерживают чистоту возле дома, во дворе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55 % родителей подкармливают птиц зимой.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В ДОУ проводятся традиционные выставки  детско-родительских поделок, рисунков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фотогазет.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Хорошей традицией стало проведение ежегодных  акций природоохранной направленности: «Птичья столовая», «Посади дерево», «Волшебница вода».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Проектная деятельность предполагает  участие воспитанников, педагогов, родителей,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способствует отражению индивидуальности ребенка. Каждая группа реализовывала в течение года различные проекты. Здесь представлены результаты некоторых из них.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Родители принимают участие в обустройстве детских участков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Наши педагоги много внимания уделяют предметн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развивающей среде. В оформлении групп используются поделки и пособия, созданные при непосредственном участии детей.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Ежегодно с  февраля в каждой группе высаживаются огороды на окне с цветочными и овощными культурами.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Для организации познавательно-исследовательской деятельности в группах созданы уголки ученого.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Для организации коммуникативной и игровой деятельности во всех группах педагогами вместе с детьми созданы различные  макеты в соответствии с возрастом детей: для младшего возраст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«Подворье», «Кто живет в лесу?», «Морские обитатели», для старших дошкольников-  «Природные зоны»- тундра, тайга, степь, пустыня, макеты по творчеству писателей, пишущих о природе- Бианки,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>, Ушинский, Пришвин.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 xml:space="preserve">Для организации исследовательской деятельности педагоги используют многофункциональные магнитные мольберты, на которых дошкольники могут </w:t>
      </w:r>
      <w:r>
        <w:rPr>
          <w:sz w:val="24"/>
          <w:szCs w:val="24"/>
        </w:rPr>
        <w:lastRenderedPageBreak/>
        <w:t>самостоятельно  или под руководством взрослых моделировать процессы, происходящие в природе (круговорот воды, пищевые цепочки).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о своей деятельности по экологическому образованию дошкольников педагоги ДОУ публикуют в городских газетах, сборниках Научно-практической конференции по </w:t>
      </w:r>
      <w:proofErr w:type="spellStart"/>
      <w:r>
        <w:rPr>
          <w:sz w:val="24"/>
          <w:szCs w:val="24"/>
        </w:rPr>
        <w:t>здоровьесбережению</w:t>
      </w:r>
      <w:proofErr w:type="spellEnd"/>
      <w:r>
        <w:rPr>
          <w:sz w:val="24"/>
          <w:szCs w:val="24"/>
        </w:rPr>
        <w:t>, а также на сайте ДОУ.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>В апреле 2013 года МБДОУ № 102 заняло  1 место в Муниципальном этапе областного конкурса «Детский сад года-2013» по теме: «Современные подходы к экологическому образованию дошкольников».</w:t>
      </w:r>
    </w:p>
    <w:p w:rsidR="008C5DA6" w:rsidRDefault="008C5DA6" w:rsidP="008C5D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5DA6" w:rsidRDefault="008C5DA6" w:rsidP="008C5DA6">
      <w:pPr>
        <w:rPr>
          <w:sz w:val="24"/>
          <w:szCs w:val="24"/>
        </w:rPr>
      </w:pPr>
    </w:p>
    <w:p w:rsidR="008C5DA6" w:rsidRDefault="008C5DA6" w:rsidP="008C5DA6">
      <w:pPr>
        <w:rPr>
          <w:sz w:val="24"/>
          <w:szCs w:val="24"/>
        </w:rPr>
      </w:pPr>
    </w:p>
    <w:p w:rsidR="008C5DA6" w:rsidRDefault="008C5DA6" w:rsidP="008C5DA6">
      <w:pPr>
        <w:rPr>
          <w:sz w:val="24"/>
          <w:szCs w:val="24"/>
        </w:rPr>
      </w:pPr>
    </w:p>
    <w:p w:rsidR="008C5DA6" w:rsidRDefault="008C5DA6" w:rsidP="008C5DA6">
      <w:pPr>
        <w:rPr>
          <w:sz w:val="24"/>
          <w:szCs w:val="24"/>
        </w:rPr>
      </w:pPr>
    </w:p>
    <w:p w:rsidR="00A90970" w:rsidRDefault="00A90970"/>
    <w:sectPr w:rsidR="00A90970" w:rsidSect="00A9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A6"/>
    <w:rsid w:val="008C5DA6"/>
    <w:rsid w:val="00A9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2013-12-06T07:35:00Z</dcterms:created>
  <dcterms:modified xsi:type="dcterms:W3CDTF">2013-12-06T07:42:00Z</dcterms:modified>
</cp:coreProperties>
</file>