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94" w:rsidRPr="00430E84" w:rsidRDefault="00007094" w:rsidP="00DD2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Экспериментальная деятельность в ДОУ</w:t>
      </w:r>
    </w:p>
    <w:p w:rsidR="00007094" w:rsidRPr="00430E84" w:rsidRDefault="00007094" w:rsidP="00007094">
      <w:pPr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ab/>
        <w:t xml:space="preserve">Одной из фундаментальных потребностей, лежащих в основе как познавательного, так и общего психического развития детей дошкольного возраста, является потребность и новых впечатлениях, новых знаниях. Эта потребность выделена и изучена в целом ряде исследований (Л.И. </w:t>
      </w:r>
      <w:proofErr w:type="spellStart"/>
      <w:r w:rsidRPr="00430E84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, М.П. Денисова, М.И. </w:t>
      </w:r>
      <w:proofErr w:type="spellStart"/>
      <w:r w:rsidRPr="00430E84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, Н.Л. </w:t>
      </w:r>
      <w:proofErr w:type="spellStart"/>
      <w:r w:rsidRPr="00430E84">
        <w:rPr>
          <w:rFonts w:ascii="Times New Roman" w:hAnsi="Times New Roman" w:cs="Times New Roman"/>
          <w:sz w:val="28"/>
          <w:szCs w:val="28"/>
        </w:rPr>
        <w:t>Фигурин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430E84"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и др.). Л.И. </w:t>
      </w:r>
      <w:proofErr w:type="spellStart"/>
      <w:r w:rsidRPr="00430E84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отмечает, что потребность в новых впечатлениях перерастает затем в познавательную потребность и в конечном итоге выступает как база для развития других потребностей ребенка. Новые впечатления, новые знания являются мощным стимулом психической деятельности на протяжении всей жизни человека.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Чем разнообразнее и интенсивнее поисковая деятельность, тем больше новой информации получает ребенок, тем быстрее и полноценнее идет его развитие. Говоря о поисково-познавательной деятельности, мы имеем  в виду активность ребенка, впрямую на правленую на постижение устройства вещей, связей между явлениями окружающего мира, их упорядочения и систематизацию.  Это деятельность зарождается в раннем детстве, поначалу представляя простое, как будто бесцельное (процессуальное) экспериментирование с вещами, в ходе которого дифференцируются восприятие, возникает простейшая категоризация предметов по цвету, форме, назначению, осваиваются сенсорные эталоны, простые орудийный действия.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«островки» поисково-познавательной деятельности сопровождают игру, продуктивную деятельность, вплетаясь в них в виде ориентировочных действий, опробования возможностей любого материала. 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Поисковая деятельность принципиально отличается от любой другой тем, что образ цели, определяющий эту деятельность, сам еще не готов и характеризуется неопределенностью, неустойчивостью. В ходе поиска он уточняется, проясняется. Это накладывает особую печать на все действия, входящие в поисковую деятельность, – они чрезвычайно гибки, подвижны и носят пробующий характер. Пробующие действия специфичны тем, что ребенок, производящий их, готов к любому самому неожиданному результату. Это делает его очень восприимчивым к самым разнообразным изменениям ситуации, которые вызывают его действия. Все эти особенности поисковой деятельности обусловливают эффективное познание ребенком многих доступных ему предметов и явлений. Поэтому детское экспериментирование как один из видов ориентировочно -исследовательской (поисковой) деятельности некоторые исследователи (Н.Н. </w:t>
      </w:r>
      <w:proofErr w:type="spellStart"/>
      <w:r w:rsidRPr="00430E84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>) называют ведущим видом деятельности детей старшего дошкольного возраста.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Так, в нашем детском саду развивающая среда, способствующая познавательному развитию детей представлена «центрами науки» во всех возрастных группах, что позволило создать оптимальные условия в группах для формирования познавательного интереса детей к окружающему миру, развития исследовательских умений. К числу основных методов работы с детьми в данных уголках мы относим: экспериментальную деятельность, решение проблемных ситуаций, в ходе чего формируются  умения анализировать, вычленять проблему, осуществлять поиск ее решения, делать  выводы и аргументировать их.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Известно, что познание мира живой и неживой природы, установление причинно-следственных связей  происходит успешнее в процессе опытнической деятельности и </w:t>
      </w:r>
      <w:r w:rsidRPr="00430E84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экспериментирования. </w:t>
      </w:r>
      <w:r w:rsidRPr="00430E84">
        <w:rPr>
          <w:rFonts w:ascii="Times New Roman" w:hAnsi="Times New Roman" w:cs="Times New Roman"/>
          <w:i/>
          <w:sz w:val="28"/>
          <w:szCs w:val="28"/>
          <w:u w:val="single"/>
        </w:rPr>
        <w:t>С этой целью в ДОУ созданы лаборатория и оранжерея, оборудованные всем необходимым для формирования познавательного интереса детей к окружающему миру.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1. приборы-помощники (увеличительные стекла, весы (безмен), песочные часы, компас, магниты, микроскопы);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2. разнообразные сосуды из различных материалов (пластмасса, стекло, металл) разного объема и формы;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3. природный материал (камешки, глина, песок, ракушки, птичьи перья, шишки, спил и листья деревьев, мох, семена и т.д.);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4. утилизированный материал (проволока, кусочки кожи, меха, ткани, пластмассы, дерева, пробки и т.д.);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5. технические материалы (гайки, скрепки, болты, гвозди, винтики, шурупы, детали конструктора и т.д.);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6. разные виды бумаги: обычная, картон, наждачная, копировальная и др.;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7. красители: пищевые и непищевые (гуашь, акварельные краски и др.);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8. медицинские материалы (пипетки, колбы, деревянные палочки, шприцы (без игл), мерные ложки, резиновые груши и др.);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9.  прочие материалы (зеркала, воздушные шары, масло, мука, соль, сахар, цветные и прозрачные стекла, пилка для ногтей, сито, свечи и др.).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Но прежде чем создать лабораторию «Хочу все знать» и наполнить её предметами развивающей среды, необходимо было выявит сферу интересов в экспериментальной деятельности в предпочтениях детей, т.е. выяснит с какими предметами ребенку больше нравится оперировать, и что он с ним предпочитает делать.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В нашем исследование принимали участие дети среднего и старшего дошкольного возраста, родители воспитанников и воспитатели групп.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  Исследование состояло из нескольких этапов: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1 этап: изучение места детского экспериментирования в предпочтениях детей;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2 этап: изучение условий организации экспериментальной деятельности детей в группе;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3 этап: исследование педагогической компетентности родителей и воспитателей в области развития детского экспериментирования.  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На первом этапе мы изучали место детского экспериментирования в предпочтениях детей и особенностей данной деятельности у дошкольников. Для этого использовалась методика «Выбор деятельности» Л.Н. Прохоровой, направленная на изучение мотивации детского экспериментирования, и метод экспертных оценок воспитателей, опирающийся на критерии выделенные Т.И. Чирковой.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  Методика «Выбор деятельности» (Прохоровой Л.Н)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Ребенку демонстрировались картинки, на которых изображены дети, занимающиеся разными видами деятельности: 1 – игровая; 2 – чтение книг; 3 – изобразительная; 4 – детское экспериментирование; 5 – труд в уголке природы; 6 – конструирование.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Затем ребенку предлагались выбрать ситуацию, в которой он хотел бы оказаться. Последовательно делось три выбора. Все три выбора фиксировались в протоколе, за первый выбор засчитывается 3 балла, за второй – 2 балла, за третий – 1 балл.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   Результаты оформляются в таблицу: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     Оценка результатов методики «Выбор деятельности».  </w:t>
      </w:r>
    </w:p>
    <w:tbl>
      <w:tblPr>
        <w:tblStyle w:val="a3"/>
        <w:tblW w:w="0" w:type="auto"/>
        <w:tblLook w:val="04A0"/>
      </w:tblPr>
      <w:tblGrid>
        <w:gridCol w:w="2808"/>
        <w:gridCol w:w="7613"/>
      </w:tblGrid>
      <w:tr w:rsidR="00007094" w:rsidRPr="00430E84" w:rsidTr="00007094">
        <w:tc>
          <w:tcPr>
            <w:tcW w:w="2808" w:type="dxa"/>
          </w:tcPr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ребенка     </w:t>
            </w:r>
          </w:p>
        </w:tc>
        <w:tc>
          <w:tcPr>
            <w:tcW w:w="7613" w:type="dxa"/>
          </w:tcPr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>Выбор деятельности</w:t>
            </w:r>
          </w:p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lastRenderedPageBreak/>
        <w:t xml:space="preserve"> На втором этапе исследования мы изучали условия организации экспериментальной деятельности детей в группе. Для этого использовали методику Г.П. </w:t>
      </w:r>
      <w:proofErr w:type="spellStart"/>
      <w:r w:rsidRPr="00430E84">
        <w:rPr>
          <w:rFonts w:ascii="Times New Roman" w:hAnsi="Times New Roman" w:cs="Times New Roman"/>
          <w:sz w:val="28"/>
          <w:szCs w:val="28"/>
        </w:rPr>
        <w:t>Тугушевой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>, А.Е. Чистяковой. Данная методика исследует сферу интересов в экспериментальной деятельности в предпочтениях детей.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   Ребенку предлагались предметы, из уголка экспериментирования: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1 -  приборы-помощники (увеличительные стекла, весы (безмен), песочные часы, компас, магниты, микроскоп);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2 - разнообразные сосуды из различных материалов (пластмасса, стекло, металл) разного объема и формы;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3 - природный материал (камешки, глина, песок, ракушки, птичьи перья, шишки, спил и листья деревьев, мох, семена и т.д.);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4 - утилизированный материал (проволока, кусочки кожи, меха, ткани, пластмассы, дерева, пробки и т.д.);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5 - технические материалы (гайки, скрепки, болты, гвозди, винтики, шурупы, детали конструктора и т.д.);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6 - разные виды бумаги: обычная, картон, наждачная, копировальная и др.;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7 - красители: пищевые и непищевые (гуашь, акварельные краски и др.);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8 - медицинские материалы (пипетки, колбы, деревянные палочки, шприцы (без игл), мерные ложки, резиновые груши и др.);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9 - прочие материалы (зеркала, воздушные шары, масло, мука, соль, сахар, цветные и прозрачные стекла, пилка для ногтей, сито, свечи и др.).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    Ребенку предлагалось выбрать: «Что больше нравится. Почему?», «Что будешь с ним делать?». За первый выбор – 9 баллов, за второй – 8 баллов, за третий выбор – 7 баллов, за четвертый – 6 баллов, за пятый – 5 баллов, за шестой – 4 балла, за седьмой – 3 балла, за восьмой – 2 балла, за девятый – 1 балл.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   Все выборы фиксировались в таблице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Оценка результатов выбора детьми оборудования из уголка экспериментирования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007094" w:rsidRPr="00430E84" w:rsidTr="00007094">
        <w:tc>
          <w:tcPr>
            <w:tcW w:w="5210" w:type="dxa"/>
          </w:tcPr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ребенка </w:t>
            </w: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>Оборудование из уголка экспериментирования</w:t>
            </w:r>
          </w:p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На третьем этапе мы исследовали педагогическую компетентность родителей и воспитателей в области диагностики и развития детского экспериментирования. Проводилось анкетирование родителей и воспитателей (по книге «Организация экспериментальной деятельности дошкольников: методические рекомендации» / Под общ. ред. Л.Н Прохоровой. – М. : АРКТИ, 2003. – 64 с.).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Анкета для воспитателей включала в себя 7 вопросов.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Первые три вопроса было направлено на изучение условий и формы организации детского экспериментирования.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Два вопроса (4 и 5) включали изучение проблем детского экспериментирования, методов и приемов их решений.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Два вопроса (6 и 7) изучали особенности индивидуального и группового подхода к детскому экспериментированию.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Анкета для родителей включает в себя 5 вопросов.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Первая группа вопросов (1,2 и 3) изучает мотивацию и особенности детского экспериментирования в семье.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lastRenderedPageBreak/>
        <w:t>Вторая группа вопросов (4 и 5) исследовала условия совместного детско-родительского эксперимента.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На первом этапе, посвященном изучению места детского экспериментирования в предпочтениях детей, результаты оказались следующими: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Результаты выполнения методики «Выбор деятельности» (в баллах)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007094" w:rsidRPr="00430E84" w:rsidTr="00007094">
        <w:tc>
          <w:tcPr>
            <w:tcW w:w="5210" w:type="dxa"/>
          </w:tcPr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5211" w:type="dxa"/>
          </w:tcPr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>Выбор деятельности</w:t>
            </w:r>
          </w:p>
        </w:tc>
      </w:tr>
    </w:tbl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Среднее арифметическое</w:t>
      </w:r>
      <w:r w:rsidRPr="00430E84">
        <w:rPr>
          <w:rFonts w:ascii="Times New Roman" w:hAnsi="Times New Roman" w:cs="Times New Roman"/>
          <w:sz w:val="28"/>
          <w:szCs w:val="28"/>
        </w:rPr>
        <w:tab/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По итогам анализа результатов, изложенных в таблице, можно определить место детского экспериментирования в структуре детских предпочтений. Детское экспериментирование, как один из шести видов деятельности, находится на втором месте. Это свидетельствует о том, что эта деятельность очень привлекла детей. Возможно, это связано с тем, что детскому экспериментированию стало уделяться больше внимания со стороны воспитателей.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На втором этапе мы исследовали сферу интересов в экспериментальной деятельности детей. Все результаты были представлены в таблице: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Результатов выбора детьми оборудования из уголка экспериментирования   (в баллах)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007094" w:rsidRPr="00430E84" w:rsidTr="00007094">
        <w:tc>
          <w:tcPr>
            <w:tcW w:w="5210" w:type="dxa"/>
          </w:tcPr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5211" w:type="dxa"/>
          </w:tcPr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>Оборудование из уголка экспериментирования</w:t>
            </w:r>
          </w:p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    По итогам исследования можно определить сферу интересов в экспериментальной деятельности детей. Все интересы в  процессе осуществления экспериментальной деятельности оказалось связанной с выбором того или иного материала для осуществления деятельности экспериментирования и способов действия с ними. В связи с этим было выявлено 3 категории материалов экспериментальной деятельности по степени проявления к ним познавательного интереса воспитанников и активности экспериментирования с ним:  I группа материалов (среднее арифметическое от 6,2 до 6,73): природный материал, красители: пищевые и непищевые, медицинские материалы.  Оказалось, что дети предпочитают экспериментировать больше всего с природным материалом (камешки, глина, песок, ракушки, птичьи перья, шишки, спил и листья деревьев, мох, семена и т.д.).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 II группа материалов (среднее арифметическое от 5,1 до 5,46): приборы-помощники, технические материалы, прочие материалы.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 III группа материалов (среднее арифметическое от 3,2 до 3,4): разнообразные сосуды из различных материалов,  утилизированный материал, разные виды бумаги.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На третьем этапе мы исследовали педагогическую компетентность родителей и воспитателей в области диагностики и развития детского экспериментирования.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Для этого проводилось анкетирование родителей и воспитателей. Целью данных анкет было: выявить отношение родителей к экспериментальной деятельности детей, изучить состояние организации детского экспериментирования в практике работы ДОУ, выявить роль педагога в развитии детского экспериментирования дошкольников. Из результатов анкетирования видно, что родителей заинтересовала данная проблема, потому что они с удовольствием заполняли предложенные анкеты, задавали вопросы по заполнению. Качественный анализ полученных ответов показал, что родители положительно относятся к интересу детей заниматься экспериментированием, и понимают, что роль детского экспериментирования занимает в развитии ребенка не последнее место. Преобладающими условиями для совместно детско-родительского экспериментирования они считают </w:t>
      </w:r>
      <w:r w:rsidRPr="00430E84">
        <w:rPr>
          <w:rFonts w:ascii="Times New Roman" w:hAnsi="Times New Roman" w:cs="Times New Roman"/>
          <w:sz w:val="28"/>
          <w:szCs w:val="28"/>
        </w:rPr>
        <w:lastRenderedPageBreak/>
        <w:t>следующие: оказание помощи в чем-либо, поддержка. Но при этом родители говорили о своей занятости на работе, и что хватает времени на то, чтобы все убрать за ребенком.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Кроме того, на данном этапе эксперимента изучались особенности педагогической компетентности воспитателей. Изучение вопросов первого вида (направленные на изучение условий и формы организации детского экспериментирования) показало, что в группе создаются условия для организации детского экспериментирования. Вопросы второго вида (направленные на изучение проблем детского экспериментирования, методов и приемов их решений) показали, что интерес ребенка к экспериментированию поддерживается различными методами и приемами, такими как:  проявление заинтересованности, расспрашивание; оказание эмоциональной поддержки, одобрение, сотрудничества, привлечение к новым объектам. Вопросы третьего вида (направленные на изучение особенностей индивидуального и группового подхода к детскому экспериментированию) показали, что воспитатели смогли разделить группу на подгруппы и описать их особенности, но недостаточно подробно. Таким образом, анкетирование показало, что по развитию экспериментальной деятельности работа ведется, но на недостаточно хорошем уровне. Это позволило приступить к созданию условий  развития экспериментальной деятельности дошкольников, учитывая их уровень развития.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Однако,  чтобы предметный материал, который дается детям в пользование, стал стимулятором, источником исследовательской поисковой деятельности дошкольников, у них должен быть сформирован минимум знаний и способов действий, на которые можно опереться. Сформировать определенную сумму естественнонаучных знаний позволяет включение в образовательный процесс ДОУ специально организованных познавательных занятий с детьми.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 xml:space="preserve"> Компоненты естественнонаучной развивающей среды в ДОУ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Элементы развивающей среды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007094" w:rsidRPr="00430E84" w:rsidTr="00007094">
        <w:tc>
          <w:tcPr>
            <w:tcW w:w="5210" w:type="dxa"/>
          </w:tcPr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>Функциональная роль</w:t>
            </w: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4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  <w:p w:rsidR="00007094" w:rsidRPr="00430E84" w:rsidRDefault="00007094" w:rsidP="0000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BD" w:rsidRPr="00430E84" w:rsidRDefault="00DD2ABD" w:rsidP="00007094">
      <w:pPr>
        <w:jc w:val="both"/>
        <w:rPr>
          <w:rFonts w:ascii="Times New Roman" w:hAnsi="Times New Roman" w:cs="Times New Roman"/>
          <w:sz w:val="28"/>
          <w:szCs w:val="28"/>
        </w:rPr>
        <w:sectPr w:rsidR="00DD2ABD" w:rsidRPr="00430E84" w:rsidSect="00DD2ABD">
          <w:headerReference w:type="default" r:id="rId6"/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lastRenderedPageBreak/>
        <w:t>Оранжерея</w:t>
      </w:r>
      <w:r w:rsidRPr="00430E84">
        <w:rPr>
          <w:rFonts w:ascii="Times New Roman" w:hAnsi="Times New Roman" w:cs="Times New Roman"/>
          <w:sz w:val="28"/>
          <w:szCs w:val="28"/>
        </w:rPr>
        <w:tab/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-        обучающая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-        познавательная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-        формирование познавательных качеств</w:t>
      </w:r>
      <w:r w:rsidRPr="00430E84">
        <w:rPr>
          <w:rFonts w:ascii="Times New Roman" w:hAnsi="Times New Roman" w:cs="Times New Roman"/>
          <w:sz w:val="28"/>
          <w:szCs w:val="28"/>
        </w:rPr>
        <w:tab/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познавательные занятия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рассматривание климатических зон, муляжей, иллюстраций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беседы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дидактические игры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Центр науки (лаборатория)</w:t>
      </w:r>
      <w:r w:rsidRPr="00430E84">
        <w:rPr>
          <w:rFonts w:ascii="Times New Roman" w:hAnsi="Times New Roman" w:cs="Times New Roman"/>
          <w:sz w:val="28"/>
          <w:szCs w:val="28"/>
        </w:rPr>
        <w:tab/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-        исследовательская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-        познавательная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-        приобретение навыков работы с исследовательскими  приборами (лупы, микроскоп…)</w:t>
      </w:r>
      <w:r w:rsidRPr="00430E84">
        <w:rPr>
          <w:rFonts w:ascii="Times New Roman" w:hAnsi="Times New Roman" w:cs="Times New Roman"/>
          <w:sz w:val="28"/>
          <w:szCs w:val="28"/>
        </w:rPr>
        <w:tab/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исследовательская деятельность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обсуждение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беседы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кружок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Естественнонаучная развивающая среда в группах</w:t>
      </w:r>
      <w:r w:rsidRPr="00430E84">
        <w:rPr>
          <w:rFonts w:ascii="Times New Roman" w:hAnsi="Times New Roman" w:cs="Times New Roman"/>
          <w:sz w:val="28"/>
          <w:szCs w:val="28"/>
        </w:rPr>
        <w:tab/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-        познавательная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-        развитие воображения</w:t>
      </w:r>
      <w:r w:rsidRPr="00430E84">
        <w:rPr>
          <w:rFonts w:ascii="Times New Roman" w:hAnsi="Times New Roman" w:cs="Times New Roman"/>
          <w:sz w:val="28"/>
          <w:szCs w:val="28"/>
        </w:rPr>
        <w:tab/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Игры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Тематические выставки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Чтение художественной и </w:t>
      </w:r>
      <w:r w:rsidRPr="00430E84">
        <w:rPr>
          <w:rFonts w:ascii="Times New Roman" w:hAnsi="Times New Roman" w:cs="Times New Roman"/>
          <w:sz w:val="28"/>
          <w:szCs w:val="28"/>
        </w:rPr>
        <w:lastRenderedPageBreak/>
        <w:t>энциклопедической литературы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Уголки для родителей</w:t>
      </w:r>
      <w:r w:rsidRPr="00430E84">
        <w:rPr>
          <w:rFonts w:ascii="Times New Roman" w:hAnsi="Times New Roman" w:cs="Times New Roman"/>
          <w:sz w:val="28"/>
          <w:szCs w:val="28"/>
        </w:rPr>
        <w:tab/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-        информационная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-        обучающая</w:t>
      </w:r>
      <w:r w:rsidRPr="00430E84">
        <w:rPr>
          <w:rFonts w:ascii="Times New Roman" w:hAnsi="Times New Roman" w:cs="Times New Roman"/>
          <w:sz w:val="28"/>
          <w:szCs w:val="28"/>
        </w:rPr>
        <w:tab/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методические рекомендации, консультации, советы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8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30E84">
        <w:rPr>
          <w:rFonts w:ascii="Times New Roman" w:hAnsi="Times New Roman" w:cs="Times New Roman"/>
          <w:sz w:val="28"/>
          <w:szCs w:val="28"/>
        </w:rPr>
        <w:t xml:space="preserve">  выставки совместных работ детей и родителей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ABD" w:rsidRPr="00430E84" w:rsidRDefault="00DD2ABD" w:rsidP="00007094">
      <w:pPr>
        <w:jc w:val="both"/>
        <w:rPr>
          <w:rFonts w:ascii="Times New Roman" w:hAnsi="Times New Roman" w:cs="Times New Roman"/>
          <w:sz w:val="28"/>
          <w:szCs w:val="28"/>
        </w:rPr>
        <w:sectPr w:rsidR="00DD2ABD" w:rsidRPr="00430E84" w:rsidSect="00DD2ABD">
          <w:type w:val="continuous"/>
          <w:pgSz w:w="11906" w:h="16838"/>
          <w:pgMar w:top="567" w:right="567" w:bottom="567" w:left="1134" w:header="709" w:footer="709" w:gutter="0"/>
          <w:cols w:num="3" w:space="708"/>
          <w:docGrid w:linePitch="360"/>
        </w:sect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коллектив ДОУ организовывает совместные походы, дни открытых дверей,  где воспитатели рассказывают о том, как организовать опыты, эксперименты в домашних условиях. 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Ниже приведены варианты совместной исследовательской деятельности детей и родителей в ходе использования естественных ситуаций дома.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1.В ванной комнате разрешить играть с пустыми баночками, флаконами, мыльницами (Куда больше воды поместилось? Куда вода легче набирается? Почему? Откуда воду легче вылить? Чем быстрее набрать воду в ванночку ведром или губкой?) Это поможет  ребенку исследовать и определять характеристику предметов,  развивать наблюдательность.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2. Экспериментировать с предметами (тонут или плавают в воде). Как думаешь, утонет бутылка или нет? Что будет, если набрать в нее воды? Сколько, по-твоему  воды нужно набрать, чтобы утонула? Если прижмешь, а потом отпустишь, что будет?). Это поможет понимать, что такое объем, делать открытия и смелее экспериментировать.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3.Уборка комнаты (Как ты считаешь, с чего нужно начать? Что для этого нужно? Что ты сделаешь сам? В чем тебе понадобится помощь?). Подобная ситуация развивает наблюдательность, умения планировать и рассчитывать свои силы.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4.Поливка цветов (Всем ли растениям надо одинаково поливать? Почему? Можно ли побрызгать все растения водой, а рыхлить землю у всех растений?)  Это поможет воспитать бережное отношение к природе и сформировать  знания о растениях, способах ухода за ними.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5. Ремонт в комнате ( Какого цвета обои ты хотел бы видеть в своей комнате? На что бы тебе приятно было смотреть? Как думаешь, где лучше всего повесить твои рисунки?) Это поможет ребенку научиться высказывать суждения, фантазировать, аргументировать свою точку зрения.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  <w:r w:rsidRPr="00430E84">
        <w:rPr>
          <w:rFonts w:ascii="Times New Roman" w:hAnsi="Times New Roman" w:cs="Times New Roman"/>
          <w:sz w:val="28"/>
          <w:szCs w:val="28"/>
        </w:rPr>
        <w:t>Пропаганда педагогических   знаний ведется через систему наглядной агитации. В группах есть «Уголок родителей»,  где помещаются консультативные материалы, имеются подборки методических рекомендаций для родителей.</w:t>
      </w:r>
    </w:p>
    <w:p w:rsidR="00007094" w:rsidRPr="00430E84" w:rsidRDefault="00007094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E22" w:rsidRPr="00430E84" w:rsidRDefault="00F24E22" w:rsidP="000070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4E22" w:rsidRPr="00430E84" w:rsidSect="00DD2ABD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F6" w:rsidRDefault="00B539F6" w:rsidP="00B539F6">
      <w:pPr>
        <w:spacing w:line="240" w:lineRule="auto"/>
      </w:pPr>
      <w:r>
        <w:separator/>
      </w:r>
    </w:p>
  </w:endnote>
  <w:endnote w:type="continuationSeparator" w:id="0">
    <w:p w:rsidR="00B539F6" w:rsidRDefault="00B539F6" w:rsidP="00B53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F6" w:rsidRDefault="00B539F6" w:rsidP="00B539F6">
      <w:pPr>
        <w:spacing w:line="240" w:lineRule="auto"/>
      </w:pPr>
      <w:r>
        <w:separator/>
      </w:r>
    </w:p>
  </w:footnote>
  <w:footnote w:type="continuationSeparator" w:id="0">
    <w:p w:rsidR="00B539F6" w:rsidRDefault="00B539F6" w:rsidP="00B539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F6" w:rsidRDefault="00B539F6">
    <w:pPr>
      <w:pStyle w:val="a4"/>
    </w:pPr>
    <w:r>
      <w:t xml:space="preserve">                                                    Старший воспитатель МБДОУ№15 Кравченко Л.В.</w:t>
    </w:r>
  </w:p>
  <w:p w:rsidR="00B539F6" w:rsidRDefault="00B539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094"/>
    <w:rsid w:val="00007094"/>
    <w:rsid w:val="00430E84"/>
    <w:rsid w:val="006512EE"/>
    <w:rsid w:val="007A6E74"/>
    <w:rsid w:val="00881D39"/>
    <w:rsid w:val="00B539F6"/>
    <w:rsid w:val="00BE7D7C"/>
    <w:rsid w:val="00D23B6F"/>
    <w:rsid w:val="00DB617E"/>
    <w:rsid w:val="00DD2ABD"/>
    <w:rsid w:val="00F24E22"/>
    <w:rsid w:val="00FD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0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39F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9F6"/>
  </w:style>
  <w:style w:type="paragraph" w:styleId="a6">
    <w:name w:val="footer"/>
    <w:basedOn w:val="a"/>
    <w:link w:val="a7"/>
    <w:uiPriority w:val="99"/>
    <w:semiHidden/>
    <w:unhideWhenUsed/>
    <w:rsid w:val="00B539F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39F6"/>
  </w:style>
  <w:style w:type="paragraph" w:styleId="a8">
    <w:name w:val="Balloon Text"/>
    <w:basedOn w:val="a"/>
    <w:link w:val="a9"/>
    <w:uiPriority w:val="99"/>
    <w:semiHidden/>
    <w:unhideWhenUsed/>
    <w:rsid w:val="00B539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2506</Words>
  <Characters>14285</Characters>
  <Application>Microsoft Office Word</Application>
  <DocSecurity>0</DocSecurity>
  <Lines>119</Lines>
  <Paragraphs>33</Paragraphs>
  <ScaleCrop>false</ScaleCrop>
  <Company>home</Company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Кравченко</cp:lastModifiedBy>
  <cp:revision>5</cp:revision>
  <cp:lastPrinted>2010-09-14T20:25:00Z</cp:lastPrinted>
  <dcterms:created xsi:type="dcterms:W3CDTF">2010-09-11T16:32:00Z</dcterms:created>
  <dcterms:modified xsi:type="dcterms:W3CDTF">2014-05-04T21:08:00Z</dcterms:modified>
</cp:coreProperties>
</file>