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3B" w:rsidRPr="004A2B2D" w:rsidRDefault="00796B3B" w:rsidP="00796B3B">
      <w:pPr>
        <w:pStyle w:val="a3"/>
        <w:rPr>
          <w:rFonts w:ascii="Times New Roman" w:hAnsi="Times New Roman"/>
          <w:bCs/>
          <w:lang w:eastAsia="ru-RU"/>
        </w:rPr>
      </w:pPr>
      <w:r w:rsidRPr="004A2B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C80D" wp14:editId="7D4F5E01">
                <wp:simplePos x="0" y="0"/>
                <wp:positionH relativeFrom="column">
                  <wp:posOffset>4034155</wp:posOffset>
                </wp:positionH>
                <wp:positionV relativeFrom="paragraph">
                  <wp:posOffset>-143510</wp:posOffset>
                </wp:positionV>
                <wp:extent cx="2257425" cy="145732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457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6B3B" w:rsidRPr="00C45C4F" w:rsidRDefault="00796B3B" w:rsidP="00796B3B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C45C4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 xml:space="preserve">«УТВЕРЖДАЮ» </w:t>
                            </w:r>
                            <w:r w:rsidRPr="00C45C4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br/>
                              <w:t xml:space="preserve">Заведующий </w:t>
                            </w:r>
                          </w:p>
                          <w:p w:rsidR="00796B3B" w:rsidRDefault="00796B3B" w:rsidP="00796B3B">
                            <w:pPr>
                              <w:pStyle w:val="a3"/>
                              <w:jc w:val="both"/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5C4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 xml:space="preserve">МАДОУ </w:t>
                            </w:r>
                            <w:proofErr w:type="spellStart"/>
                            <w:r w:rsidRPr="00C45C4F">
                              <w:rPr>
                                <w:rStyle w:val="a4"/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црр</w:t>
                            </w:r>
                            <w:proofErr w:type="spellEnd"/>
                            <w:r w:rsidRPr="00C45C4F">
                              <w:rPr>
                                <w:rStyle w:val="a4"/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д/с № 83</w:t>
                            </w:r>
                          </w:p>
                          <w:p w:rsidR="00796B3B" w:rsidRPr="00C45C4F" w:rsidRDefault="00796B3B" w:rsidP="00796B3B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C45C4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he-IL"/>
                              </w:rPr>
                              <w:tab/>
                            </w:r>
                            <w:r w:rsidRPr="00C45C4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bidi="he-IL"/>
                              </w:rPr>
                              <w:t xml:space="preserve">__ Н.Н. Щеголева </w:t>
                            </w:r>
                          </w:p>
                          <w:p w:rsidR="00796B3B" w:rsidRPr="00C45C4F" w:rsidRDefault="00796B3B" w:rsidP="00796B3B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w w:val="125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C45C4F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lang w:bidi="he-IL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u w:val="single"/>
                                <w:lang w:bidi="he-IL"/>
                              </w:rPr>
                              <w:t>10</w:t>
                            </w:r>
                            <w:r w:rsidRPr="00C45C4F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lang w:bidi="he-IL"/>
                              </w:rPr>
                              <w:t xml:space="preserve">» </w:t>
                            </w:r>
                            <w:r w:rsidRPr="00C45C4F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u w:val="single"/>
                                <w:lang w:bidi="he-IL"/>
                              </w:rPr>
                              <w:t>января</w:t>
                            </w:r>
                            <w:r w:rsidRPr="00C45C4F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u w:val="single"/>
                                <w:lang w:bidi="he-IL"/>
                              </w:rPr>
                              <w:t>2014</w:t>
                            </w:r>
                            <w:r w:rsidRPr="00C45C4F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30"/>
                                <w:sz w:val="24"/>
                                <w:szCs w:val="24"/>
                                <w:lang w:bidi="he-IL"/>
                              </w:rPr>
                              <w:t>г.</w:t>
                            </w:r>
                          </w:p>
                          <w:p w:rsidR="00796B3B" w:rsidRPr="00C45C4F" w:rsidRDefault="00796B3B" w:rsidP="00796B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317.65pt;margin-top:-11.3pt;width:177.7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" filled="f" stroked="f" strokeweight="2pt">
                <v:textbox>
                  <w:txbxContent>
                    <w:p w:rsidR="00796B3B" w:rsidRPr="00C45C4F" w:rsidRDefault="00796B3B" w:rsidP="00796B3B">
                      <w:pPr>
                        <w:pStyle w:val="a3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</w:pPr>
                      <w:r w:rsidRPr="00C45C4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 xml:space="preserve">«УТВЕРЖДАЮ» </w:t>
                      </w:r>
                      <w:r w:rsidRPr="00C45C4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  <w:br/>
                        <w:t xml:space="preserve">Заведующий </w:t>
                      </w:r>
                    </w:p>
                    <w:p w:rsidR="00796B3B" w:rsidRDefault="00796B3B" w:rsidP="00796B3B">
                      <w:pPr>
                        <w:pStyle w:val="a3"/>
                        <w:jc w:val="both"/>
                        <w:rPr>
                          <w:rStyle w:val="a4"/>
                          <w:rFonts w:ascii="Times New Roman" w:hAnsi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C45C4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 xml:space="preserve">МАДОУ </w:t>
                      </w:r>
                      <w:proofErr w:type="spellStart"/>
                      <w:r w:rsidRPr="00C45C4F">
                        <w:rPr>
                          <w:rStyle w:val="a4"/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црр</w:t>
                      </w:r>
                      <w:proofErr w:type="spellEnd"/>
                      <w:r w:rsidRPr="00C45C4F">
                        <w:rPr>
                          <w:rStyle w:val="a4"/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– д/с № 83</w:t>
                      </w:r>
                    </w:p>
                    <w:p w:rsidR="00796B3B" w:rsidRPr="00C45C4F" w:rsidRDefault="00796B3B" w:rsidP="00796B3B">
                      <w:pPr>
                        <w:pStyle w:val="a3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</w:pPr>
                      <w:r w:rsidRPr="00C45C4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  <w:lang w:bidi="he-IL"/>
                        </w:rPr>
                        <w:tab/>
                      </w:r>
                      <w:r w:rsidRPr="00C45C4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bidi="he-IL"/>
                        </w:rPr>
                        <w:t xml:space="preserve">__ Н.Н. Щеголева </w:t>
                      </w:r>
                    </w:p>
                    <w:p w:rsidR="00796B3B" w:rsidRPr="00C45C4F" w:rsidRDefault="00796B3B" w:rsidP="00796B3B">
                      <w:pPr>
                        <w:pStyle w:val="a3"/>
                        <w:jc w:val="both"/>
                        <w:rPr>
                          <w:rFonts w:ascii="Times New Roman" w:hAnsi="Times New Roman"/>
                          <w:color w:val="000000" w:themeColor="text1"/>
                          <w:w w:val="125"/>
                          <w:sz w:val="24"/>
                          <w:szCs w:val="24"/>
                          <w:lang w:bidi="he-IL"/>
                        </w:rPr>
                      </w:pPr>
                      <w:r w:rsidRPr="00C45C4F"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lang w:bidi="he-IL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u w:val="single"/>
                          <w:lang w:bidi="he-IL"/>
                        </w:rPr>
                        <w:t>10</w:t>
                      </w:r>
                      <w:r w:rsidRPr="00C45C4F"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lang w:bidi="he-IL"/>
                        </w:rPr>
                        <w:t xml:space="preserve">» </w:t>
                      </w:r>
                      <w:r w:rsidRPr="00C45C4F"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u w:val="single"/>
                          <w:lang w:bidi="he-IL"/>
                        </w:rPr>
                        <w:t>января</w:t>
                      </w:r>
                      <w:r w:rsidRPr="00C45C4F"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u w:val="single"/>
                          <w:lang w:bidi="he-IL"/>
                        </w:rPr>
                        <w:t>2014</w:t>
                      </w:r>
                      <w:r w:rsidRPr="00C45C4F">
                        <w:rPr>
                          <w:rFonts w:ascii="Times New Roman" w:hAnsi="Times New Roman"/>
                          <w:iCs/>
                          <w:color w:val="000000" w:themeColor="text1"/>
                          <w:w w:val="130"/>
                          <w:sz w:val="24"/>
                          <w:szCs w:val="24"/>
                          <w:lang w:bidi="he-IL"/>
                        </w:rPr>
                        <w:t>г.</w:t>
                      </w:r>
                    </w:p>
                    <w:p w:rsidR="00796B3B" w:rsidRPr="00C45C4F" w:rsidRDefault="00796B3B" w:rsidP="00796B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B2D">
        <w:rPr>
          <w:rFonts w:ascii="Times New Roman" w:hAnsi="Times New Roman"/>
          <w:bCs/>
          <w:lang w:eastAsia="ru-RU"/>
        </w:rPr>
        <w:t xml:space="preserve">«СОГЛАСОВАНО» </w:t>
      </w:r>
    </w:p>
    <w:p w:rsidR="00796B3B" w:rsidRPr="004A2B2D" w:rsidRDefault="00796B3B" w:rsidP="00796B3B">
      <w:pPr>
        <w:pStyle w:val="a3"/>
        <w:rPr>
          <w:rFonts w:ascii="Times New Roman" w:hAnsi="Times New Roman"/>
          <w:bCs/>
          <w:lang w:eastAsia="ru-RU"/>
        </w:rPr>
      </w:pPr>
      <w:r w:rsidRPr="004A2B2D">
        <w:rPr>
          <w:rFonts w:ascii="Times New Roman" w:hAnsi="Times New Roman"/>
          <w:bCs/>
          <w:lang w:eastAsia="ru-RU"/>
        </w:rPr>
        <w:t xml:space="preserve">Председатель ПК </w:t>
      </w:r>
    </w:p>
    <w:p w:rsidR="00796B3B" w:rsidRPr="004A2B2D" w:rsidRDefault="00796B3B" w:rsidP="00796B3B">
      <w:pPr>
        <w:pStyle w:val="a3"/>
        <w:rPr>
          <w:rFonts w:ascii="Times New Roman" w:hAnsi="Times New Roman"/>
          <w:bCs/>
          <w:lang w:eastAsia="ru-RU"/>
        </w:rPr>
      </w:pPr>
      <w:r w:rsidRPr="004A2B2D">
        <w:rPr>
          <w:rFonts w:ascii="Times New Roman" w:hAnsi="Times New Roman"/>
          <w:bCs/>
          <w:lang w:eastAsia="ru-RU"/>
        </w:rPr>
        <w:t xml:space="preserve">МАДОУ </w:t>
      </w:r>
      <w:proofErr w:type="spellStart"/>
      <w:r w:rsidRPr="004A2B2D">
        <w:rPr>
          <w:rFonts w:ascii="Times New Roman" w:hAnsi="Times New Roman"/>
          <w:bCs/>
          <w:lang w:eastAsia="ru-RU"/>
        </w:rPr>
        <w:t>црр</w:t>
      </w:r>
      <w:proofErr w:type="spellEnd"/>
      <w:r w:rsidRPr="004A2B2D">
        <w:rPr>
          <w:rFonts w:ascii="Times New Roman" w:hAnsi="Times New Roman"/>
          <w:bCs/>
          <w:lang w:eastAsia="ru-RU"/>
        </w:rPr>
        <w:t xml:space="preserve"> – д/с № 83</w:t>
      </w:r>
    </w:p>
    <w:p w:rsidR="00796B3B" w:rsidRPr="004A2B2D" w:rsidRDefault="00796B3B" w:rsidP="00796B3B">
      <w:pPr>
        <w:pStyle w:val="a3"/>
        <w:rPr>
          <w:rFonts w:ascii="Times New Roman" w:hAnsi="Times New Roman"/>
          <w:iCs/>
          <w:lang w:eastAsia="ru-RU"/>
        </w:rPr>
      </w:pPr>
      <w:r w:rsidRPr="004A2B2D">
        <w:rPr>
          <w:rFonts w:ascii="Times New Roman" w:hAnsi="Times New Roman"/>
          <w:bCs/>
          <w:lang w:eastAsia="ru-RU"/>
        </w:rPr>
        <w:t xml:space="preserve">____________В.Н. Пименова </w:t>
      </w:r>
      <w:r w:rsidRPr="004A2B2D">
        <w:rPr>
          <w:rFonts w:ascii="Times New Roman" w:hAnsi="Times New Roman"/>
          <w:bCs/>
          <w:lang w:eastAsia="ru-RU"/>
        </w:rPr>
        <w:br/>
      </w:r>
      <w:r w:rsidRPr="004A2B2D">
        <w:rPr>
          <w:rFonts w:ascii="Times New Roman" w:hAnsi="Times New Roman"/>
          <w:iCs/>
          <w:lang w:eastAsia="ru-RU"/>
        </w:rPr>
        <w:t>«</w:t>
      </w:r>
      <w:r w:rsidRPr="004A2B2D">
        <w:rPr>
          <w:rFonts w:ascii="Times New Roman" w:hAnsi="Times New Roman"/>
          <w:iCs/>
          <w:u w:val="single"/>
          <w:lang w:eastAsia="ru-RU"/>
        </w:rPr>
        <w:t>10</w:t>
      </w:r>
      <w:r w:rsidRPr="004A2B2D">
        <w:rPr>
          <w:rFonts w:ascii="Times New Roman" w:hAnsi="Times New Roman"/>
          <w:iCs/>
          <w:lang w:eastAsia="ru-RU"/>
        </w:rPr>
        <w:t xml:space="preserve">» </w:t>
      </w:r>
      <w:r w:rsidRPr="004A2B2D">
        <w:rPr>
          <w:rFonts w:ascii="Times New Roman" w:hAnsi="Times New Roman"/>
          <w:iCs/>
          <w:u w:val="single"/>
          <w:lang w:eastAsia="ru-RU"/>
        </w:rPr>
        <w:t>января</w:t>
      </w:r>
      <w:r w:rsidRPr="004A2B2D">
        <w:rPr>
          <w:rFonts w:ascii="Times New Roman" w:hAnsi="Times New Roman"/>
          <w:iCs/>
          <w:lang w:eastAsia="ru-RU"/>
        </w:rPr>
        <w:t xml:space="preserve"> </w:t>
      </w:r>
      <w:r w:rsidRPr="004A2B2D">
        <w:rPr>
          <w:rFonts w:ascii="Times New Roman" w:hAnsi="Times New Roman"/>
          <w:iCs/>
          <w:u w:val="single"/>
          <w:lang w:eastAsia="ru-RU"/>
        </w:rPr>
        <w:t>2014</w:t>
      </w:r>
      <w:r w:rsidRPr="004A2B2D">
        <w:rPr>
          <w:rFonts w:ascii="Times New Roman" w:hAnsi="Times New Roman"/>
          <w:iCs/>
          <w:lang w:eastAsia="ru-RU"/>
        </w:rPr>
        <w:t>г.</w:t>
      </w:r>
    </w:p>
    <w:p w:rsidR="00796B3B" w:rsidRDefault="00796B3B" w:rsidP="00796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B3B" w:rsidRDefault="00796B3B" w:rsidP="00796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B3B" w:rsidRPr="00DF1F38" w:rsidRDefault="00796B3B" w:rsidP="00796B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1F38">
        <w:rPr>
          <w:rFonts w:ascii="Times New Roman" w:hAnsi="Times New Roman"/>
          <w:b/>
          <w:bCs/>
          <w:sz w:val="28"/>
          <w:szCs w:val="28"/>
        </w:rPr>
        <w:t xml:space="preserve">Должностная инструкция </w:t>
      </w:r>
      <w:r w:rsidRPr="00DF1F38">
        <w:rPr>
          <w:rFonts w:ascii="Times New Roman" w:hAnsi="Times New Roman"/>
          <w:b/>
          <w:bCs/>
          <w:sz w:val="28"/>
          <w:szCs w:val="28"/>
        </w:rPr>
        <w:br/>
        <w:t>заместителя заведующего по административно-хозяйственной работе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1.1. Заместитель заведующего по административно-хозяйственной работе относится к категории руководителей, назначается и освобождается от должности руководителем дошкольного образовательного учреждения в порядке, предусмотренном законодательством РФ, Типовым положением о дошкольном образовательном учреждении, Уставом учреждения.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1.2. Заместитель заведующего по АХР подчиняется руководителю дошкольного образовательного учреждения.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1.3. На должность заместителя заведующего по АХР назначается лицо, имеющее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руководящих должностях (на должностях по профилю деятельности в образовательном учреждении) не менее 5 лет.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1.4. В своей деятельности заместитель заведующего по АХР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образовательного учреждения, коллективным договором, локальными нормативными актами образовательного учреждения.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 xml:space="preserve">1.5. </w:t>
      </w:r>
      <w:r w:rsidRPr="00DF1F38">
        <w:rPr>
          <w:rFonts w:ascii="Times New Roman" w:hAnsi="Times New Roman"/>
          <w:b/>
          <w:bCs/>
          <w:sz w:val="24"/>
          <w:szCs w:val="24"/>
        </w:rPr>
        <w:t>Заместитель заведующего по АХР должен знать: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РФ;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Конвенцию о правах ребенка;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основы экономики, социологии;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способы организации финансово-хозяйственной деятельности образовательного учреждения;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основы менеджмента, управления персоналом;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основы управления проектами;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правила внутреннего трудового распорядка образовательного учреждения;</w:t>
      </w:r>
    </w:p>
    <w:p w:rsidR="00796B3B" w:rsidRPr="00DF1F38" w:rsidRDefault="00796B3B" w:rsidP="00796B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правила по охране труда и пожарной безопасности.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b/>
          <w:bCs/>
          <w:sz w:val="24"/>
          <w:szCs w:val="24"/>
        </w:rPr>
        <w:t>2. Должностные обязанности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b/>
          <w:bCs/>
          <w:sz w:val="24"/>
          <w:szCs w:val="24"/>
        </w:rPr>
        <w:lastRenderedPageBreak/>
        <w:t>Заместитель заведующего по АХР: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2.1. Обеспечивает:</w:t>
      </w:r>
    </w:p>
    <w:p w:rsidR="00796B3B" w:rsidRPr="00DF1F38" w:rsidRDefault="00796B3B" w:rsidP="00796B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хозяйственное обслуживание дошкольного образовательного учреждения и создание необходимых условий для нормального функционирования структурных подразделений;</w:t>
      </w:r>
    </w:p>
    <w:p w:rsidR="00796B3B" w:rsidRPr="00DF1F38" w:rsidRDefault="00796B3B" w:rsidP="00796B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здоровые и безопасные условия пребывания детей в дошкольном образовательном учреждении и условия труда для его работников.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2.2. Контролирует соблюдение работниками ДОУ требований законодательных и нормативных актов по охране труда и пожарной безопасности.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2.3. Осуществляет руководство работой по хозяйственному обслуживанию дошкольного образовательного учреждения и его структурных подразделений.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2.4. Направляет и координирует деятельность подчиненного ему персонала дошкольного образовательного учреждения.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2.5. Организует контроль рационального расходования материалов и финансовых средств образовательного учреждения.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2.6.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2.7.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2.8. Осуществляет:</w:t>
      </w:r>
    </w:p>
    <w:p w:rsidR="00796B3B" w:rsidRPr="00DF1F38" w:rsidRDefault="00796B3B" w:rsidP="00796B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текущий контроль хозяйственного обслуживания и надлежащего технического и санитарно-гигиенического состояния здания, сооружений, пищеблока, прачечной, групповых комнат, учебных кабинетов, спортзала и других помещений, иного имущества дошкольного образовательного учреждения в соответствии с требованиями норм и правил безопасности и жизнедеятельности;</w:t>
      </w:r>
    </w:p>
    <w:p w:rsidR="00796B3B" w:rsidRPr="00DF1F38" w:rsidRDefault="00796B3B" w:rsidP="00796B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контроль исправности освещения, систем отопления, вентиляции.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2.9. Ведет:</w:t>
      </w:r>
    </w:p>
    <w:p w:rsidR="00796B3B" w:rsidRPr="00DF1F38" w:rsidRDefault="00796B3B" w:rsidP="00796B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инвентарный учет имущества дошкольного образовательного учреждения, проводит его инвентаризацию и списание части имущества, пришедшего в негодность;</w:t>
      </w:r>
    </w:p>
    <w:p w:rsidR="00796B3B" w:rsidRPr="00DF1F38" w:rsidRDefault="00796B3B" w:rsidP="00796B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необходимую отчетно-учетную документацию, своевременно представляет ее в бухгалтерию и заведующему дошкольным образовательным учреждением.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2.10. Принимает материальные ценности, имущество, мебель, инвентарь дошкольного образовательного учреждения на ответственное хранение в порядке, установленном законодательством.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2.11. Обеспечивает: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сохранность здания, хозяйственного инвентаря, имущества, его восстановление, пополнение и своевременный ремонт;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соответствующее санитарным требованиям состояние помещений, территории и оборудования, принимает меры по их своевременному ремонту;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безопасность при переноске тяжестей, погрузочно-разгрузочных работах, эксплуатации транспортных средств на территории дошкольного образовательного учреждения;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соблюдение требований охраны труда при эксплуатации основного здания, технологического, энергетического оборудования, их периодический осмотр и текущий ремонт;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своевременное приобретение необходимой мебели, посуды, оборудования, игрушек;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lastRenderedPageBreak/>
        <w:t>работников дошкольного образовательного учреждения канцелярскими принадлежностями и предметами хозяйственного обихода;</w:t>
      </w:r>
    </w:p>
    <w:p w:rsidR="00796B3B" w:rsidRPr="00DF1F38" w:rsidRDefault="00796B3B" w:rsidP="00796B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соблюдение работниками чистоты в помещениях и на прилегающей территории.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2.12. Организует проведение:</w:t>
      </w:r>
    </w:p>
    <w:p w:rsidR="00796B3B" w:rsidRPr="00DF1F38" w:rsidRDefault="00796B3B" w:rsidP="00796B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ежегодных измерений сопротивления изоляции электроустановок и электропроводки, заземляющих устройств;</w:t>
      </w:r>
    </w:p>
    <w:p w:rsidR="00796B3B" w:rsidRPr="00DF1F38" w:rsidRDefault="00796B3B" w:rsidP="00796B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периодических испытаний и освидетельствования водонагревающих и паровых котлов, сосудов, работающих под давлением, баллонов для сжатых и сжиженных газов;</w:t>
      </w:r>
    </w:p>
    <w:p w:rsidR="00796B3B" w:rsidRPr="00DF1F38" w:rsidRDefault="00796B3B" w:rsidP="00796B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анализа воздушной среды на содержание пыли, газов, паров вредных веществ;</w:t>
      </w:r>
    </w:p>
    <w:p w:rsidR="00796B3B" w:rsidRPr="00DF1F38" w:rsidRDefault="00796B3B" w:rsidP="00796B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замера освещенности, наличия радиации, шума в помещениях дошкольного образовательного учреждения в соответствии с правилами и нормами по обеспечению безопасности жизнедеятельности;</w:t>
      </w:r>
    </w:p>
    <w:p w:rsidR="00796B3B" w:rsidRPr="00DF1F38" w:rsidRDefault="00796B3B" w:rsidP="00796B3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работ по благоустройству и озеленению территории дошкольного образовательного учреждения и подготовки его к началу учебного года.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 xml:space="preserve">2.13. Организует соблюдение требований пожарной безопасности зданий и сооружений, следит за исправностью средств пожаротушения. </w:t>
      </w:r>
      <w:r w:rsidRPr="00DF1F38">
        <w:rPr>
          <w:rFonts w:ascii="Times New Roman" w:hAnsi="Times New Roman"/>
          <w:sz w:val="24"/>
          <w:szCs w:val="24"/>
        </w:rPr>
        <w:br/>
      </w:r>
      <w:r w:rsidRPr="00DF1F38">
        <w:rPr>
          <w:rFonts w:ascii="Times New Roman" w:hAnsi="Times New Roman"/>
          <w:sz w:val="24"/>
          <w:szCs w:val="24"/>
        </w:rPr>
        <w:br/>
        <w:t xml:space="preserve">2.14. Проводит инструктаж на рабочем месте технического и обслуживающего персонала. </w:t>
      </w:r>
      <w:r w:rsidRPr="00DF1F38">
        <w:rPr>
          <w:rFonts w:ascii="Times New Roman" w:hAnsi="Times New Roman"/>
          <w:sz w:val="24"/>
          <w:szCs w:val="24"/>
        </w:rPr>
        <w:br/>
      </w:r>
      <w:r w:rsidRPr="00DF1F38">
        <w:rPr>
          <w:rFonts w:ascii="Times New Roman" w:hAnsi="Times New Roman"/>
          <w:sz w:val="24"/>
          <w:szCs w:val="24"/>
        </w:rPr>
        <w:br/>
        <w:t xml:space="preserve">2.15. Выполняет правила по охране труда и пожарной безопасности. </w:t>
      </w:r>
      <w:r w:rsidRPr="00DF1F38">
        <w:rPr>
          <w:rFonts w:ascii="Times New Roman" w:hAnsi="Times New Roman"/>
          <w:sz w:val="24"/>
          <w:szCs w:val="24"/>
        </w:rPr>
        <w:br/>
      </w:r>
      <w:r w:rsidRPr="00DF1F38">
        <w:rPr>
          <w:rFonts w:ascii="Times New Roman" w:hAnsi="Times New Roman"/>
          <w:sz w:val="24"/>
          <w:szCs w:val="24"/>
        </w:rPr>
        <w:br/>
      </w:r>
      <w:r w:rsidRPr="00DF1F38">
        <w:rPr>
          <w:rFonts w:ascii="Times New Roman" w:hAnsi="Times New Roman"/>
          <w:b/>
          <w:bCs/>
          <w:sz w:val="24"/>
          <w:szCs w:val="24"/>
        </w:rPr>
        <w:t>3. Права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b/>
          <w:bCs/>
          <w:sz w:val="24"/>
          <w:szCs w:val="24"/>
        </w:rPr>
        <w:t>Заместитель заведующего по АХР имеет право: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3.1. Требовать:</w:t>
      </w:r>
    </w:p>
    <w:p w:rsidR="00796B3B" w:rsidRPr="00DF1F38" w:rsidRDefault="00796B3B" w:rsidP="00796B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от руководителя ДОУ создания условий, необходимых для выполнения своей деятельности;</w:t>
      </w:r>
    </w:p>
    <w:p w:rsidR="00796B3B" w:rsidRPr="00DF1F38" w:rsidRDefault="00796B3B" w:rsidP="00796B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от непосредственно подчиненного ему персонала выполнения возложенных на них трудовых обязанностей и соблюдения санитарных норм и требований.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3.2. Вносить предложения руководителю дошкольного образовательного учреждения:</w:t>
      </w:r>
    </w:p>
    <w:p w:rsidR="00796B3B" w:rsidRPr="00DF1F38" w:rsidRDefault="00796B3B" w:rsidP="00796B3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 поощрении и материальном вознаграждении непосредственно подчиненного ему персонала;</w:t>
      </w:r>
    </w:p>
    <w:p w:rsidR="00796B3B" w:rsidRPr="00DF1F38" w:rsidRDefault="00796B3B" w:rsidP="00796B3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о принятии мер административного или дисциплинарного воздействия к непосредственно подчиненным ему работникам в случаях невыполнения ими своих должностных (трудовых) обязанностей.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3.3. Самостоятельно принимать решения по расстановке непосредственно подчиненного ему персонала в соответствии с правилами внутреннего трудового распорядка.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3.4. На социальные гарантии и льготы, установленные трудовым законодательством.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3.5. На ежегодный оплачиваемый отпуск.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b/>
          <w:bCs/>
          <w:sz w:val="24"/>
          <w:szCs w:val="24"/>
        </w:rPr>
        <w:t>4. Ответственность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Заместитель заведующего по АХР несет ответственность за неисполнение или ненадлежащее исполнение своих должностных обязанностей в соответствии с законодательством РФ.</w:t>
      </w:r>
    </w:p>
    <w:p w:rsidR="00796B3B" w:rsidRPr="00DF1F38" w:rsidRDefault="00796B3B" w:rsidP="00796B3B">
      <w:pPr>
        <w:pStyle w:val="a3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>Должностная инструкция разработана заведующей д/</w:t>
      </w:r>
      <w:proofErr w:type="gramStart"/>
      <w:r w:rsidRPr="00DF1F38">
        <w:rPr>
          <w:rFonts w:ascii="Times New Roman" w:hAnsi="Times New Roman"/>
          <w:sz w:val="24"/>
          <w:szCs w:val="24"/>
        </w:rPr>
        <w:t>с</w:t>
      </w:r>
      <w:proofErr w:type="gramEnd"/>
      <w:r w:rsidRPr="00DF1F38">
        <w:rPr>
          <w:rFonts w:ascii="Times New Roman" w:hAnsi="Times New Roman"/>
          <w:sz w:val="24"/>
          <w:szCs w:val="24"/>
        </w:rPr>
        <w:t xml:space="preserve"> Щеголева Н.Н.._____________</w:t>
      </w:r>
    </w:p>
    <w:p w:rsidR="00796B3B" w:rsidRPr="00DF1F38" w:rsidRDefault="00796B3B" w:rsidP="00796B3B">
      <w:pPr>
        <w:pStyle w:val="a3"/>
        <w:rPr>
          <w:rFonts w:ascii="Times New Roman" w:hAnsi="Times New Roman"/>
          <w:sz w:val="24"/>
          <w:szCs w:val="24"/>
        </w:rPr>
      </w:pP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 w:rsidRPr="00DF1F38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DF1F38">
        <w:rPr>
          <w:rFonts w:ascii="Times New Roman" w:hAnsi="Times New Roman"/>
          <w:sz w:val="24"/>
          <w:szCs w:val="24"/>
        </w:rPr>
        <w:t xml:space="preserve"> и согласен: _______________________</w:t>
      </w:r>
    </w:p>
    <w:p w:rsidR="00796B3B" w:rsidRPr="00DF1F38" w:rsidRDefault="00796B3B" w:rsidP="00796B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 xml:space="preserve">                                                        Дата:  __________</w:t>
      </w:r>
    </w:p>
    <w:p w:rsidR="00796B3B" w:rsidRPr="00DF1F38" w:rsidRDefault="00796B3B" w:rsidP="00796B3B">
      <w:pPr>
        <w:pStyle w:val="a3"/>
        <w:rPr>
          <w:rFonts w:ascii="Times New Roman" w:hAnsi="Times New Roman"/>
          <w:sz w:val="24"/>
          <w:szCs w:val="24"/>
        </w:rPr>
      </w:pPr>
      <w:r w:rsidRPr="00DF1F38">
        <w:rPr>
          <w:rFonts w:ascii="Times New Roman" w:hAnsi="Times New Roman"/>
          <w:sz w:val="24"/>
          <w:szCs w:val="24"/>
        </w:rPr>
        <w:t xml:space="preserve">  </w:t>
      </w:r>
    </w:p>
    <w:p w:rsidR="00796B3B" w:rsidRDefault="00796B3B" w:rsidP="00796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B3B" w:rsidRDefault="00796B3B" w:rsidP="00796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B3B" w:rsidRDefault="00796B3B" w:rsidP="00796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4F73" w:rsidRDefault="007E4F73">
      <w:bookmarkStart w:id="0" w:name="_GoBack"/>
      <w:bookmarkEnd w:id="0"/>
    </w:p>
    <w:sectPr w:rsidR="007E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86"/>
    <w:multiLevelType w:val="multilevel"/>
    <w:tmpl w:val="5BD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258D"/>
    <w:multiLevelType w:val="multilevel"/>
    <w:tmpl w:val="A47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263E7"/>
    <w:multiLevelType w:val="multilevel"/>
    <w:tmpl w:val="B76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96082"/>
    <w:multiLevelType w:val="multilevel"/>
    <w:tmpl w:val="4FAE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E0D5E"/>
    <w:multiLevelType w:val="multilevel"/>
    <w:tmpl w:val="F2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E034F"/>
    <w:multiLevelType w:val="multilevel"/>
    <w:tmpl w:val="257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A17E2"/>
    <w:multiLevelType w:val="multilevel"/>
    <w:tmpl w:val="F96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1306"/>
    <w:multiLevelType w:val="multilevel"/>
    <w:tmpl w:val="05B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3B"/>
    <w:rsid w:val="00796B3B"/>
    <w:rsid w:val="007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96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96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2014-06-04T06:42:00Z</dcterms:created>
  <dcterms:modified xsi:type="dcterms:W3CDTF">2014-06-04T06:43:00Z</dcterms:modified>
</cp:coreProperties>
</file>