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07" w:rsidRPr="00DF79E5" w:rsidRDefault="00A70F07" w:rsidP="00DF79E5">
      <w:pPr>
        <w:shd w:val="clear" w:color="auto" w:fill="FFFFFF" w:themeFill="background1"/>
        <w:spacing w:after="0" w:line="240" w:lineRule="auto"/>
        <w:jc w:val="center"/>
        <w:outlineLvl w:val="2"/>
        <w:rPr>
          <w:rFonts w:ascii="Times New Roman" w:eastAsia="Times New Roman" w:hAnsi="Times New Roman" w:cs="Times New Roman"/>
          <w:b/>
          <w:sz w:val="56"/>
          <w:szCs w:val="56"/>
          <w:lang w:eastAsia="ru-RU"/>
        </w:rPr>
      </w:pPr>
      <w:r w:rsidRPr="00DF79E5">
        <w:rPr>
          <w:rFonts w:ascii="Times New Roman" w:eastAsia="Times New Roman" w:hAnsi="Times New Roman" w:cs="Times New Roman"/>
          <w:b/>
          <w:sz w:val="56"/>
          <w:szCs w:val="56"/>
          <w:lang w:eastAsia="ru-RU"/>
        </w:rPr>
        <w:t>Профилактика заболеваний сотрудников детского сада</w:t>
      </w:r>
    </w:p>
    <w:p w:rsidR="00A70F07" w:rsidRP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p>
    <w:p w:rsidR="00DF79E5" w:rsidRPr="00DF79E5" w:rsidRDefault="00A70F07" w:rsidP="000C6034">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w:t>
      </w:r>
      <w:r w:rsidRPr="00DF79E5">
        <w:rPr>
          <w:rFonts w:ascii="Times New Roman" w:eastAsia="Times New Roman" w:hAnsi="Times New Roman" w:cs="Times New Roman"/>
          <w:sz w:val="24"/>
          <w:szCs w:val="24"/>
          <w:lang w:eastAsia="ru-RU"/>
        </w:rPr>
        <w:br/>
      </w:r>
    </w:p>
    <w:p w:rsidR="00A70F07" w:rsidRPr="00DF79E5" w:rsidRDefault="00A70F07" w:rsidP="00A70F07">
      <w:pPr>
        <w:shd w:val="clear" w:color="auto" w:fill="FFFFFF" w:themeFill="background1"/>
        <w:spacing w:after="24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Согласно исследованиям среди </w:t>
      </w:r>
      <w:r w:rsidRPr="00DF79E5">
        <w:rPr>
          <w:rFonts w:ascii="Times New Roman" w:eastAsia="Times New Roman" w:hAnsi="Times New Roman" w:cs="Times New Roman"/>
          <w:b/>
          <w:bCs/>
          <w:sz w:val="24"/>
          <w:szCs w:val="24"/>
          <w:lang w:eastAsia="ru-RU"/>
        </w:rPr>
        <w:t>заболеваний</w:t>
      </w:r>
      <w:r w:rsidRPr="00DF79E5">
        <w:rPr>
          <w:rFonts w:ascii="Times New Roman" w:eastAsia="Times New Roman" w:hAnsi="Times New Roman" w:cs="Times New Roman"/>
          <w:sz w:val="24"/>
          <w:szCs w:val="24"/>
          <w:lang w:eastAsia="ru-RU"/>
        </w:rPr>
        <w:t> педагогов </w:t>
      </w:r>
      <w:r w:rsidRPr="00DF79E5">
        <w:rPr>
          <w:rFonts w:ascii="Times New Roman" w:eastAsia="Times New Roman" w:hAnsi="Times New Roman" w:cs="Times New Roman"/>
          <w:b/>
          <w:bCs/>
          <w:sz w:val="24"/>
          <w:szCs w:val="24"/>
          <w:lang w:eastAsia="ru-RU"/>
        </w:rPr>
        <w:t>ДОУ</w:t>
      </w:r>
      <w:r w:rsidRPr="00DF79E5">
        <w:rPr>
          <w:rFonts w:ascii="Times New Roman" w:eastAsia="Times New Roman" w:hAnsi="Times New Roman" w:cs="Times New Roman"/>
          <w:sz w:val="24"/>
          <w:szCs w:val="24"/>
          <w:lang w:eastAsia="ru-RU"/>
        </w:rPr>
        <w:t>, связанных с их </w:t>
      </w:r>
      <w:r w:rsidRPr="00DF79E5">
        <w:rPr>
          <w:rFonts w:ascii="Times New Roman" w:eastAsia="Times New Roman" w:hAnsi="Times New Roman" w:cs="Times New Roman"/>
          <w:b/>
          <w:bCs/>
          <w:sz w:val="24"/>
          <w:szCs w:val="24"/>
          <w:lang w:eastAsia="ru-RU"/>
        </w:rPr>
        <w:t>профессиональной деятельностью</w:t>
      </w:r>
      <w:r w:rsidRPr="00DF79E5">
        <w:rPr>
          <w:rFonts w:ascii="Times New Roman" w:eastAsia="Times New Roman" w:hAnsi="Times New Roman" w:cs="Times New Roman"/>
          <w:sz w:val="24"/>
          <w:szCs w:val="24"/>
          <w:lang w:eastAsia="ru-RU"/>
        </w:rPr>
        <w:t>, наиболее часто встречаются: </w:t>
      </w:r>
    </w:p>
    <w:p w:rsidR="00A70F07" w:rsidRPr="00DF79E5" w:rsidRDefault="00A70F07" w:rsidP="00A70F07">
      <w:pPr>
        <w:numPr>
          <w:ilvl w:val="0"/>
          <w:numId w:val="1"/>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патология </w:t>
      </w:r>
      <w:proofErr w:type="spellStart"/>
      <w:r w:rsidRPr="00DF79E5">
        <w:rPr>
          <w:rFonts w:ascii="Times New Roman" w:eastAsia="Times New Roman" w:hAnsi="Times New Roman" w:cs="Times New Roman"/>
          <w:sz w:val="24"/>
          <w:szCs w:val="24"/>
          <w:lang w:eastAsia="ru-RU"/>
        </w:rPr>
        <w:t>голосообразующего</w:t>
      </w:r>
      <w:proofErr w:type="spellEnd"/>
      <w:r w:rsidRPr="00DF79E5">
        <w:rPr>
          <w:rFonts w:ascii="Times New Roman" w:eastAsia="Times New Roman" w:hAnsi="Times New Roman" w:cs="Times New Roman"/>
          <w:sz w:val="24"/>
          <w:szCs w:val="24"/>
          <w:lang w:eastAsia="ru-RU"/>
        </w:rPr>
        <w:t xml:space="preserve"> аппарата;</w:t>
      </w:r>
    </w:p>
    <w:p w:rsidR="00A70F07" w:rsidRPr="00DF79E5" w:rsidRDefault="00A70F07" w:rsidP="00A70F07">
      <w:pPr>
        <w:numPr>
          <w:ilvl w:val="0"/>
          <w:numId w:val="1"/>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психосоматические заболевания (гипертоническая болезнь, ишемическая болезнь сердца, язвенная болезнь желудка и двенадцатиперстной кишки, неврозы, психастении и пр.);</w:t>
      </w:r>
    </w:p>
    <w:p w:rsidR="00A70F07" w:rsidRPr="00DF79E5" w:rsidRDefault="00A70F07" w:rsidP="00A70F07">
      <w:pPr>
        <w:numPr>
          <w:ilvl w:val="0"/>
          <w:numId w:val="1"/>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утомление глаз, снижение остроты зрения;</w:t>
      </w:r>
    </w:p>
    <w:p w:rsidR="00A70F07" w:rsidRPr="00DF79E5" w:rsidRDefault="00A70F07" w:rsidP="00A70F07">
      <w:pPr>
        <w:numPr>
          <w:ilvl w:val="0"/>
          <w:numId w:val="1"/>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остеохондроз;</w:t>
      </w:r>
    </w:p>
    <w:p w:rsidR="00A70F07" w:rsidRPr="00DF79E5" w:rsidRDefault="00A70F07" w:rsidP="00A70F07">
      <w:pPr>
        <w:numPr>
          <w:ilvl w:val="0"/>
          <w:numId w:val="1"/>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хроническая венозная недостаточность;</w:t>
      </w:r>
    </w:p>
    <w:p w:rsidR="00A70F07" w:rsidRPr="00DF79E5" w:rsidRDefault="00A70F07" w:rsidP="00A70F07">
      <w:pPr>
        <w:numPr>
          <w:ilvl w:val="0"/>
          <w:numId w:val="1"/>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простудные заболевания, грипп.</w:t>
      </w:r>
    </w:p>
    <w:p w:rsidR="00A70F07" w:rsidRPr="00DF79E5" w:rsidRDefault="00A70F07" w:rsidP="00A70F07">
      <w:pPr>
        <w:shd w:val="clear" w:color="auto" w:fill="FFFFFF" w:themeFill="background1"/>
        <w:spacing w:after="24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Для того чтобы предупредить их возникновение и развитие, необходимо регулярно проводить </w:t>
      </w:r>
      <w:r w:rsidRPr="00DF79E5">
        <w:rPr>
          <w:rFonts w:ascii="Times New Roman" w:eastAsia="Times New Roman" w:hAnsi="Times New Roman" w:cs="Times New Roman"/>
          <w:b/>
          <w:bCs/>
          <w:sz w:val="24"/>
          <w:szCs w:val="24"/>
          <w:lang w:eastAsia="ru-RU"/>
        </w:rPr>
        <w:t>профилактические мероприятия</w:t>
      </w:r>
      <w:r w:rsidRPr="00DF79E5">
        <w:rPr>
          <w:rFonts w:ascii="Times New Roman" w:eastAsia="Times New Roman" w:hAnsi="Times New Roman" w:cs="Times New Roman"/>
          <w:sz w:val="24"/>
          <w:szCs w:val="24"/>
          <w:lang w:eastAsia="ru-RU"/>
        </w:rPr>
        <w:t>. </w:t>
      </w:r>
      <w:bookmarkStart w:id="0" w:name="more"/>
      <w:bookmarkEnd w:id="0"/>
    </w:p>
    <w:p w:rsidR="00A70F07" w:rsidRPr="00DF79E5" w:rsidRDefault="00A70F07" w:rsidP="00A70F07">
      <w:pPr>
        <w:shd w:val="clear" w:color="auto" w:fill="FFFFFF" w:themeFill="background1"/>
        <w:spacing w:after="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Профилактика нарушений голосообразования </w:t>
      </w:r>
    </w:p>
    <w:p w:rsidR="00A70F07" w:rsidRP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br/>
        <w:t>Как правило, причинами нарушения голосообразования у </w:t>
      </w:r>
      <w:r w:rsidRPr="00DF79E5">
        <w:rPr>
          <w:rFonts w:ascii="Times New Roman" w:eastAsia="Times New Roman" w:hAnsi="Times New Roman" w:cs="Times New Roman"/>
          <w:b/>
          <w:bCs/>
          <w:sz w:val="24"/>
          <w:szCs w:val="24"/>
          <w:lang w:eastAsia="ru-RU"/>
        </w:rPr>
        <w:t>педагогов</w:t>
      </w:r>
      <w:r w:rsidRPr="00DF79E5">
        <w:rPr>
          <w:rFonts w:ascii="Times New Roman" w:eastAsia="Times New Roman" w:hAnsi="Times New Roman" w:cs="Times New Roman"/>
          <w:sz w:val="24"/>
          <w:szCs w:val="24"/>
          <w:lang w:eastAsia="ru-RU"/>
        </w:rPr>
        <w:t> являются общее переутомление, длительное систематическое напряжение голоса, частые ОРЗ, ларингиты, фарингиты и продолжающиеся воспалительные процессы в дыхательных путях.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 xml:space="preserve">Заболевание протекает в виде фонастении, при которой отмечается ослабление напряжения голосовых связок и нарушение ритма их движения еще до звуковоспроизведения. Больные жалуются на хрипоту, ощущение </w:t>
      </w:r>
      <w:proofErr w:type="spellStart"/>
      <w:r w:rsidRPr="00DF79E5">
        <w:rPr>
          <w:rFonts w:ascii="Times New Roman" w:eastAsia="Times New Roman" w:hAnsi="Times New Roman" w:cs="Times New Roman"/>
          <w:sz w:val="24"/>
          <w:szCs w:val="24"/>
          <w:lang w:eastAsia="ru-RU"/>
        </w:rPr>
        <w:t>першения</w:t>
      </w:r>
      <w:proofErr w:type="spellEnd"/>
      <w:r w:rsidRPr="00DF79E5">
        <w:rPr>
          <w:rFonts w:ascii="Times New Roman" w:eastAsia="Times New Roman" w:hAnsi="Times New Roman" w:cs="Times New Roman"/>
          <w:sz w:val="24"/>
          <w:szCs w:val="24"/>
          <w:lang w:eastAsia="ru-RU"/>
        </w:rPr>
        <w:t xml:space="preserve">, царапанья в горле, быструю утомляемость голоса, которая может наступить через 5-10 мин после начала занятия. Наблюдается повышенное слюноотделение, отхаркивание, кашель. Повторные попытки продлить занятие приводят к хрипоте и еще большей утомляемости голоса: появляется дрожание, изменяется его тембр. Голос на низких диапазонах прерывается, </w:t>
      </w:r>
      <w:proofErr w:type="gramStart"/>
      <w:r w:rsidRPr="00DF79E5">
        <w:rPr>
          <w:rFonts w:ascii="Times New Roman" w:eastAsia="Times New Roman" w:hAnsi="Times New Roman" w:cs="Times New Roman"/>
          <w:sz w:val="24"/>
          <w:szCs w:val="24"/>
          <w:lang w:eastAsia="ru-RU"/>
        </w:rPr>
        <w:t>и</w:t>
      </w:r>
      <w:proofErr w:type="gramEnd"/>
      <w:r w:rsidRPr="00DF79E5">
        <w:rPr>
          <w:rFonts w:ascii="Times New Roman" w:eastAsia="Times New Roman" w:hAnsi="Times New Roman" w:cs="Times New Roman"/>
          <w:sz w:val="24"/>
          <w:szCs w:val="24"/>
          <w:lang w:eastAsia="ru-RU"/>
        </w:rPr>
        <w:t xml:space="preserve"> в конце концов наступает афония - полная потеря звучности голоса.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В целях профилактики нарушения голосообразования можно освоить реберно-диафрагмальное дыхание. В этом случае в процессе дыхания активно участвуют мышцы брюшного пресса. Воздух должен плавно заполнить глубокие отделы дыхательных путей и как бы лечь на диафрагму. Для этого во время разговора необходимо расслаблять плечи, шею, лицо и делать ровный выдох. Вдох следует делать только через нос, поскольку в носоглотке воздух очищается от пыли и микробов, согревается и увлажняется, а проходя через ротоглотку, остается неочищенным, холодным и сухим, из-за чего происходит раздражение голосовых связок.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 xml:space="preserve">Большую роль в профилактике заболеваний </w:t>
      </w:r>
      <w:proofErr w:type="spellStart"/>
      <w:r w:rsidRPr="00DF79E5">
        <w:rPr>
          <w:rFonts w:ascii="Times New Roman" w:eastAsia="Times New Roman" w:hAnsi="Times New Roman" w:cs="Times New Roman"/>
          <w:sz w:val="24"/>
          <w:szCs w:val="24"/>
          <w:lang w:eastAsia="ru-RU"/>
        </w:rPr>
        <w:t>голосообразующего</w:t>
      </w:r>
      <w:proofErr w:type="spellEnd"/>
      <w:r w:rsidRPr="00DF79E5">
        <w:rPr>
          <w:rFonts w:ascii="Times New Roman" w:eastAsia="Times New Roman" w:hAnsi="Times New Roman" w:cs="Times New Roman"/>
          <w:sz w:val="24"/>
          <w:szCs w:val="24"/>
          <w:lang w:eastAsia="ru-RU"/>
        </w:rPr>
        <w:t xml:space="preserve"> аппарата играет закаливание. Для закаленного человека неважно, есть разница между температурой голосовых связок и температурой вдыхаемого воздуха или нет. Даже если разница велика, раздражения связок не будет.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В помещении, где идут </w:t>
      </w:r>
      <w:r w:rsidRPr="00DF79E5">
        <w:rPr>
          <w:rFonts w:ascii="Times New Roman" w:eastAsia="Times New Roman" w:hAnsi="Times New Roman" w:cs="Times New Roman"/>
          <w:b/>
          <w:bCs/>
          <w:sz w:val="24"/>
          <w:szCs w:val="24"/>
          <w:lang w:eastAsia="ru-RU"/>
        </w:rPr>
        <w:t>занятия</w:t>
      </w:r>
      <w:r w:rsidRPr="00DF79E5">
        <w:rPr>
          <w:rFonts w:ascii="Times New Roman" w:eastAsia="Times New Roman" w:hAnsi="Times New Roman" w:cs="Times New Roman"/>
          <w:sz w:val="24"/>
          <w:szCs w:val="24"/>
          <w:lang w:eastAsia="ru-RU"/>
        </w:rPr>
        <w:t>, необходимо поддерживать достаточный уровень влажности. Сберечь голос педагогам также помогут следующие советы: </w:t>
      </w:r>
    </w:p>
    <w:p w:rsidR="00A70F07" w:rsidRPr="00DF79E5" w:rsidRDefault="00A70F07" w:rsidP="00A70F07">
      <w:pPr>
        <w:numPr>
          <w:ilvl w:val="0"/>
          <w:numId w:val="2"/>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В шумной обстановке не пытайтесь перекричать детей, а в спокойной - не переходите на шепот. В обоих случаях происходит раздражение голосовых связок.</w:t>
      </w:r>
    </w:p>
    <w:p w:rsidR="00A70F07" w:rsidRPr="00DF79E5" w:rsidRDefault="00A70F07" w:rsidP="00A70F07">
      <w:pPr>
        <w:numPr>
          <w:ilvl w:val="0"/>
          <w:numId w:val="2"/>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Накануне мероприятий, во время которых нужно много говорить, не перегревайтесь в ванне или бане. Из-за этого голосовые связки могут покраснеть и отечь.</w:t>
      </w:r>
    </w:p>
    <w:p w:rsidR="00A70F07" w:rsidRPr="00DF79E5" w:rsidRDefault="00A70F07" w:rsidP="00A70F07">
      <w:pPr>
        <w:numPr>
          <w:ilvl w:val="0"/>
          <w:numId w:val="2"/>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lastRenderedPageBreak/>
        <w:t xml:space="preserve">Во время </w:t>
      </w:r>
      <w:proofErr w:type="gramStart"/>
      <w:r w:rsidRPr="00DF79E5">
        <w:rPr>
          <w:rFonts w:ascii="Times New Roman" w:eastAsia="Times New Roman" w:hAnsi="Times New Roman" w:cs="Times New Roman"/>
          <w:sz w:val="24"/>
          <w:szCs w:val="24"/>
          <w:lang w:eastAsia="ru-RU"/>
        </w:rPr>
        <w:t>длительной речи</w:t>
      </w:r>
      <w:proofErr w:type="gramEnd"/>
      <w:r w:rsidRPr="00DF79E5">
        <w:rPr>
          <w:rFonts w:ascii="Times New Roman" w:eastAsia="Times New Roman" w:hAnsi="Times New Roman" w:cs="Times New Roman"/>
          <w:sz w:val="24"/>
          <w:szCs w:val="24"/>
          <w:lang w:eastAsia="ru-RU"/>
        </w:rPr>
        <w:t xml:space="preserve"> (чтения вслух) делайте паузы, для того чтобы выпить несколько глотков воды.</w:t>
      </w:r>
    </w:p>
    <w:p w:rsidR="00A70F07" w:rsidRPr="00DF79E5" w:rsidRDefault="00A70F07" w:rsidP="00A70F07">
      <w:pPr>
        <w:numPr>
          <w:ilvl w:val="0"/>
          <w:numId w:val="2"/>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При болезнях носоглотки и горла, признаках переутомления связок и заболеваниях гортани снизьте на несколько дней речевую нагрузку.</w:t>
      </w:r>
    </w:p>
    <w:p w:rsidR="00A70F07" w:rsidRPr="00DF79E5" w:rsidRDefault="00A70F07" w:rsidP="00A70F07">
      <w:pPr>
        <w:shd w:val="clear" w:color="auto" w:fill="FFFFFF" w:themeFill="background1"/>
        <w:spacing w:after="24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Для профилактики и лечения воспалительных заболеваний гортани можно использовать </w:t>
      </w:r>
      <w:proofErr w:type="spellStart"/>
      <w:r w:rsidRPr="00DF79E5">
        <w:rPr>
          <w:rFonts w:ascii="Times New Roman" w:eastAsia="Times New Roman" w:hAnsi="Times New Roman" w:cs="Times New Roman"/>
          <w:sz w:val="24"/>
          <w:szCs w:val="24"/>
          <w:lang w:eastAsia="ru-RU"/>
        </w:rPr>
        <w:t>Фалиминт</w:t>
      </w:r>
      <w:proofErr w:type="spellEnd"/>
      <w:r w:rsidRPr="00DF79E5">
        <w:rPr>
          <w:rFonts w:ascii="Times New Roman" w:eastAsia="Times New Roman" w:hAnsi="Times New Roman" w:cs="Times New Roman"/>
          <w:sz w:val="24"/>
          <w:szCs w:val="24"/>
          <w:lang w:eastAsia="ru-RU"/>
        </w:rPr>
        <w:t xml:space="preserve">, </w:t>
      </w:r>
      <w:proofErr w:type="spellStart"/>
      <w:r w:rsidRPr="00DF79E5">
        <w:rPr>
          <w:rFonts w:ascii="Times New Roman" w:eastAsia="Times New Roman" w:hAnsi="Times New Roman" w:cs="Times New Roman"/>
          <w:sz w:val="24"/>
          <w:szCs w:val="24"/>
          <w:lang w:eastAsia="ru-RU"/>
        </w:rPr>
        <w:t>Стрепсилс</w:t>
      </w:r>
      <w:proofErr w:type="spellEnd"/>
      <w:r w:rsidRPr="00DF79E5">
        <w:rPr>
          <w:rFonts w:ascii="Times New Roman" w:eastAsia="Times New Roman" w:hAnsi="Times New Roman" w:cs="Times New Roman"/>
          <w:sz w:val="24"/>
          <w:szCs w:val="24"/>
          <w:lang w:eastAsia="ru-RU"/>
        </w:rPr>
        <w:t xml:space="preserve">, </w:t>
      </w:r>
      <w:proofErr w:type="spellStart"/>
      <w:r w:rsidRPr="00DF79E5">
        <w:rPr>
          <w:rFonts w:ascii="Times New Roman" w:eastAsia="Times New Roman" w:hAnsi="Times New Roman" w:cs="Times New Roman"/>
          <w:sz w:val="24"/>
          <w:szCs w:val="24"/>
          <w:lang w:eastAsia="ru-RU"/>
        </w:rPr>
        <w:t>Анти-Ангин</w:t>
      </w:r>
      <w:proofErr w:type="spellEnd"/>
      <w:r w:rsidRPr="00DF79E5">
        <w:rPr>
          <w:rFonts w:ascii="Times New Roman" w:eastAsia="Times New Roman" w:hAnsi="Times New Roman" w:cs="Times New Roman"/>
          <w:sz w:val="24"/>
          <w:szCs w:val="24"/>
          <w:lang w:eastAsia="ru-RU"/>
        </w:rPr>
        <w:t xml:space="preserve">, </w:t>
      </w:r>
      <w:proofErr w:type="spellStart"/>
      <w:r w:rsidRPr="00DF79E5">
        <w:rPr>
          <w:rFonts w:ascii="Times New Roman" w:eastAsia="Times New Roman" w:hAnsi="Times New Roman" w:cs="Times New Roman"/>
          <w:sz w:val="24"/>
          <w:szCs w:val="24"/>
          <w:lang w:eastAsia="ru-RU"/>
        </w:rPr>
        <w:t>Фарингосепт</w:t>
      </w:r>
      <w:proofErr w:type="spellEnd"/>
      <w:r w:rsidRPr="00DF79E5">
        <w:rPr>
          <w:rFonts w:ascii="Times New Roman" w:eastAsia="Times New Roman" w:hAnsi="Times New Roman" w:cs="Times New Roman"/>
          <w:sz w:val="24"/>
          <w:szCs w:val="24"/>
          <w:lang w:eastAsia="ru-RU"/>
        </w:rPr>
        <w:t xml:space="preserve">, </w:t>
      </w:r>
      <w:proofErr w:type="spellStart"/>
      <w:r w:rsidRPr="00DF79E5">
        <w:rPr>
          <w:rFonts w:ascii="Times New Roman" w:eastAsia="Times New Roman" w:hAnsi="Times New Roman" w:cs="Times New Roman"/>
          <w:sz w:val="24"/>
          <w:szCs w:val="24"/>
          <w:lang w:eastAsia="ru-RU"/>
        </w:rPr>
        <w:t>Биопарокс</w:t>
      </w:r>
      <w:proofErr w:type="spellEnd"/>
      <w:r w:rsidRPr="00DF79E5">
        <w:rPr>
          <w:rFonts w:ascii="Times New Roman" w:eastAsia="Times New Roman" w:hAnsi="Times New Roman" w:cs="Times New Roman"/>
          <w:sz w:val="24"/>
          <w:szCs w:val="24"/>
          <w:lang w:eastAsia="ru-RU"/>
        </w:rPr>
        <w:t>. </w:t>
      </w:r>
    </w:p>
    <w:p w:rsidR="00DF79E5" w:rsidRDefault="00A70F07" w:rsidP="00A70F07">
      <w:pPr>
        <w:shd w:val="clear" w:color="auto" w:fill="FFFFFF" w:themeFill="background1"/>
        <w:spacing w:after="240" w:line="234" w:lineRule="atLeast"/>
        <w:jc w:val="center"/>
        <w:rPr>
          <w:rFonts w:ascii="Times New Roman" w:eastAsia="Times New Roman" w:hAnsi="Times New Roman" w:cs="Times New Roman"/>
          <w:b/>
          <w:bCs/>
          <w:sz w:val="32"/>
          <w:szCs w:val="32"/>
          <w:lang w:eastAsia="ru-RU"/>
        </w:rPr>
      </w:pPr>
      <w:r w:rsidRPr="00DF79E5">
        <w:rPr>
          <w:rFonts w:ascii="Times New Roman" w:eastAsia="Times New Roman" w:hAnsi="Times New Roman" w:cs="Times New Roman"/>
          <w:b/>
          <w:bCs/>
          <w:sz w:val="32"/>
          <w:szCs w:val="32"/>
          <w:lang w:eastAsia="ru-RU"/>
        </w:rPr>
        <w:t xml:space="preserve">Основы психогигиены </w:t>
      </w:r>
    </w:p>
    <w:p w:rsidR="00A70F07" w:rsidRPr="00DF79E5" w:rsidRDefault="00A70F07" w:rsidP="00A70F07">
      <w:pPr>
        <w:shd w:val="clear" w:color="auto" w:fill="FFFFFF" w:themeFill="background1"/>
        <w:spacing w:after="24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и устранения нервно-психического напряжения </w:t>
      </w:r>
    </w:p>
    <w:p w:rsidR="00A70F07" w:rsidRP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Работа педагога связана с </w:t>
      </w:r>
      <w:proofErr w:type="gramStart"/>
      <w:r w:rsidRPr="00DF79E5">
        <w:rPr>
          <w:rFonts w:ascii="Times New Roman" w:eastAsia="Times New Roman" w:hAnsi="Times New Roman" w:cs="Times New Roman"/>
          <w:sz w:val="24"/>
          <w:szCs w:val="24"/>
          <w:lang w:eastAsia="ru-RU"/>
        </w:rPr>
        <w:t>частыми</w:t>
      </w:r>
      <w:proofErr w:type="gramEnd"/>
      <w:r w:rsidRPr="00DF79E5">
        <w:rPr>
          <w:rFonts w:ascii="Times New Roman" w:eastAsia="Times New Roman" w:hAnsi="Times New Roman" w:cs="Times New Roman"/>
          <w:sz w:val="24"/>
          <w:szCs w:val="24"/>
          <w:lang w:eastAsia="ru-RU"/>
        </w:rPr>
        <w:t xml:space="preserve"> </w:t>
      </w:r>
      <w:proofErr w:type="spellStart"/>
      <w:r w:rsidRPr="00DF79E5">
        <w:rPr>
          <w:rFonts w:ascii="Times New Roman" w:eastAsia="Times New Roman" w:hAnsi="Times New Roman" w:cs="Times New Roman"/>
          <w:sz w:val="24"/>
          <w:szCs w:val="24"/>
          <w:lang w:eastAsia="ru-RU"/>
        </w:rPr>
        <w:t>микрострессами</w:t>
      </w:r>
      <w:proofErr w:type="spellEnd"/>
      <w:r w:rsidRPr="00DF79E5">
        <w:rPr>
          <w:rFonts w:ascii="Times New Roman" w:eastAsia="Times New Roman" w:hAnsi="Times New Roman" w:cs="Times New Roman"/>
          <w:sz w:val="24"/>
          <w:szCs w:val="24"/>
          <w:lang w:eastAsia="ru-RU"/>
        </w:rPr>
        <w:t xml:space="preserve"> и нервно-эмоциональным напряжением. </w:t>
      </w:r>
      <w:r w:rsidRPr="00DF79E5">
        <w:rPr>
          <w:rFonts w:ascii="Times New Roman" w:eastAsia="Times New Roman" w:hAnsi="Times New Roman" w:cs="Times New Roman"/>
          <w:b/>
          <w:bCs/>
          <w:sz w:val="24"/>
          <w:szCs w:val="24"/>
          <w:lang w:eastAsia="ru-RU"/>
        </w:rPr>
        <w:t>Стресс</w:t>
      </w:r>
      <w:r w:rsidRPr="00DF79E5">
        <w:rPr>
          <w:rFonts w:ascii="Times New Roman" w:eastAsia="Times New Roman" w:hAnsi="Times New Roman" w:cs="Times New Roman"/>
          <w:sz w:val="24"/>
          <w:szCs w:val="24"/>
          <w:lang w:eastAsia="ru-RU"/>
        </w:rPr>
        <w:t> характеризуется двуликостью: с одной стороны, это защитная реакция, с другой - сильный и часто повторяемый стресс приносит страдания и вызывает болезни.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В борьбе со стрессом помогают: </w:t>
      </w:r>
    </w:p>
    <w:p w:rsidR="00A70F07" w:rsidRPr="00DF79E5" w:rsidRDefault="00A70F07" w:rsidP="00A70F07">
      <w:pPr>
        <w:numPr>
          <w:ilvl w:val="0"/>
          <w:numId w:val="3"/>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переключение на другие виды деятельности;</w:t>
      </w:r>
    </w:p>
    <w:p w:rsidR="00A70F07" w:rsidRPr="00DF79E5" w:rsidRDefault="00A70F07" w:rsidP="00A70F07">
      <w:pPr>
        <w:numPr>
          <w:ilvl w:val="0"/>
          <w:numId w:val="3"/>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разговор о </w:t>
      </w:r>
      <w:proofErr w:type="gramStart"/>
      <w:r w:rsidRPr="00DF79E5">
        <w:rPr>
          <w:rFonts w:ascii="Times New Roman" w:eastAsia="Times New Roman" w:hAnsi="Times New Roman" w:cs="Times New Roman"/>
          <w:sz w:val="24"/>
          <w:szCs w:val="24"/>
          <w:lang w:eastAsia="ru-RU"/>
        </w:rPr>
        <w:t>наболевшем</w:t>
      </w:r>
      <w:proofErr w:type="gramEnd"/>
      <w:r w:rsidRPr="00DF79E5">
        <w:rPr>
          <w:rFonts w:ascii="Times New Roman" w:eastAsia="Times New Roman" w:hAnsi="Times New Roman" w:cs="Times New Roman"/>
          <w:sz w:val="24"/>
          <w:szCs w:val="24"/>
          <w:lang w:eastAsia="ru-RU"/>
        </w:rPr>
        <w:t xml:space="preserve"> как с близким, так и с малознакомым человеком;</w:t>
      </w:r>
    </w:p>
    <w:p w:rsidR="00A70F07" w:rsidRPr="00DF79E5" w:rsidRDefault="00A70F07" w:rsidP="00A70F07">
      <w:pPr>
        <w:numPr>
          <w:ilvl w:val="0"/>
          <w:numId w:val="3"/>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ведение дневника;</w:t>
      </w:r>
    </w:p>
    <w:p w:rsidR="00A70F07" w:rsidRPr="00DF79E5" w:rsidRDefault="00A70F07" w:rsidP="00A70F07">
      <w:pPr>
        <w:numPr>
          <w:ilvl w:val="0"/>
          <w:numId w:val="3"/>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танцы и физические упражнения;</w:t>
      </w:r>
    </w:p>
    <w:p w:rsidR="00A70F07" w:rsidRPr="00DF79E5" w:rsidRDefault="00A70F07" w:rsidP="00A70F07">
      <w:pPr>
        <w:numPr>
          <w:ilvl w:val="0"/>
          <w:numId w:val="3"/>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массаж и </w:t>
      </w:r>
      <w:proofErr w:type="spellStart"/>
      <w:r w:rsidRPr="00DF79E5">
        <w:rPr>
          <w:rFonts w:ascii="Times New Roman" w:eastAsia="Times New Roman" w:hAnsi="Times New Roman" w:cs="Times New Roman"/>
          <w:sz w:val="24"/>
          <w:szCs w:val="24"/>
          <w:lang w:eastAsia="ru-RU"/>
        </w:rPr>
        <w:t>самомассаж</w:t>
      </w:r>
      <w:proofErr w:type="spellEnd"/>
      <w:r w:rsidRPr="00DF79E5">
        <w:rPr>
          <w:rFonts w:ascii="Times New Roman" w:eastAsia="Times New Roman" w:hAnsi="Times New Roman" w:cs="Times New Roman"/>
          <w:sz w:val="24"/>
          <w:szCs w:val="24"/>
          <w:lang w:eastAsia="ru-RU"/>
        </w:rPr>
        <w:t>.</w:t>
      </w:r>
    </w:p>
    <w:p w:rsidR="00A70F07" w:rsidRPr="00DF79E5" w:rsidRDefault="00A70F07" w:rsidP="00A70F07">
      <w:pPr>
        <w:shd w:val="clear" w:color="auto" w:fill="FFFFFF" w:themeFill="background1"/>
        <w:spacing w:after="24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Снять нервное напряжение также можно, раздражая ладони (с помощью шариков, орехов и пр.), массируя мизинец, перекатывая в ладонях длинный стержень, авторучку или карандаш.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Для поддержания психологического равновесия в критической ситуации педагогам необходимо овладеть навыками аутотренинга и релаксации. Провести сеанс </w:t>
      </w:r>
      <w:r w:rsidRPr="00DF79E5">
        <w:rPr>
          <w:rFonts w:ascii="Times New Roman" w:eastAsia="Times New Roman" w:hAnsi="Times New Roman" w:cs="Times New Roman"/>
          <w:b/>
          <w:bCs/>
          <w:sz w:val="24"/>
          <w:szCs w:val="24"/>
          <w:lang w:eastAsia="ru-RU"/>
        </w:rPr>
        <w:t>релаксации </w:t>
      </w:r>
      <w:r w:rsidRPr="00DF79E5">
        <w:rPr>
          <w:rFonts w:ascii="Times New Roman" w:eastAsia="Times New Roman" w:hAnsi="Times New Roman" w:cs="Times New Roman"/>
          <w:sz w:val="24"/>
          <w:szCs w:val="24"/>
          <w:lang w:eastAsia="ru-RU"/>
        </w:rPr>
        <w:t>педагог может, например, во время дневного сна детей.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Снизить возбудимость к вечеру и улучшить сон позволяют такие лекарственные растения, как овес, пустырник, валериана лекарственная, хмель обыкновенный, душица. Хороший результат дает сон на подушке, набитой шишками хмеля, а также вечернее ополаскивание лица, ладоней и стоп холодным отваром мелиссы или чабреца. </w:t>
      </w:r>
    </w:p>
    <w:p w:rsidR="00A70F07" w:rsidRPr="00DF79E5" w:rsidRDefault="00A70F07" w:rsidP="00A70F07">
      <w:pPr>
        <w:shd w:val="clear" w:color="auto" w:fill="FFFFFF" w:themeFill="background1"/>
        <w:spacing w:after="24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Рекомендации по питанию при стрессе </w:t>
      </w:r>
    </w:p>
    <w:p w:rsidR="00A70F07" w:rsidRP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При стрессе в рацион питания нужно включать: </w:t>
      </w:r>
    </w:p>
    <w:p w:rsidR="00A70F07" w:rsidRPr="00DF79E5" w:rsidRDefault="00A70F07" w:rsidP="00A70F07">
      <w:pPr>
        <w:numPr>
          <w:ilvl w:val="0"/>
          <w:numId w:val="4"/>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витамины группы В. Они содержатся в том числе в кисломолочных продуктах, где есть лакт</w:t>
      </w:r>
      <w:proofErr w:type="gramStart"/>
      <w:r w:rsidRPr="00DF79E5">
        <w:rPr>
          <w:rFonts w:ascii="Times New Roman" w:eastAsia="Times New Roman" w:hAnsi="Times New Roman" w:cs="Times New Roman"/>
          <w:sz w:val="24"/>
          <w:szCs w:val="24"/>
          <w:lang w:eastAsia="ru-RU"/>
        </w:rPr>
        <w:t>о-</w:t>
      </w:r>
      <w:proofErr w:type="gramEnd"/>
      <w:r w:rsidRPr="00DF79E5">
        <w:rPr>
          <w:rFonts w:ascii="Times New Roman" w:eastAsia="Times New Roman" w:hAnsi="Times New Roman" w:cs="Times New Roman"/>
          <w:sz w:val="24"/>
          <w:szCs w:val="24"/>
          <w:lang w:eastAsia="ru-RU"/>
        </w:rPr>
        <w:t xml:space="preserve">, </w:t>
      </w:r>
      <w:proofErr w:type="spellStart"/>
      <w:r w:rsidRPr="00DF79E5">
        <w:rPr>
          <w:rFonts w:ascii="Times New Roman" w:eastAsia="Times New Roman" w:hAnsi="Times New Roman" w:cs="Times New Roman"/>
          <w:sz w:val="24"/>
          <w:szCs w:val="24"/>
          <w:lang w:eastAsia="ru-RU"/>
        </w:rPr>
        <w:t>стрепто</w:t>
      </w:r>
      <w:proofErr w:type="spellEnd"/>
      <w:r w:rsidRPr="00DF79E5">
        <w:rPr>
          <w:rFonts w:ascii="Times New Roman" w:eastAsia="Times New Roman" w:hAnsi="Times New Roman" w:cs="Times New Roman"/>
          <w:sz w:val="24"/>
          <w:szCs w:val="24"/>
          <w:lang w:eastAsia="ru-RU"/>
        </w:rPr>
        <w:t xml:space="preserve">-, </w:t>
      </w:r>
      <w:proofErr w:type="spellStart"/>
      <w:r w:rsidRPr="00DF79E5">
        <w:rPr>
          <w:rFonts w:ascii="Times New Roman" w:eastAsia="Times New Roman" w:hAnsi="Times New Roman" w:cs="Times New Roman"/>
          <w:sz w:val="24"/>
          <w:szCs w:val="24"/>
          <w:lang w:eastAsia="ru-RU"/>
        </w:rPr>
        <w:t>ацидофило</w:t>
      </w:r>
      <w:proofErr w:type="spellEnd"/>
      <w:r w:rsidRPr="00DF79E5">
        <w:rPr>
          <w:rFonts w:ascii="Times New Roman" w:eastAsia="Times New Roman" w:hAnsi="Times New Roman" w:cs="Times New Roman"/>
          <w:sz w:val="24"/>
          <w:szCs w:val="24"/>
          <w:lang w:eastAsia="ru-RU"/>
        </w:rPr>
        <w:t xml:space="preserve">- и </w:t>
      </w:r>
      <w:proofErr w:type="spellStart"/>
      <w:r w:rsidRPr="00DF79E5">
        <w:rPr>
          <w:rFonts w:ascii="Times New Roman" w:eastAsia="Times New Roman" w:hAnsi="Times New Roman" w:cs="Times New Roman"/>
          <w:sz w:val="24"/>
          <w:szCs w:val="24"/>
          <w:lang w:eastAsia="ru-RU"/>
        </w:rPr>
        <w:t>бифидобактерии</w:t>
      </w:r>
      <w:proofErr w:type="spellEnd"/>
      <w:r w:rsidRPr="00DF79E5">
        <w:rPr>
          <w:rFonts w:ascii="Times New Roman" w:eastAsia="Times New Roman" w:hAnsi="Times New Roman" w:cs="Times New Roman"/>
          <w:sz w:val="24"/>
          <w:szCs w:val="24"/>
          <w:lang w:eastAsia="ru-RU"/>
        </w:rPr>
        <w:t xml:space="preserve"> (йогурте, кефире, </w:t>
      </w:r>
      <w:proofErr w:type="spellStart"/>
      <w:r w:rsidRPr="00DF79E5">
        <w:rPr>
          <w:rFonts w:ascii="Times New Roman" w:eastAsia="Times New Roman" w:hAnsi="Times New Roman" w:cs="Times New Roman"/>
          <w:sz w:val="24"/>
          <w:szCs w:val="24"/>
          <w:lang w:eastAsia="ru-RU"/>
        </w:rPr>
        <w:t>бифидоке</w:t>
      </w:r>
      <w:proofErr w:type="spellEnd"/>
      <w:r w:rsidRPr="00DF79E5">
        <w:rPr>
          <w:rFonts w:ascii="Times New Roman" w:eastAsia="Times New Roman" w:hAnsi="Times New Roman" w:cs="Times New Roman"/>
          <w:sz w:val="24"/>
          <w:szCs w:val="24"/>
          <w:lang w:eastAsia="ru-RU"/>
        </w:rPr>
        <w:t>, твороге, сырах);</w:t>
      </w:r>
    </w:p>
    <w:p w:rsidR="00A70F07" w:rsidRPr="00DF79E5" w:rsidRDefault="00A70F07" w:rsidP="00A70F07">
      <w:pPr>
        <w:numPr>
          <w:ilvl w:val="0"/>
          <w:numId w:val="4"/>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лосось, треску, палтус, устрицы и морепродукты, богатые полезными жирными кислотами омега-3, которые улучшают мозговую деятельность, снижают воспаления в суставах, защищают сердце и сосуды;</w:t>
      </w:r>
    </w:p>
    <w:p w:rsidR="00A70F07" w:rsidRPr="00DF79E5" w:rsidRDefault="00A70F07" w:rsidP="00A70F07">
      <w:pPr>
        <w:numPr>
          <w:ilvl w:val="0"/>
          <w:numId w:val="4"/>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черный или зеленый чай, кофе, какао, шоколад. Эти продукты стимулируют выработку в мозге </w:t>
      </w:r>
      <w:proofErr w:type="spellStart"/>
      <w:r w:rsidRPr="00DF79E5">
        <w:rPr>
          <w:rFonts w:ascii="Times New Roman" w:eastAsia="Times New Roman" w:hAnsi="Times New Roman" w:cs="Times New Roman"/>
          <w:sz w:val="24"/>
          <w:szCs w:val="24"/>
          <w:lang w:eastAsia="ru-RU"/>
        </w:rPr>
        <w:t>серотонина</w:t>
      </w:r>
      <w:proofErr w:type="spellEnd"/>
      <w:r w:rsidRPr="00DF79E5">
        <w:rPr>
          <w:rFonts w:ascii="Times New Roman" w:eastAsia="Times New Roman" w:hAnsi="Times New Roman" w:cs="Times New Roman"/>
          <w:sz w:val="24"/>
          <w:szCs w:val="24"/>
          <w:lang w:eastAsia="ru-RU"/>
        </w:rPr>
        <w:t xml:space="preserve"> - вещества, которое отвечает за хорошее настроение;</w:t>
      </w:r>
    </w:p>
    <w:p w:rsidR="00A70F07" w:rsidRPr="00DF79E5" w:rsidRDefault="00A70F07" w:rsidP="00A70F07">
      <w:pPr>
        <w:numPr>
          <w:ilvl w:val="0"/>
          <w:numId w:val="4"/>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пряные растения и специи: они увеличивают количество </w:t>
      </w:r>
      <w:proofErr w:type="gramStart"/>
      <w:r w:rsidRPr="00DF79E5">
        <w:rPr>
          <w:rFonts w:ascii="Times New Roman" w:eastAsia="Times New Roman" w:hAnsi="Times New Roman" w:cs="Times New Roman"/>
          <w:sz w:val="24"/>
          <w:szCs w:val="24"/>
          <w:lang w:eastAsia="ru-RU"/>
        </w:rPr>
        <w:t>Т-</w:t>
      </w:r>
      <w:proofErr w:type="gramEnd"/>
      <w:r w:rsidRPr="00DF79E5">
        <w:rPr>
          <w:rFonts w:ascii="Times New Roman" w:eastAsia="Times New Roman" w:hAnsi="Times New Roman" w:cs="Times New Roman"/>
          <w:sz w:val="24"/>
          <w:szCs w:val="24"/>
          <w:lang w:eastAsia="ru-RU"/>
        </w:rPr>
        <w:t xml:space="preserve"> и В-лимфоцитов -главных клеток иммунной системы и таким образом повышают иммунитет и сопротивляемость "жизненным бурям". При физическом перенапряжении полезно употребление продуктов с бергамотом, иссопом, майораном, мятой, </w:t>
      </w:r>
      <w:proofErr w:type="spellStart"/>
      <w:r w:rsidRPr="00DF79E5">
        <w:rPr>
          <w:rFonts w:ascii="Times New Roman" w:eastAsia="Times New Roman" w:hAnsi="Times New Roman" w:cs="Times New Roman"/>
          <w:sz w:val="24"/>
          <w:szCs w:val="24"/>
          <w:lang w:eastAsia="ru-RU"/>
        </w:rPr>
        <w:t>орегано</w:t>
      </w:r>
      <w:proofErr w:type="spellEnd"/>
      <w:r w:rsidRPr="00DF79E5">
        <w:rPr>
          <w:rFonts w:ascii="Times New Roman" w:eastAsia="Times New Roman" w:hAnsi="Times New Roman" w:cs="Times New Roman"/>
          <w:sz w:val="24"/>
          <w:szCs w:val="24"/>
          <w:lang w:eastAsia="ru-RU"/>
        </w:rPr>
        <w:t xml:space="preserve">. </w:t>
      </w:r>
      <w:proofErr w:type="gramStart"/>
      <w:r w:rsidRPr="00DF79E5">
        <w:rPr>
          <w:rFonts w:ascii="Times New Roman" w:eastAsia="Times New Roman" w:hAnsi="Times New Roman" w:cs="Times New Roman"/>
          <w:sz w:val="24"/>
          <w:szCs w:val="24"/>
          <w:lang w:eastAsia="ru-RU"/>
        </w:rPr>
        <w:t>При умственном перенапряжении - с базиликом, корицей, гвоздикой, можжевельником, мелиссой, укропом, чабрецом, мятой, бергамотом.</w:t>
      </w:r>
      <w:proofErr w:type="gramEnd"/>
      <w:r w:rsidRPr="00DF79E5">
        <w:rPr>
          <w:rFonts w:ascii="Times New Roman" w:eastAsia="Times New Roman" w:hAnsi="Times New Roman" w:cs="Times New Roman"/>
          <w:sz w:val="24"/>
          <w:szCs w:val="24"/>
          <w:lang w:eastAsia="ru-RU"/>
        </w:rPr>
        <w:t xml:space="preserve"> Настроение, эмоциональный тонус повышают чаи с бергамотом, корицей, мелиссой;</w:t>
      </w:r>
    </w:p>
    <w:p w:rsidR="00A70F07" w:rsidRPr="00DF79E5" w:rsidRDefault="00A70F07" w:rsidP="00A70F07">
      <w:pPr>
        <w:numPr>
          <w:ilvl w:val="0"/>
          <w:numId w:val="4"/>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свежую зелень. Хлорофилл - зеленый пигмент растений - помогает в борьбе с гипоксией, способствует снабжению организма кислородом;</w:t>
      </w:r>
    </w:p>
    <w:p w:rsidR="00A70F07" w:rsidRPr="00DF79E5" w:rsidRDefault="00A70F07" w:rsidP="00A70F07">
      <w:pPr>
        <w:numPr>
          <w:ilvl w:val="0"/>
          <w:numId w:val="4"/>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proofErr w:type="gramStart"/>
      <w:r w:rsidRPr="00DF79E5">
        <w:rPr>
          <w:rFonts w:ascii="Times New Roman" w:eastAsia="Times New Roman" w:hAnsi="Times New Roman" w:cs="Times New Roman"/>
          <w:sz w:val="24"/>
          <w:szCs w:val="24"/>
          <w:lang w:eastAsia="ru-RU"/>
        </w:rPr>
        <w:t xml:space="preserve">разноцветные овощи и фрукты: болгарский перец разных цветов, помидоры, свеклу, морковь, шпинат, черешковый сельдерей, капусту (брокколи и цветную), лук (репчатый, красный, </w:t>
      </w:r>
      <w:r w:rsidRPr="00DF79E5">
        <w:rPr>
          <w:rFonts w:ascii="Times New Roman" w:eastAsia="Times New Roman" w:hAnsi="Times New Roman" w:cs="Times New Roman"/>
          <w:sz w:val="24"/>
          <w:szCs w:val="24"/>
          <w:lang w:eastAsia="ru-RU"/>
        </w:rPr>
        <w:lastRenderedPageBreak/>
        <w:t>зеленый, порей), бананы (богаты солями калия, а также содержат вещества, повышающие настроение), цитрусовые;</w:t>
      </w:r>
      <w:proofErr w:type="gramEnd"/>
    </w:p>
    <w:p w:rsidR="00A70F07" w:rsidRPr="00DF79E5" w:rsidRDefault="00A70F07" w:rsidP="00A70F07">
      <w:pPr>
        <w:numPr>
          <w:ilvl w:val="0"/>
          <w:numId w:val="4"/>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овощи и фрукты, содержащие пектины, которые выводят из организма соли тяжелых металлов и радиоактивные вещества. Пектинами богаты хурма, крыжовник, яблоки, смородина, особенно красная.</w:t>
      </w:r>
    </w:p>
    <w:p w:rsidR="00A70F07" w:rsidRPr="00DF79E5" w:rsidRDefault="00A70F07" w:rsidP="00A70F07">
      <w:pPr>
        <w:shd w:val="clear" w:color="auto" w:fill="FFFFFF" w:themeFill="background1"/>
        <w:spacing w:after="24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Также рекомендуется увеличить объем принимаемой жидкости (до восьми стаканов в день к тому количеству, которое выпивается ежедневно). </w:t>
      </w:r>
      <w:r w:rsidRPr="00DF79E5">
        <w:rPr>
          <w:rFonts w:ascii="Times New Roman" w:eastAsia="Times New Roman" w:hAnsi="Times New Roman" w:cs="Times New Roman"/>
          <w:sz w:val="24"/>
          <w:szCs w:val="24"/>
          <w:lang w:eastAsia="ru-RU"/>
        </w:rPr>
        <w:br/>
        <w:t>Настроение, эмоции и работоспособность человека подчиняются изменениям уровня глюкозы, поэтому нельзя пропускать завтрак. Обязательный завтрак - один из ключей к избавлению от лишних килограммов: не ощущая зверского голода к середине дня, педагог вряд ли начнет утолять его калорийными сладостями.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Есть нужно каждые 3-4 часа понемногу. Обычно бывает достаточно трех полноценных приемов пищи и двух-трех перекусов между ними. Такой режим питания поможет педагогам достичь оптимального уровня работоспособности и внутреннего равновесия. Стабильная поддержка организма высококачественным "топливом" поможет ему эффективнее справляться со стрессом, а не требовать быстрых углеводов.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Специалисты уверены: маниакальный подсчет калорий усиливает стресс. Лучше считать порции. Сбалансированный прием пищи включает в себя две порции белков, две порции фруктов, пять порций овощей и две порции зерновых продуктов в день. Другими словами, правильный завтрак - это 1-2 яйца, горсть мелкорубленых томатов, горсть клубники и две горсти вареного геркулеса. Второй завтрак (</w:t>
      </w:r>
      <w:proofErr w:type="spellStart"/>
      <w:r w:rsidRPr="00DF79E5">
        <w:rPr>
          <w:rFonts w:ascii="Times New Roman" w:eastAsia="Times New Roman" w:hAnsi="Times New Roman" w:cs="Times New Roman"/>
          <w:sz w:val="24"/>
          <w:szCs w:val="24"/>
          <w:lang w:eastAsia="ru-RU"/>
        </w:rPr>
        <w:t>ланч</w:t>
      </w:r>
      <w:proofErr w:type="spellEnd"/>
      <w:r w:rsidRPr="00DF79E5">
        <w:rPr>
          <w:rFonts w:ascii="Times New Roman" w:eastAsia="Times New Roman" w:hAnsi="Times New Roman" w:cs="Times New Roman"/>
          <w:sz w:val="24"/>
          <w:szCs w:val="24"/>
          <w:lang w:eastAsia="ru-RU"/>
        </w:rPr>
        <w:t xml:space="preserve">) может выглядеть как 120-150 г лосося, маленькая </w:t>
      </w:r>
      <w:proofErr w:type="spellStart"/>
      <w:r w:rsidRPr="00DF79E5">
        <w:rPr>
          <w:rFonts w:ascii="Times New Roman" w:eastAsia="Times New Roman" w:hAnsi="Times New Roman" w:cs="Times New Roman"/>
          <w:sz w:val="24"/>
          <w:szCs w:val="24"/>
          <w:lang w:eastAsia="ru-RU"/>
        </w:rPr>
        <w:t>цельнозерновая</w:t>
      </w:r>
      <w:proofErr w:type="spellEnd"/>
      <w:r w:rsidRPr="00DF79E5">
        <w:rPr>
          <w:rFonts w:ascii="Times New Roman" w:eastAsia="Times New Roman" w:hAnsi="Times New Roman" w:cs="Times New Roman"/>
          <w:sz w:val="24"/>
          <w:szCs w:val="24"/>
          <w:lang w:eastAsia="ru-RU"/>
        </w:rPr>
        <w:t xml:space="preserve"> булочка и по горсти вареного риса, фасоли и фруктов. </w:t>
      </w:r>
    </w:p>
    <w:p w:rsidR="00A70F07" w:rsidRPr="00DF79E5" w:rsidRDefault="00A70F07" w:rsidP="00A70F07">
      <w:pPr>
        <w:shd w:val="clear" w:color="auto" w:fill="FFFFFF" w:themeFill="background1"/>
        <w:spacing w:after="24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Профилактика утомления органов зрения </w:t>
      </w:r>
    </w:p>
    <w:p w:rsid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Работа воспитателей, логопедов, медицинских работников ДОУ связана с большой нагрузкой на органы зрения. В результате происходит утомление цилиарной мышцы (мышцы, окольцовывающей хрусталик глаза) и, соответственно, усталость самих глаз.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В целях профилактики утомления органов зрения необходимо в первую очередь соблюдать элементарные правила гигиены на рабочем месте (следить за тем, чтобы в помещении был достаточный уровень освещенности, принимать правильную позу при чтении и письме и др.), а также чередовать зрительную нагрузку с отдыхом.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Нельзя забывать и о правильном </w:t>
      </w:r>
      <w:r w:rsidRPr="00DF79E5">
        <w:rPr>
          <w:rFonts w:ascii="Times New Roman" w:eastAsia="Times New Roman" w:hAnsi="Times New Roman" w:cs="Times New Roman"/>
          <w:b/>
          <w:bCs/>
          <w:sz w:val="24"/>
          <w:szCs w:val="24"/>
          <w:lang w:eastAsia="ru-RU"/>
        </w:rPr>
        <w:t>питании</w:t>
      </w:r>
      <w:r w:rsidRPr="00DF79E5">
        <w:rPr>
          <w:rFonts w:ascii="Times New Roman" w:eastAsia="Times New Roman" w:hAnsi="Times New Roman" w:cs="Times New Roman"/>
          <w:sz w:val="24"/>
          <w:szCs w:val="24"/>
          <w:lang w:eastAsia="ru-RU"/>
        </w:rPr>
        <w:t>. Пища должна быть богатой витамином</w:t>
      </w:r>
      <w:proofErr w:type="gramStart"/>
      <w:r w:rsidRPr="00DF79E5">
        <w:rPr>
          <w:rFonts w:ascii="Times New Roman" w:eastAsia="Times New Roman" w:hAnsi="Times New Roman" w:cs="Times New Roman"/>
          <w:sz w:val="24"/>
          <w:szCs w:val="24"/>
          <w:lang w:eastAsia="ru-RU"/>
        </w:rPr>
        <w:t xml:space="preserve"> А</w:t>
      </w:r>
      <w:proofErr w:type="gramEnd"/>
      <w:r w:rsidRPr="00DF79E5">
        <w:rPr>
          <w:rFonts w:ascii="Times New Roman" w:eastAsia="Times New Roman" w:hAnsi="Times New Roman" w:cs="Times New Roman"/>
          <w:sz w:val="24"/>
          <w:szCs w:val="24"/>
          <w:lang w:eastAsia="ru-RU"/>
        </w:rPr>
        <w:t xml:space="preserve"> (каротином), который есть в мясе, рыбе, желтках яиц, молоке и молочных продуктах. Неактивная форма этого витамина содержится в ряде овощей и фруктов, преимущественно красного и оранжевого цветов (моркови, красном перце, томатах, шиповнике, облепихе), а также в капусте, зеленом луке, салате, щавеле и петрушке. Переход каротина в активную форму лучше осуществляется при участии жиров, поэтому овощи и фрукты лучше употреблять в виде салатов со сметаной или с растительным маслом.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r>
    </w:p>
    <w:p w:rsidR="00DF79E5" w:rsidRDefault="00DF79E5"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p>
    <w:p w:rsidR="00DF79E5" w:rsidRDefault="00DF79E5"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p>
    <w:p w:rsidR="00A70F07" w:rsidRP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Упражнения для снятия усталости глаз: </w:t>
      </w:r>
    </w:p>
    <w:p w:rsidR="00DF79E5" w:rsidRPr="00DF79E5" w:rsidRDefault="00DF79E5"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закрыть глаза, расслабиться, одновременно нажимая на внутренние уголки глаз подушечками большого и указательного пальцев руки;</w:t>
      </w: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пример - крепко зажмурить глаза на 1-2 мин, затем открыть на 3-5 мин. Повторить шесть-восемь раз;</w:t>
      </w: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быстро моргать в течение 1 мин;</w:t>
      </w: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lastRenderedPageBreak/>
        <w:t>закрыть веки, массировать их с помощью круговых движений указательного или среднего пальцев в течение 1 мин;</w:t>
      </w: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располагая палец правой руки по средней линии лица на расстоянии 25-30 см от глаз, посмотреть вдаль прямо перед собой, затем перевести взгляд на кончик пальца и посмотреть на него. Повторить 10-12 раз;</w:t>
      </w: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располагая палец правой руки по средней линии лица на расстоянии 25-30 см от глаз, смотреть двумя глазами на кончик пальца 1-2 мин. Затем прикрыть ладонью левой руки левый глаз на 1-2 мин. Убрать ладонь и вновь смотреть двумя глазами на кончик пальца 1-2 мин. Повторить 5-6 раз. То же выполнить с пальцем левой руки и правым глазом;</w:t>
      </w: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рисовать взглядом различные фигуры, цифры, буквы алфавита на стене в течение 1 мин;</w:t>
      </w:r>
    </w:p>
    <w:p w:rsidR="00A70F07" w:rsidRPr="00DF79E5" w:rsidRDefault="00A70F07" w:rsidP="00A70F07">
      <w:pPr>
        <w:numPr>
          <w:ilvl w:val="0"/>
          <w:numId w:val="5"/>
        </w:numPr>
        <w:shd w:val="clear" w:color="auto" w:fill="FFFFFF" w:themeFill="background1"/>
        <w:spacing w:after="60" w:line="240" w:lineRule="auto"/>
        <w:ind w:left="0"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сделать массаж рук, начиная с кончика мизинца до локтя.</w:t>
      </w:r>
    </w:p>
    <w:p w:rsidR="00A70F07" w:rsidRP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p>
    <w:p w:rsidR="00A70F07" w:rsidRPr="00DF79E5" w:rsidRDefault="00A70F07" w:rsidP="00A70F07">
      <w:pPr>
        <w:shd w:val="clear" w:color="auto" w:fill="FFFFFF" w:themeFill="background1"/>
        <w:spacing w:after="24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Профилактика остеохондроза </w:t>
      </w:r>
    </w:p>
    <w:p w:rsidR="00A70F07" w:rsidRPr="00DF79E5" w:rsidRDefault="00A70F07" w:rsidP="00A70F07">
      <w:pPr>
        <w:shd w:val="clear" w:color="auto" w:fill="FFFFFF" w:themeFill="background1"/>
        <w:spacing w:after="24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В целях профилактики остеохондроза всем сотрудникам ДОУ следует ежедневно делать гимнастику, а также массаж и </w:t>
      </w:r>
      <w:proofErr w:type="spellStart"/>
      <w:r w:rsidRPr="00DF79E5">
        <w:rPr>
          <w:rFonts w:ascii="Times New Roman" w:eastAsia="Times New Roman" w:hAnsi="Times New Roman" w:cs="Times New Roman"/>
          <w:sz w:val="24"/>
          <w:szCs w:val="24"/>
          <w:lang w:eastAsia="ru-RU"/>
        </w:rPr>
        <w:t>самомассаж</w:t>
      </w:r>
      <w:proofErr w:type="spellEnd"/>
      <w:r w:rsidRPr="00DF79E5">
        <w:rPr>
          <w:rFonts w:ascii="Times New Roman" w:eastAsia="Times New Roman" w:hAnsi="Times New Roman" w:cs="Times New Roman"/>
          <w:sz w:val="24"/>
          <w:szCs w:val="24"/>
          <w:lang w:eastAsia="ru-RU"/>
        </w:rPr>
        <w:t xml:space="preserve"> шейно-воротниковой зоны, плечевых суставов и грудного отдела позвоночника.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Важно также следить за своим питанием. Пища должна быть богата витаминами В1 (тиамином), В12 (</w:t>
      </w:r>
      <w:proofErr w:type="spellStart"/>
      <w:r w:rsidRPr="00DF79E5">
        <w:rPr>
          <w:rFonts w:ascii="Times New Roman" w:eastAsia="Times New Roman" w:hAnsi="Times New Roman" w:cs="Times New Roman"/>
          <w:sz w:val="24"/>
          <w:szCs w:val="24"/>
          <w:lang w:eastAsia="ru-RU"/>
        </w:rPr>
        <w:t>цианкобаламином</w:t>
      </w:r>
      <w:proofErr w:type="spellEnd"/>
      <w:r w:rsidRPr="00DF79E5">
        <w:rPr>
          <w:rFonts w:ascii="Times New Roman" w:eastAsia="Times New Roman" w:hAnsi="Times New Roman" w:cs="Times New Roman"/>
          <w:sz w:val="24"/>
          <w:szCs w:val="24"/>
          <w:lang w:eastAsia="ru-RU"/>
        </w:rPr>
        <w:t>) и</w:t>
      </w:r>
      <w:proofErr w:type="gramStart"/>
      <w:r w:rsidRPr="00DF79E5">
        <w:rPr>
          <w:rFonts w:ascii="Times New Roman" w:eastAsia="Times New Roman" w:hAnsi="Times New Roman" w:cs="Times New Roman"/>
          <w:sz w:val="24"/>
          <w:szCs w:val="24"/>
          <w:lang w:eastAsia="ru-RU"/>
        </w:rPr>
        <w:t xml:space="preserve"> С</w:t>
      </w:r>
      <w:proofErr w:type="gramEnd"/>
      <w:r w:rsidRPr="00DF79E5">
        <w:rPr>
          <w:rFonts w:ascii="Times New Roman" w:eastAsia="Times New Roman" w:hAnsi="Times New Roman" w:cs="Times New Roman"/>
          <w:sz w:val="24"/>
          <w:szCs w:val="24"/>
          <w:lang w:eastAsia="ru-RU"/>
        </w:rPr>
        <w:t xml:space="preserve"> (аскорбиновой кислотой). Витамин В1 содержится в изделиях из муки грубого помола, гречневой и овсяной крупе, в зернобобовых, печени, цветной капусте, картофеле и дрожжах (особенно пивных); витамин В12 - в мясе, печени, икре, молочных продуктах и яйцах; витамин</w:t>
      </w:r>
      <w:proofErr w:type="gramStart"/>
      <w:r w:rsidRPr="00DF79E5">
        <w:rPr>
          <w:rFonts w:ascii="Times New Roman" w:eastAsia="Times New Roman" w:hAnsi="Times New Roman" w:cs="Times New Roman"/>
          <w:sz w:val="24"/>
          <w:szCs w:val="24"/>
          <w:lang w:eastAsia="ru-RU"/>
        </w:rPr>
        <w:t xml:space="preserve"> С</w:t>
      </w:r>
      <w:proofErr w:type="gramEnd"/>
      <w:r w:rsidRPr="00DF79E5">
        <w:rPr>
          <w:rFonts w:ascii="Times New Roman" w:eastAsia="Times New Roman" w:hAnsi="Times New Roman" w:cs="Times New Roman"/>
          <w:sz w:val="24"/>
          <w:szCs w:val="24"/>
          <w:lang w:eastAsia="ru-RU"/>
        </w:rPr>
        <w:t xml:space="preserve"> - в цитрусовых, шиповнике, черной смородине, квашеной капусте, щавеле, укропе и яблоках. </w:t>
      </w:r>
      <w:r w:rsidRPr="00DF79E5">
        <w:rPr>
          <w:rFonts w:ascii="Times New Roman" w:eastAsia="Times New Roman" w:hAnsi="Times New Roman" w:cs="Times New Roman"/>
          <w:sz w:val="24"/>
          <w:szCs w:val="24"/>
          <w:lang w:eastAsia="ru-RU"/>
        </w:rPr>
        <w:br/>
        <w:t>Риск возникновения и развития остеохондроза снижают регулярные водные упражнения, в т. ч. подводное вытяжение, а также ношение специальных грудных корректоров, поясов штангиста или легких корсетов.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Сотрудникам со склонностью к остеохондрозу нужно строго следить за своим весом - не допускать его увеличения.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Работникам пищеблока ДОУ необходимо освоить правила правильного поднятия и переноса тяжестей: поднимая тяжесть с земли, надо присесть, держа спину прямо; нести груз следует впереди себя ближе к туловищу; тяжелую вещь лучше всего переносить на плече. </w:t>
      </w:r>
    </w:p>
    <w:p w:rsidR="00A70F07" w:rsidRPr="00DF79E5" w:rsidRDefault="00A70F07" w:rsidP="00A70F07">
      <w:pPr>
        <w:shd w:val="clear" w:color="auto" w:fill="FFFFFF" w:themeFill="background1"/>
        <w:spacing w:after="24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Профилактика хронической венозной недостаточности </w:t>
      </w:r>
    </w:p>
    <w:p w:rsidR="00A70F07" w:rsidRPr="00DF79E5"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В целях профилактики хронической венозной недостаточности необходимо тщательно подбирать одежду и обувь: избегать ношения плотно облегающей одежды, тесной обуви и обуви на высоком каблуке (лучше носить обувь средней высоты).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Тепловое воздействие способствует расширению вен, поэтому следует избегать горячих ванн, русской бани, длительного пребывания на солнце, а также сильных физических нагрузок. Следует помнить, что некоторые виды спорта противопоказаны людям с хронической венозной недостаточностью. Доказано, что при занятиях большим теннисом, греблей, тяжелой атлетикой увеличивается давление на стенки вен.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Правила профилактики венозной недостаточности: </w:t>
      </w:r>
    </w:p>
    <w:p w:rsidR="00DF79E5" w:rsidRPr="00DF79E5" w:rsidRDefault="00DF79E5"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p>
    <w:p w:rsidR="00A70F07" w:rsidRPr="00DF79E5" w:rsidRDefault="00A70F07" w:rsidP="00A70F07">
      <w:pPr>
        <w:numPr>
          <w:ilvl w:val="0"/>
          <w:numId w:val="6"/>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Во время длительной работы в положении стоя или сидя периодически делать разминку для ног.</w:t>
      </w:r>
    </w:p>
    <w:p w:rsidR="00A70F07" w:rsidRPr="00DF79E5" w:rsidRDefault="00A70F07" w:rsidP="00A70F07">
      <w:pPr>
        <w:numPr>
          <w:ilvl w:val="0"/>
          <w:numId w:val="6"/>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После длительной нагрузки ополоснуть ноги прохладной водой и подержать их в приподнятом положении: сидя на стуле, положить ноги на рядом стоящий стул; лежа в кровати, подложить под них валик или подушку.</w:t>
      </w:r>
    </w:p>
    <w:p w:rsidR="00A70F07" w:rsidRPr="00DF79E5" w:rsidRDefault="00A70F07" w:rsidP="00A70F07">
      <w:pPr>
        <w:numPr>
          <w:ilvl w:val="0"/>
          <w:numId w:val="6"/>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lastRenderedPageBreak/>
        <w:t>В конце рабочего дня сделать легкий массаж ног (совершая поглаживающие движения от стоп к бедрам) и массаж стоп (совершая движения в направлении от пальцев к пятке и в поперечном направлении).</w:t>
      </w:r>
    </w:p>
    <w:p w:rsidR="00DF79E5" w:rsidRPr="00DF79E5" w:rsidRDefault="00A70F07" w:rsidP="00DF79E5">
      <w:pPr>
        <w:numPr>
          <w:ilvl w:val="0"/>
          <w:numId w:val="6"/>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Для снятия усталости ног можно потоптать стопами орехи.</w:t>
      </w:r>
    </w:p>
    <w:p w:rsidR="00A70F07" w:rsidRPr="00DF79E5" w:rsidRDefault="00A70F07" w:rsidP="00DF79E5">
      <w:pPr>
        <w:numPr>
          <w:ilvl w:val="0"/>
          <w:numId w:val="6"/>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В профилактике хронической венозной недостаточности большое значение также имеют рациональное питание и борьба с избыточным весом. </w:t>
      </w:r>
    </w:p>
    <w:p w:rsidR="00DF79E5" w:rsidRPr="00DF79E5" w:rsidRDefault="00DF79E5" w:rsidP="00A70F07">
      <w:pPr>
        <w:shd w:val="clear" w:color="auto" w:fill="FFFFFF" w:themeFill="background1"/>
        <w:spacing w:after="240" w:line="234" w:lineRule="atLeast"/>
        <w:jc w:val="center"/>
        <w:rPr>
          <w:rFonts w:ascii="Times New Roman" w:eastAsia="Times New Roman" w:hAnsi="Times New Roman" w:cs="Times New Roman"/>
          <w:b/>
          <w:bCs/>
          <w:sz w:val="24"/>
          <w:szCs w:val="24"/>
          <w:lang w:eastAsia="ru-RU"/>
        </w:rPr>
      </w:pPr>
    </w:p>
    <w:p w:rsidR="00A70F07" w:rsidRPr="00DF79E5" w:rsidRDefault="00A70F07" w:rsidP="00A70F07">
      <w:pPr>
        <w:shd w:val="clear" w:color="auto" w:fill="FFFFFF" w:themeFill="background1"/>
        <w:spacing w:after="24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Профилактика простудных заболеваний и гриппа </w:t>
      </w:r>
    </w:p>
    <w:p w:rsidR="00A70F07" w:rsidRPr="00DF79E5" w:rsidRDefault="00A70F07" w:rsidP="00DF79E5">
      <w:pPr>
        <w:spacing w:after="24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Поскольку сотрудники ДОУ относятся к группе риска заражения гриппом и респираторными инфекциями, необходимы особые меры по профилактике этих заболеваний, особенно в осенне-зимний период.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Возбудители гриппа или респираторных инфекций проникают в организм человека через верхние дыхательные пути и находятся на их поверхности до внедрения </w:t>
      </w:r>
      <w:r w:rsidRPr="00DF79E5">
        <w:rPr>
          <w:rFonts w:ascii="Times New Roman" w:eastAsia="Times New Roman" w:hAnsi="Times New Roman" w:cs="Times New Roman"/>
          <w:sz w:val="24"/>
          <w:szCs w:val="24"/>
          <w:lang w:eastAsia="ru-RU"/>
        </w:rPr>
        <w:br/>
        <w:t xml:space="preserve">в клетки тканей в течение  3-6 часов. После работы, посещения массовых мероприятий, поездки в транспорте или контакта с человеком с признаками заболевания необходимо прополоскать горло и промыть носовые ходы раствором соды, </w:t>
      </w:r>
      <w:proofErr w:type="spellStart"/>
      <w:r w:rsidRPr="00DF79E5">
        <w:rPr>
          <w:rFonts w:ascii="Times New Roman" w:eastAsia="Times New Roman" w:hAnsi="Times New Roman" w:cs="Times New Roman"/>
          <w:sz w:val="24"/>
          <w:szCs w:val="24"/>
          <w:lang w:eastAsia="ru-RU"/>
        </w:rPr>
        <w:t>фурацилина</w:t>
      </w:r>
      <w:proofErr w:type="spellEnd"/>
      <w:r w:rsidRPr="00DF79E5">
        <w:rPr>
          <w:rFonts w:ascii="Times New Roman" w:eastAsia="Times New Roman" w:hAnsi="Times New Roman" w:cs="Times New Roman"/>
          <w:sz w:val="24"/>
          <w:szCs w:val="24"/>
          <w:lang w:eastAsia="ru-RU"/>
        </w:rPr>
        <w:t xml:space="preserve">, слабо-розовым раствором марганцовокислого калия, раствором настойки календулы или эвкалипта. Носовые ходы можно также промыть мыльным или теплым солевым раствором. В период эпидемии гриппа рекомендуется смазывать носовые ходы </w:t>
      </w:r>
      <w:proofErr w:type="spellStart"/>
      <w:r w:rsidRPr="00DF79E5">
        <w:rPr>
          <w:rFonts w:ascii="Times New Roman" w:eastAsia="Times New Roman" w:hAnsi="Times New Roman" w:cs="Times New Roman"/>
          <w:sz w:val="24"/>
          <w:szCs w:val="24"/>
          <w:lang w:eastAsia="ru-RU"/>
        </w:rPr>
        <w:t>Оксолиновой</w:t>
      </w:r>
      <w:proofErr w:type="spellEnd"/>
      <w:r w:rsidRPr="00DF79E5">
        <w:rPr>
          <w:rFonts w:ascii="Times New Roman" w:eastAsia="Times New Roman" w:hAnsi="Times New Roman" w:cs="Times New Roman"/>
          <w:sz w:val="24"/>
          <w:szCs w:val="24"/>
          <w:lang w:eastAsia="ru-RU"/>
        </w:rPr>
        <w:t xml:space="preserve"> мазью или </w:t>
      </w:r>
      <w:proofErr w:type="spellStart"/>
      <w:r w:rsidRPr="00DF79E5">
        <w:rPr>
          <w:rFonts w:ascii="Times New Roman" w:eastAsia="Times New Roman" w:hAnsi="Times New Roman" w:cs="Times New Roman"/>
          <w:sz w:val="24"/>
          <w:szCs w:val="24"/>
          <w:lang w:eastAsia="ru-RU"/>
        </w:rPr>
        <w:t>Вифероном</w:t>
      </w:r>
      <w:proofErr w:type="spellEnd"/>
      <w:r w:rsidRPr="00DF79E5">
        <w:rPr>
          <w:rFonts w:ascii="Times New Roman" w:eastAsia="Times New Roman" w:hAnsi="Times New Roman" w:cs="Times New Roman"/>
          <w:sz w:val="24"/>
          <w:szCs w:val="24"/>
          <w:lang w:eastAsia="ru-RU"/>
        </w:rPr>
        <w:t xml:space="preserve">, которые препятствуют проникновению вируса в клетки организма. Прививки против гриппа проводятся в </w:t>
      </w:r>
      <w:proofErr w:type="spellStart"/>
      <w:r w:rsidRPr="00DF79E5">
        <w:rPr>
          <w:rFonts w:ascii="Times New Roman" w:eastAsia="Times New Roman" w:hAnsi="Times New Roman" w:cs="Times New Roman"/>
          <w:sz w:val="24"/>
          <w:szCs w:val="24"/>
          <w:lang w:eastAsia="ru-RU"/>
        </w:rPr>
        <w:t>предэпидемический</w:t>
      </w:r>
      <w:proofErr w:type="spellEnd"/>
      <w:r w:rsidRPr="00DF79E5">
        <w:rPr>
          <w:rFonts w:ascii="Times New Roman" w:eastAsia="Times New Roman" w:hAnsi="Times New Roman" w:cs="Times New Roman"/>
          <w:sz w:val="24"/>
          <w:szCs w:val="24"/>
          <w:lang w:eastAsia="ru-RU"/>
        </w:rPr>
        <w:t xml:space="preserve"> период: как правило, осенью (в октябре-ноябре). </w:t>
      </w:r>
      <w:r w:rsidRPr="00DF79E5">
        <w:rPr>
          <w:rFonts w:ascii="Times New Roman" w:eastAsia="Times New Roman" w:hAnsi="Times New Roman" w:cs="Times New Roman"/>
          <w:sz w:val="24"/>
          <w:szCs w:val="24"/>
          <w:lang w:eastAsia="ru-RU"/>
        </w:rPr>
        <w:br/>
      </w:r>
      <w:r w:rsidRPr="00DF79E5">
        <w:rPr>
          <w:rFonts w:ascii="Times New Roman" w:eastAsia="Times New Roman" w:hAnsi="Times New Roman" w:cs="Times New Roman"/>
          <w:sz w:val="24"/>
          <w:szCs w:val="24"/>
          <w:lang w:eastAsia="ru-RU"/>
        </w:rPr>
        <w:br/>
        <w:t xml:space="preserve">В целях повышения общей сопротивляемости организма необходимо регулярно выполнять комплекс гигиенической гимнастики, проводить закаливающие процедуры, совершать прогулки на свежем воздухе. </w:t>
      </w:r>
      <w:proofErr w:type="gramStart"/>
      <w:r w:rsidRPr="00DF79E5">
        <w:rPr>
          <w:rFonts w:ascii="Times New Roman" w:eastAsia="Times New Roman" w:hAnsi="Times New Roman" w:cs="Times New Roman"/>
          <w:sz w:val="24"/>
          <w:szCs w:val="24"/>
          <w:lang w:eastAsia="ru-RU"/>
        </w:rPr>
        <w:t>В рационе питания должны обязательно присутствовать продукты, содержащие аскорбиновую кислоту (цитрусовые, шиповник, черная смородина, квашеная капуста, щавель, укроп, яблоки) и фитонциды (лук, чеснок). </w:t>
      </w:r>
      <w:r w:rsidRPr="00DF79E5">
        <w:rPr>
          <w:rFonts w:ascii="Times New Roman" w:eastAsia="Times New Roman" w:hAnsi="Times New Roman" w:cs="Times New Roman"/>
          <w:sz w:val="24"/>
          <w:szCs w:val="24"/>
          <w:lang w:eastAsia="ru-RU"/>
        </w:rPr>
        <w:br/>
      </w:r>
      <w:proofErr w:type="gramEnd"/>
    </w:p>
    <w:p w:rsidR="00A70F07" w:rsidRPr="00DF79E5" w:rsidRDefault="00A70F07" w:rsidP="00A70F07">
      <w:pPr>
        <w:shd w:val="clear" w:color="auto" w:fill="FFFFFF" w:themeFill="background1"/>
        <w:spacing w:after="240" w:line="234" w:lineRule="atLeast"/>
        <w:jc w:val="center"/>
        <w:rPr>
          <w:rFonts w:ascii="Times New Roman" w:eastAsia="Times New Roman" w:hAnsi="Times New Roman" w:cs="Times New Roman"/>
          <w:sz w:val="32"/>
          <w:szCs w:val="32"/>
          <w:lang w:eastAsia="ru-RU"/>
        </w:rPr>
      </w:pPr>
      <w:r w:rsidRPr="00DF79E5">
        <w:rPr>
          <w:rFonts w:ascii="Times New Roman" w:eastAsia="Times New Roman" w:hAnsi="Times New Roman" w:cs="Times New Roman"/>
          <w:b/>
          <w:bCs/>
          <w:sz w:val="32"/>
          <w:szCs w:val="32"/>
          <w:lang w:eastAsia="ru-RU"/>
        </w:rPr>
        <w:t>Общие рекомендации сотрудникам ДОУ по сохранению здоровья </w:t>
      </w:r>
    </w:p>
    <w:p w:rsidR="00A70F07" w:rsidRDefault="00A70F07"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Соблюдая перечисленные ниже рекомендации, можно не только предотвратить развитие различных заболеваний, но и достичь снижения синдрома профессионального выгорания: </w:t>
      </w:r>
    </w:p>
    <w:p w:rsidR="00DF79E5" w:rsidRPr="00DF79E5" w:rsidRDefault="00DF79E5" w:rsidP="00A70F07">
      <w:pPr>
        <w:shd w:val="clear" w:color="auto" w:fill="FFFFFF" w:themeFill="background1"/>
        <w:spacing w:after="0" w:line="234" w:lineRule="atLeast"/>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Научитесь рассчитывать и обдуманно распределять свои нагрузки. Выбор и соблюдение рационального ритма и режима работы приводят к экономичному расходованию энергетического потенциала нервной системы, освобождают мозг от излишней информации и снижают нервно-психическую напряженность.</w:t>
      </w:r>
    </w:p>
    <w:p w:rsidR="00DF79E5" w:rsidRPr="00DF79E5" w:rsidRDefault="00DF79E5" w:rsidP="00DF79E5">
      <w:pPr>
        <w:shd w:val="clear" w:color="auto" w:fill="FFFFFF" w:themeFill="background1"/>
        <w:spacing w:after="60" w:line="234" w:lineRule="atLeast"/>
        <w:ind w:left="720"/>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Поддерживайте себя в хорошей физической форме. Не стоит забывать, что между состоянием тела и эмоциями существует тесная связь: гиподинамия, неправильное питание, курение, злоупотребление спиртными напитками усугубляют развитие различных заболеваний. Полезны прогулки на свежем воздухе, посещение бассейна. При физической деятельности после напряженной умственной работы возникает, как говорил И.П. Павлов, "мышечная радость", которая повышает настроение и энергетический потенциал человека.</w:t>
      </w:r>
    </w:p>
    <w:p w:rsidR="00DF79E5" w:rsidRPr="00DF79E5" w:rsidRDefault="00DF79E5" w:rsidP="00DF79E5">
      <w:pPr>
        <w:shd w:val="clear" w:color="auto" w:fill="FFFFFF" w:themeFill="background1"/>
        <w:spacing w:after="60" w:line="234" w:lineRule="atLeast"/>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Закаляйтесь. Во время закаливающих процедур, помимо укрепления иммунитета, происходит выброс большого количества гормонов радости - </w:t>
      </w:r>
      <w:proofErr w:type="spellStart"/>
      <w:r w:rsidRPr="00DF79E5">
        <w:rPr>
          <w:rFonts w:ascii="Times New Roman" w:eastAsia="Times New Roman" w:hAnsi="Times New Roman" w:cs="Times New Roman"/>
          <w:sz w:val="24"/>
          <w:szCs w:val="24"/>
          <w:lang w:eastAsia="ru-RU"/>
        </w:rPr>
        <w:t>эндорфинов</w:t>
      </w:r>
      <w:proofErr w:type="spellEnd"/>
      <w:r w:rsidRPr="00DF79E5">
        <w:rPr>
          <w:rFonts w:ascii="Times New Roman" w:eastAsia="Times New Roman" w:hAnsi="Times New Roman" w:cs="Times New Roman"/>
          <w:sz w:val="24"/>
          <w:szCs w:val="24"/>
          <w:lang w:eastAsia="ru-RU"/>
        </w:rPr>
        <w:t>.</w:t>
      </w:r>
    </w:p>
    <w:p w:rsidR="00DF79E5" w:rsidRPr="00DF79E5" w:rsidRDefault="00DF79E5" w:rsidP="00DF79E5">
      <w:pPr>
        <w:shd w:val="clear" w:color="auto" w:fill="FFFFFF" w:themeFill="background1"/>
        <w:spacing w:after="60" w:line="234" w:lineRule="atLeast"/>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lastRenderedPageBreak/>
        <w:t>Обеспечьте себе достаточный по продолжительности сон. Во время сна через наш мозг проходят миллионы нервных импульсов; полезная информация, накопленная за день, остается в памяти, а ненужная - удаляется.</w:t>
      </w:r>
    </w:p>
    <w:p w:rsidR="00DF79E5" w:rsidRPr="00DF79E5" w:rsidRDefault="00DF79E5" w:rsidP="00DF79E5">
      <w:pPr>
        <w:shd w:val="clear" w:color="auto" w:fill="FFFFFF" w:themeFill="background1"/>
        <w:spacing w:after="60" w:line="234" w:lineRule="atLeast"/>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Рационально питайтесь.</w:t>
      </w:r>
    </w:p>
    <w:p w:rsidR="00DF79E5" w:rsidRPr="00DF79E5" w:rsidRDefault="00DF79E5" w:rsidP="00DF79E5">
      <w:pPr>
        <w:shd w:val="clear" w:color="auto" w:fill="FFFFFF" w:themeFill="background1"/>
        <w:spacing w:after="60" w:line="234" w:lineRule="atLeast"/>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Овладевайте навыками </w:t>
      </w:r>
      <w:proofErr w:type="spellStart"/>
      <w:r w:rsidRPr="00DF79E5">
        <w:rPr>
          <w:rFonts w:ascii="Times New Roman" w:eastAsia="Times New Roman" w:hAnsi="Times New Roman" w:cs="Times New Roman"/>
          <w:sz w:val="24"/>
          <w:szCs w:val="24"/>
          <w:lang w:eastAsia="ru-RU"/>
        </w:rPr>
        <w:t>саморегуляции</w:t>
      </w:r>
      <w:proofErr w:type="spellEnd"/>
      <w:r w:rsidRPr="00DF79E5">
        <w:rPr>
          <w:rFonts w:ascii="Times New Roman" w:eastAsia="Times New Roman" w:hAnsi="Times New Roman" w:cs="Times New Roman"/>
          <w:sz w:val="24"/>
          <w:szCs w:val="24"/>
          <w:lang w:eastAsia="ru-RU"/>
        </w:rPr>
        <w:t>. Релаксация, идеомоторные акты, определение целей и положительный внутренний настрой способствуют снижению стресса, ведущего к выгоранию, а также уменьшению риска развития различных заболеваний (от стенокардии и гипертон</w:t>
      </w:r>
      <w:r w:rsidR="00DF79E5">
        <w:rPr>
          <w:rFonts w:ascii="Times New Roman" w:eastAsia="Times New Roman" w:hAnsi="Times New Roman" w:cs="Times New Roman"/>
          <w:sz w:val="24"/>
          <w:szCs w:val="24"/>
          <w:lang w:eastAsia="ru-RU"/>
        </w:rPr>
        <w:t>ии до онкологической патологии).</w:t>
      </w:r>
    </w:p>
    <w:p w:rsidR="00DF79E5" w:rsidRPr="00DF79E5" w:rsidRDefault="00DF79E5" w:rsidP="00DF79E5">
      <w:pPr>
        <w:shd w:val="clear" w:color="auto" w:fill="FFFFFF" w:themeFill="background1"/>
        <w:spacing w:after="60" w:line="234" w:lineRule="atLeast"/>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Избегайте ненужной конкуренции. Бывают ситуации, когда ее нельзя избежать, однако такое случается далеко не всегда. Помните, что чрезмерное стремление к выигрышу порождает тревогу, делает человека агрессивным, что способствует возникновению </w:t>
      </w:r>
      <w:proofErr w:type="spellStart"/>
      <w:r w:rsidRPr="00DF79E5">
        <w:rPr>
          <w:rFonts w:ascii="Times New Roman" w:eastAsia="Times New Roman" w:hAnsi="Times New Roman" w:cs="Times New Roman"/>
          <w:sz w:val="24"/>
          <w:szCs w:val="24"/>
          <w:lang w:eastAsia="ru-RU"/>
        </w:rPr>
        <w:t>психоэмоциональных</w:t>
      </w:r>
      <w:proofErr w:type="spellEnd"/>
      <w:r w:rsidRPr="00DF79E5">
        <w:rPr>
          <w:rFonts w:ascii="Times New Roman" w:eastAsia="Times New Roman" w:hAnsi="Times New Roman" w:cs="Times New Roman"/>
          <w:sz w:val="24"/>
          <w:szCs w:val="24"/>
          <w:lang w:eastAsia="ru-RU"/>
        </w:rPr>
        <w:t xml:space="preserve"> заболеваний.</w:t>
      </w:r>
    </w:p>
    <w:p w:rsidR="00DF79E5" w:rsidRPr="00DF79E5" w:rsidRDefault="00DF79E5" w:rsidP="00DF79E5">
      <w:pPr>
        <w:shd w:val="clear" w:color="auto" w:fill="FFFFFF" w:themeFill="background1"/>
        <w:spacing w:after="60" w:line="234" w:lineRule="atLeast"/>
        <w:rPr>
          <w:rFonts w:ascii="Times New Roman" w:eastAsia="Times New Roman" w:hAnsi="Times New Roman" w:cs="Times New Roman"/>
          <w:sz w:val="24"/>
          <w:szCs w:val="24"/>
          <w:lang w:eastAsia="ru-RU"/>
        </w:rPr>
      </w:pPr>
    </w:p>
    <w:p w:rsidR="00A70F07"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 xml:space="preserve">Ежедневно тренируйте память, заучивая новые слова (например, иностранного языка), решая кроссворды, собирая </w:t>
      </w:r>
      <w:proofErr w:type="spellStart"/>
      <w:r w:rsidRPr="00DF79E5">
        <w:rPr>
          <w:rFonts w:ascii="Times New Roman" w:eastAsia="Times New Roman" w:hAnsi="Times New Roman" w:cs="Times New Roman"/>
          <w:sz w:val="24"/>
          <w:szCs w:val="24"/>
          <w:lang w:eastAsia="ru-RU"/>
        </w:rPr>
        <w:t>пазлы</w:t>
      </w:r>
      <w:proofErr w:type="spellEnd"/>
      <w:r w:rsidRPr="00DF79E5">
        <w:rPr>
          <w:rFonts w:ascii="Times New Roman" w:eastAsia="Times New Roman" w:hAnsi="Times New Roman" w:cs="Times New Roman"/>
          <w:sz w:val="24"/>
          <w:szCs w:val="24"/>
          <w:lang w:eastAsia="ru-RU"/>
        </w:rPr>
        <w:t xml:space="preserve"> и т. д.</w:t>
      </w:r>
    </w:p>
    <w:p w:rsidR="00DF79E5" w:rsidRPr="00DF79E5" w:rsidRDefault="00DF79E5" w:rsidP="00DF79E5">
      <w:pPr>
        <w:shd w:val="clear" w:color="auto" w:fill="FFFFFF" w:themeFill="background1"/>
        <w:spacing w:after="60" w:line="234" w:lineRule="atLeast"/>
        <w:rPr>
          <w:rFonts w:ascii="Times New Roman" w:eastAsia="Times New Roman" w:hAnsi="Times New Roman" w:cs="Times New Roman"/>
          <w:sz w:val="24"/>
          <w:szCs w:val="24"/>
          <w:lang w:eastAsia="ru-RU"/>
        </w:rPr>
      </w:pPr>
    </w:p>
    <w:p w:rsidR="00A70F07" w:rsidRPr="00DF79E5" w:rsidRDefault="00A70F07" w:rsidP="00A70F07">
      <w:pPr>
        <w:numPr>
          <w:ilvl w:val="0"/>
          <w:numId w:val="7"/>
        </w:numPr>
        <w:shd w:val="clear" w:color="auto" w:fill="FFFFFF" w:themeFill="background1"/>
        <w:spacing w:after="60" w:line="234" w:lineRule="atLeast"/>
        <w:ind w:firstLine="0"/>
        <w:rPr>
          <w:rFonts w:ascii="Times New Roman" w:eastAsia="Times New Roman" w:hAnsi="Times New Roman" w:cs="Times New Roman"/>
          <w:sz w:val="24"/>
          <w:szCs w:val="24"/>
          <w:lang w:eastAsia="ru-RU"/>
        </w:rPr>
      </w:pPr>
      <w:r w:rsidRPr="00DF79E5">
        <w:rPr>
          <w:rFonts w:ascii="Times New Roman" w:eastAsia="Times New Roman" w:hAnsi="Times New Roman" w:cs="Times New Roman"/>
          <w:sz w:val="24"/>
          <w:szCs w:val="24"/>
          <w:lang w:eastAsia="ru-RU"/>
        </w:rPr>
        <w:t>Заведите домашних питомцев. Доказано, что психосоматические заболевания встречаются реже у людей, которые имеют в доме кошек, собак, рыбок в аквариуме или других питомцев</w:t>
      </w:r>
      <w:r w:rsidR="00DF79E5">
        <w:rPr>
          <w:rFonts w:ascii="Times New Roman" w:eastAsia="Times New Roman" w:hAnsi="Times New Roman" w:cs="Times New Roman"/>
          <w:sz w:val="24"/>
          <w:szCs w:val="24"/>
          <w:lang w:eastAsia="ru-RU"/>
        </w:rPr>
        <w:t>.</w:t>
      </w:r>
    </w:p>
    <w:p w:rsidR="008D0D27" w:rsidRDefault="008D0D27" w:rsidP="00A70F07">
      <w:pPr>
        <w:shd w:val="clear" w:color="auto" w:fill="FFFFFF" w:themeFill="background1"/>
        <w:rPr>
          <w:rFonts w:ascii="Times New Roman" w:hAnsi="Times New Roman" w:cs="Times New Roman"/>
          <w:sz w:val="24"/>
          <w:szCs w:val="24"/>
        </w:rPr>
      </w:pPr>
    </w:p>
    <w:p w:rsidR="000C6034" w:rsidRDefault="000C6034" w:rsidP="00A70F07">
      <w:pPr>
        <w:shd w:val="clear" w:color="auto" w:fill="FFFFFF" w:themeFill="background1"/>
        <w:rPr>
          <w:rFonts w:ascii="Times New Roman" w:hAnsi="Times New Roman" w:cs="Times New Roman"/>
          <w:sz w:val="24"/>
          <w:szCs w:val="24"/>
        </w:rPr>
      </w:pPr>
    </w:p>
    <w:p w:rsidR="000C6034" w:rsidRPr="00DF79E5" w:rsidRDefault="000C6034" w:rsidP="000C6034">
      <w:pPr>
        <w:shd w:val="clear" w:color="auto" w:fill="FFFFFF" w:themeFill="background1"/>
        <w:spacing w:after="0" w:line="234" w:lineRule="atLeast"/>
        <w:ind w:left="4248"/>
        <w:rPr>
          <w:rFonts w:ascii="Times New Roman" w:eastAsia="Times New Roman" w:hAnsi="Times New Roman" w:cs="Times New Roman"/>
          <w:sz w:val="20"/>
          <w:szCs w:val="20"/>
          <w:lang w:eastAsia="ru-RU"/>
        </w:rPr>
      </w:pPr>
      <w:r w:rsidRPr="00DF79E5">
        <w:rPr>
          <w:rFonts w:ascii="Times New Roman" w:eastAsia="Times New Roman" w:hAnsi="Times New Roman" w:cs="Times New Roman"/>
          <w:sz w:val="20"/>
          <w:szCs w:val="20"/>
          <w:lang w:eastAsia="ru-RU"/>
        </w:rPr>
        <w:t>Источник:  </w:t>
      </w:r>
      <w:r>
        <w:rPr>
          <w:rFonts w:ascii="Times New Roman" w:eastAsia="Times New Roman" w:hAnsi="Times New Roman" w:cs="Times New Roman"/>
          <w:sz w:val="20"/>
          <w:szCs w:val="20"/>
          <w:lang w:eastAsia="ru-RU"/>
        </w:rPr>
        <w:t>«</w:t>
      </w:r>
      <w:hyperlink r:id="rId5" w:tgtFrame="_blank" w:history="1">
        <w:r w:rsidRPr="00DF79E5">
          <w:rPr>
            <w:rFonts w:ascii="Times New Roman" w:eastAsia="Times New Roman" w:hAnsi="Times New Roman" w:cs="Times New Roman"/>
            <w:sz w:val="20"/>
            <w:szCs w:val="20"/>
            <w:lang w:eastAsia="ru-RU"/>
          </w:rPr>
          <w:t>Медицинское обслуживание и организация питания в ДОУ</w:t>
        </w:r>
        <w:r>
          <w:rPr>
            <w:rFonts w:ascii="Times New Roman" w:eastAsia="Times New Roman" w:hAnsi="Times New Roman" w:cs="Times New Roman"/>
            <w:sz w:val="20"/>
            <w:szCs w:val="20"/>
            <w:lang w:eastAsia="ru-RU"/>
          </w:rPr>
          <w:t>»</w:t>
        </w:r>
        <w:r w:rsidRPr="00DF79E5">
          <w:rPr>
            <w:rFonts w:ascii="Times New Roman" w:eastAsia="Times New Roman" w:hAnsi="Times New Roman" w:cs="Times New Roman"/>
            <w:sz w:val="20"/>
            <w:szCs w:val="20"/>
            <w:lang w:eastAsia="ru-RU"/>
          </w:rPr>
          <w:t>, №11, 2012 г.</w:t>
        </w:r>
      </w:hyperlink>
    </w:p>
    <w:p w:rsidR="000C6034" w:rsidRPr="00DF79E5" w:rsidRDefault="000C6034" w:rsidP="000C6034">
      <w:pPr>
        <w:shd w:val="clear" w:color="auto" w:fill="FFFFFF" w:themeFill="background1"/>
        <w:ind w:left="4248"/>
        <w:rPr>
          <w:rFonts w:ascii="Times New Roman" w:hAnsi="Times New Roman" w:cs="Times New Roman"/>
          <w:sz w:val="24"/>
          <w:szCs w:val="24"/>
        </w:rPr>
      </w:pPr>
      <w:r w:rsidRPr="00DF79E5">
        <w:rPr>
          <w:rFonts w:ascii="Times New Roman" w:eastAsia="Times New Roman" w:hAnsi="Times New Roman" w:cs="Times New Roman"/>
          <w:b/>
          <w:bCs/>
          <w:i/>
          <w:iCs/>
          <w:sz w:val="20"/>
          <w:szCs w:val="20"/>
          <w:lang w:eastAsia="ru-RU"/>
        </w:rPr>
        <w:t xml:space="preserve">Автор: С.Г. </w:t>
      </w:r>
      <w:proofErr w:type="spellStart"/>
      <w:r w:rsidRPr="00DF79E5">
        <w:rPr>
          <w:rFonts w:ascii="Times New Roman" w:eastAsia="Times New Roman" w:hAnsi="Times New Roman" w:cs="Times New Roman"/>
          <w:b/>
          <w:bCs/>
          <w:i/>
          <w:iCs/>
          <w:sz w:val="20"/>
          <w:szCs w:val="20"/>
          <w:lang w:eastAsia="ru-RU"/>
        </w:rPr>
        <w:t>Ахмерова</w:t>
      </w:r>
      <w:proofErr w:type="spellEnd"/>
      <w:r w:rsidRPr="00DF79E5">
        <w:rPr>
          <w:rFonts w:ascii="Times New Roman" w:eastAsia="Times New Roman" w:hAnsi="Times New Roman" w:cs="Times New Roman"/>
          <w:b/>
          <w:bCs/>
          <w:i/>
          <w:iCs/>
          <w:sz w:val="20"/>
          <w:szCs w:val="20"/>
          <w:lang w:eastAsia="ru-RU"/>
        </w:rPr>
        <w:t xml:space="preserve">,  проф. кафедры общественного здоровья и организации здравоохранения ГБОУ ВПО "Башкирский государственный медицинский университет", </w:t>
      </w:r>
      <w:proofErr w:type="gramStart"/>
      <w:r w:rsidRPr="00DF79E5">
        <w:rPr>
          <w:rFonts w:ascii="Times New Roman" w:eastAsia="Times New Roman" w:hAnsi="Times New Roman" w:cs="Times New Roman"/>
          <w:b/>
          <w:bCs/>
          <w:i/>
          <w:iCs/>
          <w:sz w:val="20"/>
          <w:szCs w:val="20"/>
          <w:lang w:eastAsia="ru-RU"/>
        </w:rPr>
        <w:t>г</w:t>
      </w:r>
      <w:proofErr w:type="gramEnd"/>
      <w:r w:rsidRPr="00DF79E5">
        <w:rPr>
          <w:rFonts w:ascii="Times New Roman" w:eastAsia="Times New Roman" w:hAnsi="Times New Roman" w:cs="Times New Roman"/>
          <w:b/>
          <w:bCs/>
          <w:i/>
          <w:iCs/>
          <w:sz w:val="20"/>
          <w:szCs w:val="20"/>
          <w:lang w:eastAsia="ru-RU"/>
        </w:rPr>
        <w:t>. Уфа</w:t>
      </w:r>
      <w:r w:rsidRPr="00DF79E5">
        <w:rPr>
          <w:rFonts w:ascii="Times New Roman" w:eastAsia="Times New Roman" w:hAnsi="Times New Roman" w:cs="Times New Roman"/>
          <w:b/>
          <w:bCs/>
          <w:i/>
          <w:iCs/>
          <w:sz w:val="24"/>
          <w:szCs w:val="24"/>
          <w:lang w:eastAsia="ru-RU"/>
        </w:rPr>
        <w:t> </w:t>
      </w:r>
      <w:r w:rsidRPr="00DF79E5">
        <w:rPr>
          <w:rFonts w:ascii="Times New Roman" w:eastAsia="Times New Roman" w:hAnsi="Times New Roman" w:cs="Times New Roman"/>
          <w:sz w:val="24"/>
          <w:szCs w:val="24"/>
          <w:lang w:eastAsia="ru-RU"/>
        </w:rPr>
        <w:br/>
      </w:r>
    </w:p>
    <w:sectPr w:rsidR="000C6034" w:rsidRPr="00DF79E5" w:rsidSect="00DF79E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FEF"/>
    <w:multiLevelType w:val="multilevel"/>
    <w:tmpl w:val="FEC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D10D42"/>
    <w:multiLevelType w:val="multilevel"/>
    <w:tmpl w:val="9B0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3714C8"/>
    <w:multiLevelType w:val="multilevel"/>
    <w:tmpl w:val="E068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C20B3"/>
    <w:multiLevelType w:val="multilevel"/>
    <w:tmpl w:val="5E0C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14733"/>
    <w:multiLevelType w:val="multilevel"/>
    <w:tmpl w:val="80A6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425FA7"/>
    <w:multiLevelType w:val="multilevel"/>
    <w:tmpl w:val="A58C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8F57A7"/>
    <w:multiLevelType w:val="multilevel"/>
    <w:tmpl w:val="E5E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70F07"/>
    <w:rsid w:val="000C6034"/>
    <w:rsid w:val="002137FA"/>
    <w:rsid w:val="00464A37"/>
    <w:rsid w:val="006E69F8"/>
    <w:rsid w:val="008D0D27"/>
    <w:rsid w:val="00A70F07"/>
    <w:rsid w:val="00C51A4A"/>
    <w:rsid w:val="00D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27"/>
  </w:style>
  <w:style w:type="paragraph" w:styleId="3">
    <w:name w:val="heading 3"/>
    <w:basedOn w:val="a"/>
    <w:link w:val="30"/>
    <w:uiPriority w:val="9"/>
    <w:qFormat/>
    <w:rsid w:val="00A70F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0F0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0F07"/>
    <w:rPr>
      <w:color w:val="0000FF"/>
      <w:u w:val="single"/>
    </w:rPr>
  </w:style>
  <w:style w:type="character" w:customStyle="1" w:styleId="apple-converted-space">
    <w:name w:val="apple-converted-space"/>
    <w:basedOn w:val="a0"/>
    <w:rsid w:val="00A70F07"/>
  </w:style>
  <w:style w:type="paragraph" w:styleId="a4">
    <w:name w:val="Balloon Text"/>
    <w:basedOn w:val="a"/>
    <w:link w:val="a5"/>
    <w:uiPriority w:val="99"/>
    <w:semiHidden/>
    <w:unhideWhenUsed/>
    <w:rsid w:val="00A70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F07"/>
    <w:rPr>
      <w:rFonts w:ascii="Tahoma" w:hAnsi="Tahoma" w:cs="Tahoma"/>
      <w:sz w:val="16"/>
      <w:szCs w:val="16"/>
    </w:rPr>
  </w:style>
  <w:style w:type="paragraph" w:styleId="a6">
    <w:name w:val="List Paragraph"/>
    <w:basedOn w:val="a"/>
    <w:uiPriority w:val="34"/>
    <w:qFormat/>
    <w:rsid w:val="00DF79E5"/>
    <w:pPr>
      <w:ind w:left="720"/>
      <w:contextualSpacing/>
    </w:pPr>
  </w:style>
</w:styles>
</file>

<file path=word/webSettings.xml><?xml version="1.0" encoding="utf-8"?>
<w:webSettings xmlns:r="http://schemas.openxmlformats.org/officeDocument/2006/relationships" xmlns:w="http://schemas.openxmlformats.org/wordprocessingml/2006/main">
  <w:divs>
    <w:div w:id="1010452004">
      <w:bodyDiv w:val="1"/>
      <w:marLeft w:val="0"/>
      <w:marRight w:val="0"/>
      <w:marTop w:val="0"/>
      <w:marBottom w:val="0"/>
      <w:divBdr>
        <w:top w:val="none" w:sz="0" w:space="0" w:color="auto"/>
        <w:left w:val="none" w:sz="0" w:space="0" w:color="auto"/>
        <w:bottom w:val="none" w:sz="0" w:space="0" w:color="auto"/>
        <w:right w:val="none" w:sz="0" w:space="0" w:color="auto"/>
      </w:divBdr>
      <w:divsChild>
        <w:div w:id="2109697176">
          <w:marLeft w:val="0"/>
          <w:marRight w:val="0"/>
          <w:marTop w:val="0"/>
          <w:marBottom w:val="0"/>
          <w:divBdr>
            <w:top w:val="none" w:sz="0" w:space="0" w:color="auto"/>
            <w:left w:val="none" w:sz="0" w:space="0" w:color="auto"/>
            <w:bottom w:val="none" w:sz="0" w:space="0" w:color="auto"/>
            <w:right w:val="none" w:sz="0" w:space="0" w:color="auto"/>
          </w:divBdr>
          <w:divsChild>
            <w:div w:id="1318992594">
              <w:marLeft w:val="0"/>
              <w:marRight w:val="0"/>
              <w:marTop w:val="0"/>
              <w:marBottom w:val="0"/>
              <w:divBdr>
                <w:top w:val="none" w:sz="0" w:space="0" w:color="auto"/>
                <w:left w:val="none" w:sz="0" w:space="0" w:color="auto"/>
                <w:bottom w:val="none" w:sz="0" w:space="0" w:color="auto"/>
                <w:right w:val="none" w:sz="0" w:space="0" w:color="auto"/>
              </w:divBdr>
            </w:div>
            <w:div w:id="831289195">
              <w:marLeft w:val="0"/>
              <w:marRight w:val="0"/>
              <w:marTop w:val="0"/>
              <w:marBottom w:val="0"/>
              <w:divBdr>
                <w:top w:val="none" w:sz="0" w:space="0" w:color="auto"/>
                <w:left w:val="none" w:sz="0" w:space="0" w:color="auto"/>
                <w:bottom w:val="none" w:sz="0" w:space="0" w:color="auto"/>
                <w:right w:val="none" w:sz="0" w:space="0" w:color="auto"/>
              </w:divBdr>
            </w:div>
            <w:div w:id="1885172612">
              <w:marLeft w:val="0"/>
              <w:marRight w:val="0"/>
              <w:marTop w:val="0"/>
              <w:marBottom w:val="0"/>
              <w:divBdr>
                <w:top w:val="none" w:sz="0" w:space="0" w:color="auto"/>
                <w:left w:val="none" w:sz="0" w:space="0" w:color="auto"/>
                <w:bottom w:val="none" w:sz="0" w:space="0" w:color="auto"/>
                <w:right w:val="none" w:sz="0" w:space="0" w:color="auto"/>
              </w:divBdr>
            </w:div>
            <w:div w:id="11834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obr.ru/products/13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2436</Words>
  <Characters>13886</Characters>
  <Application>Microsoft Office Word</Application>
  <DocSecurity>0</DocSecurity>
  <Lines>115</Lines>
  <Paragraphs>32</Paragraphs>
  <ScaleCrop>false</ScaleCrop>
  <Company>Microsoft</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2012-11-08T15:56:00Z</dcterms:created>
  <dcterms:modified xsi:type="dcterms:W3CDTF">2014-06-16T15:17:00Z</dcterms:modified>
</cp:coreProperties>
</file>