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F9" w:rsidRDefault="00F96B7A" w:rsidP="00AD3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D38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931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Выступление на педсовете</w:t>
      </w:r>
    </w:p>
    <w:p w:rsidR="00AD380A" w:rsidRDefault="00AD380A" w:rsidP="00AD3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AD38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организации</w:t>
      </w:r>
      <w:r w:rsidR="00BA2C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AD38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физкультуры с учётом  здоровьесберегающих технологий</w:t>
      </w:r>
      <w:r w:rsidRPr="00AD3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D380A" w:rsidRPr="00530273" w:rsidRDefault="00A61EF2" w:rsidP="00530273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0273">
        <w:rPr>
          <w:rStyle w:val="c10"/>
          <w:rFonts w:ascii="Times New Roman" w:hAnsi="Times New Roman" w:cs="Times New Roman"/>
          <w:b/>
          <w:sz w:val="26"/>
          <w:szCs w:val="26"/>
        </w:rPr>
        <w:t>Физкультурно-оздоровительные технологии в дошкольном образовании</w:t>
      </w:r>
      <w:r w:rsidRPr="005302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0273">
        <w:rPr>
          <w:rFonts w:ascii="Times New Roman" w:hAnsi="Times New Roman" w:cs="Times New Roman"/>
          <w:sz w:val="26"/>
          <w:szCs w:val="26"/>
        </w:rPr>
        <w:t>– технологии, направленные на физическое развитие и укрепление здоровья дошкольников.</w:t>
      </w:r>
    </w:p>
    <w:p w:rsidR="00294B00" w:rsidRDefault="00294B00" w:rsidP="00294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F291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Дошкольный возраст является решающим в формировании фундамента физического и психического здоровья. До 7 лет человек проходит огромный путь развития, неповторяемый на протяжении последующей жизни. Именно в этот период идёт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Очень важно именно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</w:t>
      </w:r>
    </w:p>
    <w:p w:rsidR="00294B00" w:rsidRPr="007F291F" w:rsidRDefault="00294B00" w:rsidP="00294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F291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общее название «</w:t>
      </w:r>
      <w:proofErr w:type="spellStart"/>
      <w:r w:rsidRPr="007F291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здоровьесберегающие</w:t>
      </w:r>
      <w:proofErr w:type="spellEnd"/>
      <w:r w:rsidRPr="007F291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технологии».</w:t>
      </w:r>
    </w:p>
    <w:p w:rsidR="00BE2C59" w:rsidRPr="00530273" w:rsidRDefault="00AD380A" w:rsidP="00530273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3027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</w:t>
      </w:r>
      <w:r w:rsidRPr="00AD380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чень важным является организация двигательной, </w:t>
      </w:r>
      <w:r w:rsidRPr="00AD380A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развивающей среды</w:t>
      </w:r>
      <w:r w:rsidRPr="00AD380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</w:p>
    <w:p w:rsidR="00BE2C59" w:rsidRPr="00530273" w:rsidRDefault="00AD380A" w:rsidP="00530273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D380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</w:t>
      </w:r>
      <w:r w:rsidR="00BE2C59" w:rsidRPr="0053027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нашей</w:t>
      </w:r>
      <w:r w:rsidRPr="00AD380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группе име</w:t>
      </w:r>
      <w:r w:rsidR="00BE2C59" w:rsidRPr="0053027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</w:t>
      </w:r>
      <w:r w:rsidRPr="00AD380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тся физкультурн</w:t>
      </w:r>
      <w:r w:rsidR="00BE2C59" w:rsidRPr="0053027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ый</w:t>
      </w:r>
      <w:r w:rsidRPr="00AD380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угол</w:t>
      </w:r>
      <w:r w:rsidR="00BE2C59" w:rsidRPr="0053027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</w:t>
      </w:r>
      <w:r w:rsidRPr="00AD380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к, где мелкое физкультурное оборудование доступно для детей большую часть дня. </w:t>
      </w:r>
      <w:r w:rsidR="00BE2C59" w:rsidRPr="0053027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Созданы картотеки подвижных игр, </w:t>
      </w:r>
      <w:proofErr w:type="spellStart"/>
      <w:r w:rsidR="00BE2C59" w:rsidRPr="0053027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физминуток</w:t>
      </w:r>
      <w:proofErr w:type="spellEnd"/>
      <w:r w:rsidR="00BE2C59" w:rsidRPr="0053027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пальчиковых гимнастик для всех возрастных групп. Имеются дидактические игры по ознакомлению детей с видами спорта.</w:t>
      </w:r>
    </w:p>
    <w:p w:rsidR="00BE2C59" w:rsidRPr="00530273" w:rsidRDefault="00AD380A" w:rsidP="00530273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D380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Таким образом, можно сказать, оздоровительная среда </w:t>
      </w:r>
      <w:r w:rsidR="00BE2C59" w:rsidRPr="0053027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группы</w:t>
      </w:r>
      <w:r w:rsidRPr="00AD380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является естественной обстановкой, рационально организованной и </w:t>
      </w:r>
      <w:r w:rsidR="00BE2C59" w:rsidRPr="0053027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насыщенной</w:t>
      </w:r>
      <w:r w:rsidRPr="00AD380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разнообразным оборудованием и материалами. </w:t>
      </w:r>
    </w:p>
    <w:p w:rsidR="00294B00" w:rsidRDefault="00AD380A" w:rsidP="00294B00">
      <w:pPr>
        <w:shd w:val="clear" w:color="auto" w:fill="FFFFFF"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ru-RU"/>
        </w:rPr>
      </w:pPr>
      <w:r w:rsidRPr="00294B00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Задачи физического воспитания ре</w:t>
      </w:r>
      <w:r w:rsidR="00BE2C59" w:rsidRPr="00294B00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шаются в разных формах работы:</w:t>
      </w:r>
    </w:p>
    <w:p w:rsidR="007F291F" w:rsidRPr="00294B00" w:rsidRDefault="007F291F" w:rsidP="00294B00">
      <w:pPr>
        <w:pStyle w:val="a6"/>
        <w:numPr>
          <w:ilvl w:val="0"/>
          <w:numId w:val="3"/>
        </w:numPr>
        <w:shd w:val="clear" w:color="auto" w:fill="FFFFFF"/>
        <w:spacing w:line="240" w:lineRule="auto"/>
        <w:ind w:left="714" w:hanging="357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94B0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Динамические паузы </w:t>
      </w:r>
      <w:r w:rsidRPr="00294B0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проводятся во время заняти</w:t>
      </w:r>
      <w:r w:rsidR="0051486D" w:rsidRPr="00294B0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й</w:t>
      </w:r>
      <w:r w:rsidRPr="00294B0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 мере утомляемости детей. Во время их проведения включаются элементы гимнастики для глаз, дыхательной, пальчиковой гимнастики и других в зависимости от вида занятия.</w:t>
      </w:r>
    </w:p>
    <w:p w:rsidR="0051486D" w:rsidRDefault="007F291F" w:rsidP="00294B00">
      <w:pPr>
        <w:numPr>
          <w:ilvl w:val="0"/>
          <w:numId w:val="3"/>
        </w:numPr>
        <w:spacing w:before="100" w:beforeAutospacing="1" w:after="100" w:afterAutospacing="1" w:line="240" w:lineRule="auto"/>
        <w:ind w:left="714" w:right="375" w:hanging="3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1486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Подвижные и спортивные игры</w:t>
      </w:r>
      <w:r w:rsidRPr="007F291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проводятся ежедневно как часть физкультурного занятия, на прогулке, в групповой комнате. </w:t>
      </w:r>
    </w:p>
    <w:p w:rsidR="0051486D" w:rsidRDefault="007F291F" w:rsidP="00294B00">
      <w:pPr>
        <w:numPr>
          <w:ilvl w:val="0"/>
          <w:numId w:val="3"/>
        </w:numPr>
        <w:spacing w:before="100" w:beforeAutospacing="1" w:after="100" w:afterAutospacing="1" w:line="240" w:lineRule="auto"/>
        <w:ind w:left="714" w:right="375" w:hanging="3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1486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Пальчиковая гимнастика </w:t>
      </w:r>
      <w:r w:rsidRPr="007F291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проводится ежедневно. Тренирует мелкую моторику, стимулирует речь, пространственное мышление, внимание, кровообращение, воображение, быстроту реакции. </w:t>
      </w:r>
    </w:p>
    <w:p w:rsidR="0051486D" w:rsidRDefault="007F291F" w:rsidP="00294B00">
      <w:pPr>
        <w:numPr>
          <w:ilvl w:val="0"/>
          <w:numId w:val="3"/>
        </w:numPr>
        <w:spacing w:before="100" w:beforeAutospacing="1" w:after="100" w:afterAutospacing="1" w:line="240" w:lineRule="auto"/>
        <w:ind w:left="714" w:right="375" w:hanging="3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1486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Гимнастика для глаз</w:t>
      </w:r>
      <w:r w:rsidRPr="007F291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способствует снятию статического напряжения мышц глаз, кровообращения. </w:t>
      </w:r>
    </w:p>
    <w:p w:rsidR="007F291F" w:rsidRPr="007F291F" w:rsidRDefault="007F291F" w:rsidP="00294B00">
      <w:pPr>
        <w:numPr>
          <w:ilvl w:val="0"/>
          <w:numId w:val="3"/>
        </w:numPr>
        <w:spacing w:before="100" w:beforeAutospacing="1" w:after="100" w:afterAutospacing="1" w:line="240" w:lineRule="auto"/>
        <w:ind w:left="714" w:right="375" w:hanging="3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1486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Дыхательная гимнастика</w:t>
      </w:r>
      <w:r w:rsidRPr="007F291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51486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 у</w:t>
      </w:r>
      <w:r w:rsidRPr="007F291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441DB5" w:rsidRPr="00BA2CAC" w:rsidRDefault="007F291F" w:rsidP="00294B00">
      <w:pPr>
        <w:numPr>
          <w:ilvl w:val="0"/>
          <w:numId w:val="3"/>
        </w:numPr>
        <w:spacing w:before="100" w:beforeAutospacing="1" w:after="100" w:afterAutospacing="1" w:line="240" w:lineRule="auto"/>
        <w:ind w:left="714" w:right="375" w:hanging="3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A2CA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Игровая оздоровительная гимнастика</w:t>
      </w:r>
      <w:r w:rsidRPr="007F291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проводится </w:t>
      </w:r>
      <w:r w:rsidRPr="007F291F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после дневного сна</w:t>
      </w:r>
      <w:r w:rsidRPr="007F291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В её комплекс входят упражнения на кроватках на пробуждение, упражнения на коррекцию плоскостопия, воспитания правильной осанки. </w:t>
      </w:r>
    </w:p>
    <w:p w:rsidR="0051486D" w:rsidRPr="0051486D" w:rsidRDefault="007F291F" w:rsidP="00294B00">
      <w:pPr>
        <w:numPr>
          <w:ilvl w:val="0"/>
          <w:numId w:val="3"/>
        </w:numPr>
        <w:spacing w:before="100" w:beforeAutospacing="1" w:after="100" w:afterAutospacing="1" w:line="240" w:lineRule="auto"/>
        <w:ind w:left="714" w:right="375" w:hanging="3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1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Утренняя гимнастика </w:t>
      </w:r>
      <w:r w:rsidRPr="007F29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музыкальным сопровождением. </w:t>
      </w:r>
    </w:p>
    <w:p w:rsidR="0051486D" w:rsidRPr="0051486D" w:rsidRDefault="007F291F" w:rsidP="00294B00">
      <w:pPr>
        <w:numPr>
          <w:ilvl w:val="0"/>
          <w:numId w:val="3"/>
        </w:numPr>
        <w:spacing w:before="100" w:beforeAutospacing="1" w:after="100" w:afterAutospacing="1" w:line="240" w:lineRule="auto"/>
        <w:ind w:left="714" w:right="375" w:hanging="3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1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Физкультурные занятия</w:t>
      </w:r>
      <w:r w:rsidRPr="007F29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проводятся 3 раза в неделю. Регулярные занятия физкультурой укрепляют организм и способствуют повышению иммунитета. </w:t>
      </w:r>
    </w:p>
    <w:p w:rsidR="007F291F" w:rsidRPr="007F291F" w:rsidRDefault="007F291F" w:rsidP="00294B00">
      <w:pPr>
        <w:numPr>
          <w:ilvl w:val="0"/>
          <w:numId w:val="3"/>
        </w:numPr>
        <w:spacing w:before="100" w:beforeAutospacing="1" w:after="100" w:afterAutospacing="1" w:line="240" w:lineRule="auto"/>
        <w:ind w:left="714" w:right="375" w:hanging="3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1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Серия игровых занятий «Азбука здоровья».</w:t>
      </w:r>
      <w:r w:rsidR="00BA2CAC" w:rsidRPr="00514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7F29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детей формируется понятие о том, что каждый человек должен </w:t>
      </w:r>
      <w:r w:rsidRPr="007F291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сам</w:t>
      </w:r>
      <w:r w:rsidRPr="007F29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заботиться о себе и своём здоровье. Расширяется представление о том, </w:t>
      </w:r>
      <w:r w:rsidRPr="007F291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как</w:t>
      </w:r>
      <w:r w:rsidRPr="007F29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нужно заботиться о сохранении здоровья. </w:t>
      </w:r>
    </w:p>
    <w:p w:rsidR="00BA2CAC" w:rsidRPr="00BA2CAC" w:rsidRDefault="007F291F" w:rsidP="00294B00">
      <w:pPr>
        <w:numPr>
          <w:ilvl w:val="0"/>
          <w:numId w:val="3"/>
        </w:numPr>
        <w:spacing w:before="100" w:beforeAutospacing="1" w:after="100" w:afterAutospacing="1" w:line="240" w:lineRule="auto"/>
        <w:ind w:left="714" w:right="375" w:hanging="3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A2C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Активный отдых</w:t>
      </w:r>
      <w:r w:rsidRPr="007F29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(физкультурный досуг, физкультурный праздник, музыкальный досуг, «День здоровья»). При проведении досугов, праздников все дети приобщаются к непосредственному участию в различных состязаниях, соревнованиях, с увлечением выполняют двигательные задания, при этом используются те двигательные навыки и умения, которыми они уже прочно овладели. Физкультурные праздники и досуги обязательно сопровождаются музыкой: это благотворно влияет на развитие у детей чувства прекрасного, закрепляет умения двигаться под музыку, понимать характер музыкального произведения, развивает музыкальный слух, память. </w:t>
      </w:r>
    </w:p>
    <w:p w:rsidR="007F291F" w:rsidRPr="007F291F" w:rsidRDefault="007F291F" w:rsidP="00294B00">
      <w:pPr>
        <w:numPr>
          <w:ilvl w:val="0"/>
          <w:numId w:val="3"/>
        </w:numPr>
        <w:spacing w:before="100" w:beforeAutospacing="1" w:after="100" w:afterAutospacing="1" w:line="240" w:lineRule="auto"/>
        <w:ind w:left="714" w:right="375" w:hanging="3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BA2CA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Сказкотерапия</w:t>
      </w:r>
      <w:proofErr w:type="spellEnd"/>
      <w:r w:rsidRPr="007F291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Через сказку можно узнать о таких переживаниях детей, которые они сами толком не осознают, или стесняются обсуждать их </w:t>
      </w:r>
      <w:proofErr w:type="gramStart"/>
      <w:r w:rsidRPr="007F291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</w:t>
      </w:r>
      <w:proofErr w:type="gramEnd"/>
      <w:r w:rsidRPr="007F291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взрослыми.</w:t>
      </w:r>
    </w:p>
    <w:p w:rsidR="007F291F" w:rsidRDefault="007F291F" w:rsidP="00BA2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F291F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ru-RU"/>
        </w:rPr>
        <w:t>Таким образом</w:t>
      </w:r>
      <w:r w:rsidRPr="007F291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каждая из рассмотренных технологий имеет оздоровительную направленность, а используемая в комплексе </w:t>
      </w:r>
      <w:proofErr w:type="spellStart"/>
      <w:r w:rsidRPr="007F291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здоровьесберегающая</w:t>
      </w:r>
      <w:proofErr w:type="spellEnd"/>
      <w:r w:rsidRPr="007F291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деятельность в итоге формирует у ребёнка привычку к здоровому образу жизни.</w:t>
      </w:r>
    </w:p>
    <w:p w:rsidR="00294B00" w:rsidRPr="00530273" w:rsidRDefault="00294B00" w:rsidP="00294B00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D380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Вся физкультурно-оздоровительная работа строится </w:t>
      </w:r>
      <w:r w:rsidRPr="00AD380A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с учётом двигательного режима</w:t>
      </w:r>
      <w:r w:rsidRPr="00AD380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</w:p>
    <w:p w:rsidR="00BA2CAC" w:rsidRPr="00BA2CAC" w:rsidRDefault="00BA2CAC" w:rsidP="00BA2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ru-RU"/>
        </w:rPr>
      </w:pPr>
      <w:r w:rsidRPr="00BA2CAC">
        <w:rPr>
          <w:rFonts w:ascii="Times New Roman" w:eastAsia="Times New Roman" w:hAnsi="Times New Roman" w:cs="Times New Roman"/>
          <w:b/>
          <w:color w:val="333333"/>
          <w:sz w:val="26"/>
          <w:szCs w:val="26"/>
          <w:u w:val="single"/>
          <w:lang w:eastAsia="ru-RU"/>
        </w:rPr>
        <w:t>Работа с родителями</w:t>
      </w:r>
    </w:p>
    <w:p w:rsidR="007F291F" w:rsidRPr="007F291F" w:rsidRDefault="007F291F" w:rsidP="00BA2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F291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 уверенностью можно сказать, что ни одна, даже самая лучшая физкультурно-оздоровительная программа не сможет дать полноценных результатов, если она не реализуется в содружестве с семьёй. </w:t>
      </w:r>
    </w:p>
    <w:p w:rsidR="007F291F" w:rsidRPr="007F291F" w:rsidRDefault="007F291F" w:rsidP="00BA2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F291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Наглядные стенды знакомят родителей с жизнью группы, с Конвенцией о правах ребенка, с возрастными физиологическими особенностями детей. Широко используется информация в родительских уголках, в папках-передвижках</w:t>
      </w:r>
      <w:r w:rsidR="00BA2CAC" w:rsidRPr="00BA2CA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7F291F" w:rsidRPr="007F291F" w:rsidRDefault="007F291F" w:rsidP="00BA2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F291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Таким образом, проводимая </w:t>
      </w:r>
      <w:r w:rsidR="00BA2CAC" w:rsidRPr="00BA2CA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нами</w:t>
      </w:r>
      <w:r w:rsidRPr="007F291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физкультурно-оздоровительная работа позволяет привлечь родителей к совместным усилиям по оздоровлению детского организма в течение всего пребывания в дошкольном учреждении.</w:t>
      </w:r>
    </w:p>
    <w:p w:rsidR="007F291F" w:rsidRDefault="007F291F" w:rsidP="006F3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F29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Применение в работе здоровьесберегающих педагогических технологий повышает результативность </w:t>
      </w:r>
      <w:proofErr w:type="spellStart"/>
      <w:r w:rsidRPr="007F29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воспитательно</w:t>
      </w:r>
      <w:proofErr w:type="spellEnd"/>
      <w:r w:rsidR="00294B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F29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образовательного процесса, формирует у ребёнка</w:t>
      </w:r>
      <w:r w:rsidR="00294B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F29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стойкую мотивацию на здоровый образ жизни.</w:t>
      </w:r>
    </w:p>
    <w:p w:rsidR="00294B00" w:rsidRDefault="00294B00" w:rsidP="00BA2CA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294B00" w:rsidRDefault="00294B00" w:rsidP="00BA2CA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294B00" w:rsidRDefault="00294B00" w:rsidP="00BA2CA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sectPr w:rsidR="00294B00" w:rsidSect="006F33B0"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8F3"/>
    <w:multiLevelType w:val="multilevel"/>
    <w:tmpl w:val="50E6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10CB9"/>
    <w:multiLevelType w:val="multilevel"/>
    <w:tmpl w:val="A3EA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46440"/>
    <w:multiLevelType w:val="multilevel"/>
    <w:tmpl w:val="89FE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85A55"/>
    <w:multiLevelType w:val="hybridMultilevel"/>
    <w:tmpl w:val="53567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65F20"/>
    <w:multiLevelType w:val="multilevel"/>
    <w:tmpl w:val="4696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56D66"/>
    <w:multiLevelType w:val="multilevel"/>
    <w:tmpl w:val="7BB2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9D6A9F"/>
    <w:multiLevelType w:val="multilevel"/>
    <w:tmpl w:val="23CC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0A"/>
    <w:rsid w:val="00066DF2"/>
    <w:rsid w:val="00294B00"/>
    <w:rsid w:val="00441DB5"/>
    <w:rsid w:val="0051486D"/>
    <w:rsid w:val="00530273"/>
    <w:rsid w:val="00581ED0"/>
    <w:rsid w:val="005931F9"/>
    <w:rsid w:val="006F33B0"/>
    <w:rsid w:val="007F291F"/>
    <w:rsid w:val="00A61EF2"/>
    <w:rsid w:val="00AD380A"/>
    <w:rsid w:val="00BA2CAC"/>
    <w:rsid w:val="00BE2C59"/>
    <w:rsid w:val="00C01C95"/>
    <w:rsid w:val="00C077FB"/>
    <w:rsid w:val="00F9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291F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01C9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1C95"/>
  </w:style>
  <w:style w:type="character" w:customStyle="1" w:styleId="c10">
    <w:name w:val="c10"/>
    <w:basedOn w:val="a0"/>
    <w:rsid w:val="00C01C95"/>
  </w:style>
  <w:style w:type="paragraph" w:customStyle="1" w:styleId="c1">
    <w:name w:val="c1"/>
    <w:basedOn w:val="a"/>
    <w:rsid w:val="00C01C9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1C95"/>
  </w:style>
  <w:style w:type="character" w:customStyle="1" w:styleId="10">
    <w:name w:val="Заголовок 1 Знак"/>
    <w:basedOn w:val="a0"/>
    <w:link w:val="1"/>
    <w:uiPriority w:val="9"/>
    <w:rsid w:val="007F291F"/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character" w:styleId="a3">
    <w:name w:val="Hyperlink"/>
    <w:basedOn w:val="a0"/>
    <w:uiPriority w:val="99"/>
    <w:semiHidden/>
    <w:unhideWhenUsed/>
    <w:rsid w:val="007F291F"/>
    <w:rPr>
      <w:strike w:val="0"/>
      <w:dstrike w:val="0"/>
      <w:color w:val="CB4B0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F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291F"/>
    <w:rPr>
      <w:b/>
      <w:bCs/>
    </w:rPr>
  </w:style>
  <w:style w:type="paragraph" w:styleId="a6">
    <w:name w:val="List Paragraph"/>
    <w:basedOn w:val="a"/>
    <w:uiPriority w:val="34"/>
    <w:qFormat/>
    <w:rsid w:val="00441DB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F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3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291F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01C9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1C95"/>
  </w:style>
  <w:style w:type="character" w:customStyle="1" w:styleId="c10">
    <w:name w:val="c10"/>
    <w:basedOn w:val="a0"/>
    <w:rsid w:val="00C01C95"/>
  </w:style>
  <w:style w:type="paragraph" w:customStyle="1" w:styleId="c1">
    <w:name w:val="c1"/>
    <w:basedOn w:val="a"/>
    <w:rsid w:val="00C01C9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1C95"/>
  </w:style>
  <w:style w:type="character" w:customStyle="1" w:styleId="10">
    <w:name w:val="Заголовок 1 Знак"/>
    <w:basedOn w:val="a0"/>
    <w:link w:val="1"/>
    <w:uiPriority w:val="9"/>
    <w:rsid w:val="007F291F"/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character" w:styleId="a3">
    <w:name w:val="Hyperlink"/>
    <w:basedOn w:val="a0"/>
    <w:uiPriority w:val="99"/>
    <w:semiHidden/>
    <w:unhideWhenUsed/>
    <w:rsid w:val="007F291F"/>
    <w:rPr>
      <w:strike w:val="0"/>
      <w:dstrike w:val="0"/>
      <w:color w:val="CB4B0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F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291F"/>
    <w:rPr>
      <w:b/>
      <w:bCs/>
    </w:rPr>
  </w:style>
  <w:style w:type="paragraph" w:styleId="a6">
    <w:name w:val="List Paragraph"/>
    <w:basedOn w:val="a"/>
    <w:uiPriority w:val="34"/>
    <w:qFormat/>
    <w:rsid w:val="00441DB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F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3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0193">
              <w:marLeft w:val="-300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3450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758284248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534003">
                                      <w:marLeft w:val="720"/>
                                      <w:marRight w:val="0"/>
                                      <w:marTop w:val="10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4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989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6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8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73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1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613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44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646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594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91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777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949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11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594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0749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1486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026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89566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9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885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4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20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48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395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38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77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27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84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946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088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854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04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9363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881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7084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89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2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4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25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8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17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2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9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41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35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648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26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9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608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935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0481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0120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byf</dc:creator>
  <cp:lastModifiedBy>инна</cp:lastModifiedBy>
  <cp:revision>2</cp:revision>
  <cp:lastPrinted>2014-07-26T14:37:00Z</cp:lastPrinted>
  <dcterms:created xsi:type="dcterms:W3CDTF">2014-07-26T14:38:00Z</dcterms:created>
  <dcterms:modified xsi:type="dcterms:W3CDTF">2014-07-26T14:38:00Z</dcterms:modified>
</cp:coreProperties>
</file>