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52" w:rsidRDefault="00B77952" w:rsidP="00B779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Игровые упражнения для детей третьего года жизни.</w:t>
      </w:r>
    </w:p>
    <w:p w:rsidR="00B77952" w:rsidRDefault="00B77952" w:rsidP="00B77952">
      <w:pPr>
        <w:jc w:val="center"/>
        <w:rPr>
          <w:b/>
          <w:sz w:val="32"/>
          <w:szCs w:val="32"/>
        </w:rPr>
      </w:pPr>
    </w:p>
    <w:p w:rsidR="00B77952" w:rsidRDefault="00B77952" w:rsidP="00B77952">
      <w:pPr>
        <w:jc w:val="both"/>
        <w:rPr>
          <w:b/>
        </w:rPr>
      </w:pPr>
      <w:r>
        <w:rPr>
          <w:b/>
        </w:rPr>
        <w:t xml:space="preserve">Особое значение при обучении детей третьего года жизни имеет постоянный контакт </w:t>
      </w:r>
      <w:proofErr w:type="gramStart"/>
      <w:r>
        <w:rPr>
          <w:b/>
        </w:rPr>
        <w:t>со</w:t>
      </w:r>
      <w:proofErr w:type="gramEnd"/>
      <w:r>
        <w:rPr>
          <w:b/>
        </w:rPr>
        <w:t xml:space="preserve"> взрослыми. Малыши с удовольствием выполняют задания, если воспитатель проявляет искренний интерес к их деятельности и принимает активное участие в игровых упражнениях. В этом случае дети внимательно прислушиваются к каждому слову педагога, охотно повторяют движения и хорошо их усваивают.</w:t>
      </w:r>
    </w:p>
    <w:p w:rsidR="00B77952" w:rsidRDefault="00B77952" w:rsidP="00B77952">
      <w:pPr>
        <w:jc w:val="both"/>
        <w:rPr>
          <w:b/>
        </w:rPr>
      </w:pPr>
    </w:p>
    <w:p w:rsidR="00B77952" w:rsidRDefault="00B77952" w:rsidP="00B7795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Советы воспитателю:</w:t>
      </w:r>
    </w:p>
    <w:p w:rsidR="00B77952" w:rsidRDefault="00B77952" w:rsidP="00B7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Обращаясь к ребёнку, всегда называйте его по имени.</w:t>
      </w:r>
    </w:p>
    <w:p w:rsidR="00B77952" w:rsidRDefault="00B77952" w:rsidP="00B7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Поддерживайте ребёнка в его стремлении терпеливо выполнять трудное для него движение, радуйтесь вместе с ним его успехам.</w:t>
      </w:r>
    </w:p>
    <w:p w:rsidR="00B77952" w:rsidRDefault="00B77952" w:rsidP="00B7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Откажитесь от отрицательных оценок. Это вызывает у детей чувство неуверенности.</w:t>
      </w:r>
    </w:p>
    <w:p w:rsidR="00B77952" w:rsidRDefault="00B77952" w:rsidP="00B7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упражнения ребёнок может забыть о поставленной задаче. Напоминайте ему, что он должен сделать, сопровождайте его действия словами-подсказками. Не спешите помогать, а тем более действовать за ребёнка. Наблюдайте, как он пытается выполнить задание, и помогайте только при необходимости.</w:t>
      </w:r>
    </w:p>
    <w:p w:rsidR="00B77952" w:rsidRDefault="00B77952" w:rsidP="00B7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Создавайте ситуации, при которых ребёнок может подобрать способ действия в зависимости от конкретных условий.</w:t>
      </w:r>
    </w:p>
    <w:p w:rsidR="00B77952" w:rsidRDefault="00B77952" w:rsidP="00B7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Чтобы ребёнок понял «рисунок» движения, используйте совместные действия, например, возьмите его за руку и продолжайте движение, сопровождая его словами.</w:t>
      </w:r>
    </w:p>
    <w:p w:rsidR="00B77952" w:rsidRDefault="00B77952" w:rsidP="00B7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Развивайте зрительно-двигательную координацию детей: согласованное движение глаз и рук. Учите прослеживать направление движения предмета, с которым ребёнок действует (мяча, ленты, набивного мешочка и т.д.).</w:t>
      </w:r>
    </w:p>
    <w:p w:rsidR="00B77952" w:rsidRDefault="00B77952" w:rsidP="00B7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многократном выполнении упражнения дети быстро теряют к нему интерес. Усложняйте задание с помощью различных вариантов двигательных действий.</w:t>
      </w:r>
    </w:p>
    <w:p w:rsidR="00B77952" w:rsidRDefault="00B77952" w:rsidP="00B7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движение точнее, если оно сочетается со стихотворением, песней или музыкой. Слова и мелодия музыкального сопровождения должны быть предельно простыми.</w:t>
      </w:r>
    </w:p>
    <w:p w:rsidR="00B77952" w:rsidRDefault="00B77952" w:rsidP="00B77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Проводите игровые упражнения ежедневно на физкультурных занятиях и в свободное время (индивидуально или с небольшими подгруппами детей).</w:t>
      </w:r>
    </w:p>
    <w:p w:rsidR="00B77952" w:rsidRDefault="00B77952" w:rsidP="00B77952">
      <w:pPr>
        <w:ind w:left="36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Игровые упражнения с мячом.</w:t>
      </w:r>
    </w:p>
    <w:p w:rsidR="00B77952" w:rsidRDefault="00B77952" w:rsidP="00B77952">
      <w:pPr>
        <w:numPr>
          <w:ilvl w:val="1"/>
          <w:numId w:val="1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Здравствуй, ёжик!</w:t>
      </w:r>
    </w:p>
    <w:p w:rsidR="00B77952" w:rsidRDefault="00B77952" w:rsidP="00B77952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скамейке сидит игрушечный ёжик. Рядом стоит корзина, в которой лежат массажные мячи.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Воспитатель. </w:t>
      </w:r>
      <w:r>
        <w:rPr>
          <w:sz w:val="28"/>
          <w:szCs w:val="28"/>
        </w:rPr>
        <w:t xml:space="preserve">Кто это сидит на скамейке и так внимательно смотрит на вас? Да это же ёжик! Наверное, он прибежал из леса. </w:t>
      </w:r>
      <w:r>
        <w:rPr>
          <w:i/>
          <w:sz w:val="28"/>
          <w:szCs w:val="28"/>
        </w:rPr>
        <w:t xml:space="preserve">(Дети здороваются с ёжиком.) </w:t>
      </w:r>
      <w:r>
        <w:rPr>
          <w:sz w:val="28"/>
          <w:szCs w:val="28"/>
        </w:rPr>
        <w:t xml:space="preserve">С ним в лесу живут маленькие ежата. Они </w:t>
      </w:r>
      <w:r>
        <w:rPr>
          <w:sz w:val="28"/>
          <w:szCs w:val="28"/>
        </w:rPr>
        <w:lastRenderedPageBreak/>
        <w:t>между собой разговаривают так: «</w:t>
      </w:r>
      <w:proofErr w:type="spellStart"/>
      <w:r>
        <w:rPr>
          <w:sz w:val="28"/>
          <w:szCs w:val="28"/>
        </w:rPr>
        <w:t>Фык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фык</w:t>
      </w:r>
      <w:proofErr w:type="spellEnd"/>
      <w:r>
        <w:rPr>
          <w:sz w:val="28"/>
          <w:szCs w:val="28"/>
        </w:rPr>
        <w:t xml:space="preserve">!». Как разговаривают ежата? </w:t>
      </w:r>
      <w:r>
        <w:rPr>
          <w:i/>
          <w:sz w:val="28"/>
          <w:szCs w:val="28"/>
        </w:rPr>
        <w:t>(Дети повторяют звукоподражание.)</w:t>
      </w:r>
      <w:r>
        <w:rPr>
          <w:sz w:val="28"/>
          <w:szCs w:val="28"/>
        </w:rPr>
        <w:t xml:space="preserve"> Ёжик принёс корзинку. Посмотрите, что в ней лежит. </w:t>
      </w:r>
      <w:r>
        <w:rPr>
          <w:i/>
          <w:sz w:val="28"/>
          <w:szCs w:val="28"/>
        </w:rPr>
        <w:t>(Показывает массажные мячи.)</w:t>
      </w:r>
      <w:r>
        <w:rPr>
          <w:sz w:val="28"/>
          <w:szCs w:val="28"/>
        </w:rPr>
        <w:t xml:space="preserve"> Мячи колючие, как ёжик. </w:t>
      </w:r>
      <w:r>
        <w:rPr>
          <w:i/>
          <w:sz w:val="28"/>
          <w:szCs w:val="28"/>
        </w:rPr>
        <w:t>(Дети берут мячи, рассматривают, мнут пальцами.)</w:t>
      </w:r>
      <w:r>
        <w:rPr>
          <w:sz w:val="28"/>
          <w:szCs w:val="28"/>
        </w:rPr>
        <w:t xml:space="preserve"> Давайте поиграем с ними.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 и дети выполняют следующие упражнения: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-стоя, прокатывают мяч между ладонями;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-идут и перекладывают мяч из руки в руку;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-идут и пальцами сжимают мяч.</w:t>
      </w:r>
    </w:p>
    <w:p w:rsidR="00B77952" w:rsidRDefault="00B77952" w:rsidP="00B77952">
      <w:pPr>
        <w:ind w:left="1080"/>
        <w:jc w:val="both"/>
      </w:pPr>
      <w:r>
        <w:t>Не все дети могут выполнить эти упражнения. Воспитатель помогает: берёт руки ребёнка в свои и показывает, как должны двигать кисти.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Закончив упражнения, дети кладут мячи в корзинку, благодарят ёжика и прощаются с ним.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</w:p>
    <w:p w:rsidR="00B77952" w:rsidRDefault="00B77952" w:rsidP="00B77952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>Разноцветные мячи</w:t>
      </w:r>
      <w:r>
        <w:rPr>
          <w:b/>
          <w:sz w:val="28"/>
          <w:szCs w:val="28"/>
        </w:rPr>
        <w:t>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корзины, перевёрнутые вверх дном, стоят в разных местах зала. Под одной лежат мячи, под другой - кукла Петрушка, под третьей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усто.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поиграть с мячиками, но сначала их нужно найти. Чтобы поиск продолжался не слишком долго, обращает внимание на корзины. Сначала подводит к той, под которой ничего не лежит, затем дети находят Петрушку и, наконец, обнаруживают под третьей корзиной мячи. На вопрос «кто спрятал мячики?» отвечают: «Это сделал весёлый Петрушка».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Игровые упражнения: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-бросить мяч как можно дальше (способом снизу);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-бросить мяч о стену. Это упражнения каждый ребёнок должен выполнить самостоятельно (поэкспериментировать).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Дети возвращают мячи Петрушке и прощаются с ним.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</w:p>
    <w:p w:rsidR="00B77952" w:rsidRDefault="00B77952" w:rsidP="00B77952">
      <w:pPr>
        <w:numPr>
          <w:ilvl w:val="1"/>
          <w:numId w:val="1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Мяч кати, рядом иди.</w:t>
      </w:r>
    </w:p>
    <w:p w:rsidR="00B77952" w:rsidRDefault="00B77952" w:rsidP="00B77952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Мячи (диаметр </w:t>
      </w:r>
      <w:smartTag w:uri="urn:schemas-microsoft-com:office:smarttags" w:element="metricconverter">
        <w:smartTagPr>
          <w:attr w:name="ProductID" w:val="40 см"/>
        </w:smartTagPr>
        <w:r>
          <w:rPr>
            <w:i/>
            <w:sz w:val="28"/>
            <w:szCs w:val="28"/>
          </w:rPr>
          <w:t>40 см</w:t>
        </w:r>
      </w:smartTag>
      <w:r>
        <w:rPr>
          <w:i/>
          <w:sz w:val="28"/>
          <w:szCs w:val="28"/>
        </w:rPr>
        <w:t>) выложены в ряд таким образом, чтобы дети могли подойти к ним.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рассказывает и показывает, что умеет делать мяч:</w:t>
      </w:r>
    </w:p>
    <w:p w:rsidR="00B77952" w:rsidRDefault="00B77952" w:rsidP="00B77952">
      <w:pPr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-«мяч умеет кружиться»; </w:t>
      </w:r>
      <w:r>
        <w:rPr>
          <w:i/>
          <w:sz w:val="28"/>
          <w:szCs w:val="28"/>
        </w:rPr>
        <w:t>(Вращает мяч, дети кружатся на одном месте.)</w:t>
      </w:r>
    </w:p>
    <w:p w:rsidR="00B77952" w:rsidRDefault="00B77952" w:rsidP="00B77952">
      <w:pPr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-«мяч умеет качаться»; </w:t>
      </w:r>
      <w:r>
        <w:rPr>
          <w:i/>
          <w:sz w:val="28"/>
          <w:szCs w:val="28"/>
        </w:rPr>
        <w:t>(Качает мяч,  дети раскачиваются, расставив ноги.)</w:t>
      </w:r>
    </w:p>
    <w:p w:rsidR="00B77952" w:rsidRDefault="00B77952" w:rsidP="00B77952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</w:t>
      </w:r>
      <w:r>
        <w:rPr>
          <w:sz w:val="28"/>
          <w:szCs w:val="28"/>
        </w:rPr>
        <w:t>«мяч умеет катиться, но его нужно катить так, чтобы он не убежал».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(Подталкивает мяч то одной, то другой рукой, не отпуская от себя.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Каждый ребёнок встаёт около мяча и так же, как воспитатель, катит его на противоположную сторону зала.)</w:t>
      </w:r>
      <w:proofErr w:type="gramEnd"/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способствует развитию внимания, ловкости, умения выполнять совместные действия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</w:p>
    <w:p w:rsidR="00B77952" w:rsidRDefault="00B77952" w:rsidP="00B77952">
      <w:pPr>
        <w:numPr>
          <w:ilvl w:val="1"/>
          <w:numId w:val="1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Прыгни, мяч, в обруч!</w:t>
      </w:r>
    </w:p>
    <w:p w:rsidR="00B77952" w:rsidRDefault="00B77952" w:rsidP="00B77952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одной стороне зала, на некотором расстоянии один от другого лежат цветные обручи (диаметр </w:t>
      </w:r>
      <w:smartTag w:uri="urn:schemas-microsoft-com:office:smarttags" w:element="metricconverter">
        <w:smartTagPr>
          <w:attr w:name="ProductID" w:val="50 см"/>
        </w:smartTagPr>
        <w:r>
          <w:rPr>
            <w:i/>
            <w:sz w:val="28"/>
            <w:szCs w:val="28"/>
          </w:rPr>
          <w:t>50 см</w:t>
        </w:r>
      </w:smartTag>
      <w:r>
        <w:rPr>
          <w:i/>
          <w:sz w:val="28"/>
          <w:szCs w:val="28"/>
        </w:rPr>
        <w:t>). По количеству их больше, чем детей. Малыши вместе с воспитателем играют с мячами (диаметр 18-</w:t>
      </w:r>
      <w:smartTag w:uri="urn:schemas-microsoft-com:office:smarttags" w:element="metricconverter">
        <w:smartTagPr>
          <w:attr w:name="ProductID" w:val="20 см"/>
        </w:smartTagPr>
        <w:r>
          <w:rPr>
            <w:i/>
            <w:sz w:val="28"/>
            <w:szCs w:val="28"/>
          </w:rPr>
          <w:t>20 см</w:t>
        </w:r>
      </w:smartTag>
      <w:r>
        <w:rPr>
          <w:i/>
          <w:sz w:val="28"/>
          <w:szCs w:val="28"/>
        </w:rPr>
        <w:t>): бросают их об пол и пытаются поймать.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Мой мяч умеет прыгать в обруче, не задевая ободок. Вот он прыгает в красном обруче </w:t>
      </w:r>
      <w:r>
        <w:rPr>
          <w:i/>
          <w:sz w:val="28"/>
          <w:szCs w:val="28"/>
        </w:rPr>
        <w:t>(показывает)</w:t>
      </w:r>
      <w:r>
        <w:rPr>
          <w:sz w:val="28"/>
          <w:szCs w:val="28"/>
        </w:rPr>
        <w:t>, затем перешёл в синий обруч и прыгает в самой его середине. Давайте и ваши мячи научим прыгать в обруче.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Каждый ребёнок выбирает обруч и выполняет задание. Воспитатель комментирует действия детей и оценивает их: «Сеня, ты далеко стоишь от обруча, поэтому мяч от тебя убегает»; «Катя, сильнее отталкивай мяч, тогда он высоко прыгнет». И т.п.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Варианты упражнения: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-использовать обручи двух размеров (диаметр 35 и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>) и мяч одного размера (диаметр 18-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). При выполнении упражнения бросать мяч поочерёдно в каждый обруч;</w:t>
      </w:r>
    </w:p>
    <w:p w:rsidR="00B77952" w:rsidRDefault="00B77952" w:rsidP="00B77952">
      <w:pPr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-большой и маленький обручи положить отдельно. При выполнении упражнения в большой обруч бросать большой мяч,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маленький- маленький. </w:t>
      </w:r>
      <w:r>
        <w:rPr>
          <w:i/>
          <w:sz w:val="28"/>
          <w:szCs w:val="28"/>
        </w:rPr>
        <w:t>Если ребёнок бросает один и тот же мяч в обручи разного размера, воспитатель повторяет задание.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способствует развитию внимания, умения ориентироваться в ограниченном пространстве.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</w:p>
    <w:p w:rsidR="00B77952" w:rsidRDefault="00B77952" w:rsidP="00B77952">
      <w:pPr>
        <w:numPr>
          <w:ilvl w:val="1"/>
          <w:numId w:val="1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Послушный мяч.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детям большой мяч (диаметр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 xml:space="preserve">) и спрашивает: «Что этот мяч умеет делать?». Если малыши не могут ответить, педагог говорит: «Мяч умеет кружиться, скакать, его можно катать». Затем кладёт мяч за шнур (линия старта) на расстоянии </w:t>
      </w:r>
      <w:smartTag w:uri="urn:schemas-microsoft-com:office:smarttags" w:element="metricconverter">
        <w:smartTagPr>
          <w:attr w:name="ProductID" w:val="1.5 метра"/>
        </w:smartTagPr>
        <w:r>
          <w:rPr>
            <w:sz w:val="28"/>
            <w:szCs w:val="28"/>
          </w:rPr>
          <w:t>1.5 метра</w:t>
        </w:r>
      </w:smartTag>
      <w:r>
        <w:rPr>
          <w:sz w:val="28"/>
          <w:szCs w:val="28"/>
        </w:rPr>
        <w:t xml:space="preserve"> от стены и сильно отталкивает его двумя руками. Мяч катится, ударяется о стену и возвращается обратно (его нужно быстро поймать).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Большой мяч послушный. А ваши мячи такие же послушные?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упражнение с мячами другого размер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диаметр 18-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). Воспитатель повторяет последовательность действий и при необходимости помогает.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способствует закреплению умения соизмерять силу отталкивания мяча с расстоянием, необходимым для его прокатывания до стены и обратно.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</w:p>
    <w:p w:rsidR="00B77952" w:rsidRDefault="00B77952" w:rsidP="00B77952">
      <w:pPr>
        <w:numPr>
          <w:ilvl w:val="1"/>
          <w:numId w:val="1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Мяч спрятался.</w:t>
      </w:r>
    </w:p>
    <w:p w:rsidR="00B77952" w:rsidRDefault="00B77952" w:rsidP="00B77952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Рядом с горкой лежит обруч с мячами двух видов: диаметром 12-</w:t>
      </w:r>
      <w:smartTag w:uri="urn:schemas-microsoft-com:office:smarttags" w:element="metricconverter">
        <w:smartTagPr>
          <w:attr w:name="ProductID" w:val="15 см"/>
        </w:smartTagPr>
        <w:r>
          <w:rPr>
            <w:i/>
            <w:sz w:val="28"/>
            <w:szCs w:val="28"/>
          </w:rPr>
          <w:t>15 см</w:t>
        </w:r>
      </w:smartTag>
      <w:r>
        <w:rPr>
          <w:i/>
          <w:sz w:val="28"/>
          <w:szCs w:val="28"/>
        </w:rPr>
        <w:t>. и диаметром 18-</w:t>
      </w:r>
      <w:smartTag w:uri="urn:schemas-microsoft-com:office:smarttags" w:element="metricconverter">
        <w:smartTagPr>
          <w:attr w:name="ProductID" w:val="20 см"/>
        </w:smartTagPr>
        <w:r>
          <w:rPr>
            <w:i/>
            <w:sz w:val="28"/>
            <w:szCs w:val="28"/>
          </w:rPr>
          <w:t>20 см</w:t>
        </w:r>
      </w:smartTag>
      <w:r>
        <w:rPr>
          <w:i/>
          <w:sz w:val="28"/>
          <w:szCs w:val="28"/>
        </w:rPr>
        <w:t>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объясняет и показывает, как нужно вкатывать мяч на горку: встать у её начала, взять мяч двумя руками, наклониться вперёд, немного согнув колени, поставить мяч на наклонную плоскость горки и оттолкнуть от себя сильным движением. Мяч должен докатиться до верха горки и упасть за нее - «спрятаться».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Каждый ребёнок хочет, чтобы мяч от него «спрятался», и многократно повторяет упражнение. Воспитатель при необходимости помогает, направляя движение рук малыша, подсказывает: «Чтобы мяч покатился вверх, его нужно сильно оттолкнуть».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Варианты упражнения: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-положить мячи на некотором расстоянии от горки. Дети должны взять мячи, поставить их на голову и, придерживая руками, дойти до горки (или взять мячи и катить их к горке),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-использовать мячи разного размера;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-в зависимости от величины мяча предложить детям закатывать его на горку одной или двумя руками.</w:t>
      </w:r>
    </w:p>
    <w:p w:rsidR="00B77952" w:rsidRDefault="00B77952" w:rsidP="00B77952">
      <w:pPr>
        <w:ind w:left="1080"/>
        <w:jc w:val="both"/>
        <w:rPr>
          <w:sz w:val="28"/>
          <w:szCs w:val="28"/>
        </w:rPr>
      </w:pPr>
    </w:p>
    <w:p w:rsidR="00A32709" w:rsidRDefault="00A32709"/>
    <w:sectPr w:rsidR="00A32709" w:rsidSect="00A3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F98"/>
    <w:multiLevelType w:val="hybridMultilevel"/>
    <w:tmpl w:val="9CC6E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7952"/>
    <w:rsid w:val="005A4A25"/>
    <w:rsid w:val="00A32709"/>
    <w:rsid w:val="00B7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6204</Characters>
  <Application>Microsoft Office Word</Application>
  <DocSecurity>0</DocSecurity>
  <Lines>51</Lines>
  <Paragraphs>14</Paragraphs>
  <ScaleCrop>false</ScaleCrop>
  <Company>DG Win&amp;Soft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2014-12-11T16:56:00Z</dcterms:created>
  <dcterms:modified xsi:type="dcterms:W3CDTF">2014-12-11T16:57:00Z</dcterms:modified>
</cp:coreProperties>
</file>