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90B" w:rsidRPr="00432C09" w:rsidRDefault="0043790B" w:rsidP="0043790B">
      <w:pPr>
        <w:pStyle w:val="a4"/>
        <w:framePr w:wrap="notBeside" w:vAnchor="text" w:hAnchor="text" w:xAlign="center" w:y="1"/>
        <w:shd w:val="clear" w:color="auto" w:fill="auto"/>
        <w:jc w:val="center"/>
        <w:rPr>
          <w:sz w:val="24"/>
          <w:szCs w:val="24"/>
        </w:rPr>
      </w:pPr>
      <w:r w:rsidRPr="00432C09">
        <w:rPr>
          <w:sz w:val="24"/>
          <w:szCs w:val="24"/>
        </w:rPr>
        <w:t>Карта оценки</w:t>
      </w:r>
    </w:p>
    <w:p w:rsidR="0043790B" w:rsidRPr="00432C09" w:rsidRDefault="0043790B" w:rsidP="0043790B">
      <w:pPr>
        <w:pStyle w:val="a4"/>
        <w:framePr w:wrap="notBeside" w:vAnchor="text" w:hAnchor="text" w:xAlign="center" w:y="1"/>
        <w:shd w:val="clear" w:color="auto" w:fill="auto"/>
        <w:jc w:val="center"/>
        <w:rPr>
          <w:sz w:val="24"/>
          <w:szCs w:val="24"/>
        </w:rPr>
      </w:pPr>
      <w:r w:rsidRPr="00432C09">
        <w:rPr>
          <w:sz w:val="24"/>
          <w:szCs w:val="24"/>
        </w:rPr>
        <w:t xml:space="preserve">насыщенности, </w:t>
      </w:r>
      <w:proofErr w:type="spellStart"/>
      <w:r w:rsidRPr="00432C09">
        <w:rPr>
          <w:sz w:val="24"/>
          <w:szCs w:val="24"/>
        </w:rPr>
        <w:t>трансформируемости</w:t>
      </w:r>
      <w:proofErr w:type="spellEnd"/>
      <w:r w:rsidRPr="00432C09">
        <w:rPr>
          <w:sz w:val="24"/>
          <w:szCs w:val="24"/>
        </w:rPr>
        <w:t xml:space="preserve">, </w:t>
      </w:r>
      <w:proofErr w:type="spellStart"/>
      <w:r w:rsidRPr="00432C09">
        <w:rPr>
          <w:sz w:val="24"/>
          <w:szCs w:val="24"/>
        </w:rPr>
        <w:t>полифункциональности</w:t>
      </w:r>
      <w:proofErr w:type="spellEnd"/>
      <w:r w:rsidRPr="00432C09">
        <w:rPr>
          <w:sz w:val="24"/>
          <w:szCs w:val="24"/>
        </w:rPr>
        <w:t>, вариативности, доступности и безопасности развивающей</w:t>
      </w:r>
    </w:p>
    <w:p w:rsidR="00EC790D" w:rsidRDefault="0043790B" w:rsidP="0043790B">
      <w:pPr>
        <w:jc w:val="center"/>
        <w:rPr>
          <w:rFonts w:ascii="Times New Roman" w:hAnsi="Times New Roman" w:cs="Times New Roman"/>
          <w:lang w:val="en-US"/>
        </w:rPr>
      </w:pPr>
      <w:r w:rsidRPr="00432C09">
        <w:rPr>
          <w:rFonts w:ascii="Times New Roman" w:hAnsi="Times New Roman" w:cs="Times New Roman"/>
        </w:rPr>
        <w:t xml:space="preserve">предметно-пространственной среды в соответствии с требованиями ФГОС </w:t>
      </w:r>
      <w:proofErr w:type="gramStart"/>
      <w:r w:rsidRPr="00432C09">
        <w:rPr>
          <w:rFonts w:ascii="Times New Roman" w:hAnsi="Times New Roman" w:cs="Times New Roman"/>
        </w:rPr>
        <w:t>ДО</w:t>
      </w:r>
      <w:proofErr w:type="gramEnd"/>
    </w:p>
    <w:p w:rsidR="0043790B" w:rsidRDefault="0043790B" w:rsidP="0043790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Дата контроля:_______________________________</w:t>
      </w:r>
    </w:p>
    <w:p w:rsidR="0043790B" w:rsidRDefault="0043790B" w:rsidP="0043790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Проверяющий:_______________________________</w:t>
      </w:r>
      <w:r w:rsidR="00025B0A">
        <w:rPr>
          <w:rFonts w:ascii="Times New Roman" w:hAnsi="Times New Roman" w:cs="Times New Roman"/>
          <w:lang w:val="ru-RU"/>
        </w:rPr>
        <w:t>___________________________________________________________________________________</w:t>
      </w:r>
    </w:p>
    <w:p w:rsidR="0043790B" w:rsidRPr="0043790B" w:rsidRDefault="00025B0A" w:rsidP="00025B0A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Результаты проверки:</w:t>
      </w:r>
    </w:p>
    <w:tbl>
      <w:tblPr>
        <w:tblpPr w:leftFromText="180" w:rightFromText="180" w:vertAnchor="page" w:horzAnchor="margin" w:tblpY="2581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3272"/>
        <w:gridCol w:w="850"/>
        <w:gridCol w:w="851"/>
        <w:gridCol w:w="850"/>
        <w:gridCol w:w="992"/>
        <w:gridCol w:w="1134"/>
        <w:gridCol w:w="709"/>
        <w:gridCol w:w="992"/>
        <w:gridCol w:w="851"/>
        <w:gridCol w:w="850"/>
        <w:gridCol w:w="1276"/>
        <w:gridCol w:w="709"/>
        <w:gridCol w:w="992"/>
      </w:tblGrid>
      <w:tr w:rsidR="0043790B" w:rsidRPr="00432C09" w:rsidTr="0043790B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Default="0043790B" w:rsidP="0043790B">
            <w:pPr>
              <w:pStyle w:val="21"/>
              <w:spacing w:line="240" w:lineRule="auto"/>
              <w:jc w:val="left"/>
              <w:rPr>
                <w:sz w:val="24"/>
                <w:szCs w:val="24"/>
              </w:rPr>
            </w:pPr>
          </w:p>
          <w:p w:rsidR="0043790B" w:rsidRDefault="0043790B" w:rsidP="0043790B">
            <w:pPr>
              <w:pStyle w:val="21"/>
              <w:spacing w:line="240" w:lineRule="auto"/>
              <w:jc w:val="left"/>
              <w:rPr>
                <w:sz w:val="24"/>
                <w:szCs w:val="24"/>
              </w:rPr>
            </w:pPr>
          </w:p>
          <w:p w:rsidR="0043790B" w:rsidRDefault="0043790B" w:rsidP="0043790B">
            <w:pPr>
              <w:pStyle w:val="21"/>
              <w:spacing w:line="240" w:lineRule="auto"/>
              <w:jc w:val="left"/>
              <w:rPr>
                <w:sz w:val="24"/>
                <w:szCs w:val="24"/>
              </w:rPr>
            </w:pPr>
          </w:p>
          <w:p w:rsidR="0043790B" w:rsidRPr="00432C09" w:rsidRDefault="0043790B" w:rsidP="0043790B">
            <w:pPr>
              <w:pStyle w:val="21"/>
              <w:spacing w:line="240" w:lineRule="auto"/>
              <w:jc w:val="left"/>
              <w:rPr>
                <w:sz w:val="24"/>
                <w:szCs w:val="24"/>
              </w:rPr>
            </w:pPr>
            <w:r w:rsidRPr="00432C09">
              <w:rPr>
                <w:sz w:val="24"/>
                <w:szCs w:val="24"/>
              </w:rPr>
              <w:t xml:space="preserve">Требования ФГОС </w:t>
            </w:r>
            <w:proofErr w:type="gramStart"/>
            <w:r w:rsidRPr="00432C09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105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pStyle w:val="21"/>
              <w:shd w:val="clear" w:color="auto" w:fill="auto"/>
              <w:spacing w:line="240" w:lineRule="auto"/>
              <w:ind w:left="30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432C09">
              <w:rPr>
                <w:sz w:val="24"/>
                <w:szCs w:val="24"/>
              </w:rPr>
              <w:t xml:space="preserve">руппы//Баллы </w:t>
            </w:r>
          </w:p>
        </w:tc>
      </w:tr>
      <w:tr w:rsidR="0043790B" w:rsidRPr="00432C09" w:rsidTr="004379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pStyle w:val="21"/>
              <w:shd w:val="clear" w:color="auto" w:fill="auto"/>
              <w:ind w:right="180"/>
              <w:jc w:val="left"/>
              <w:rPr>
                <w:sz w:val="24"/>
                <w:szCs w:val="24"/>
              </w:rPr>
            </w:pPr>
          </w:p>
        </w:tc>
        <w:tc>
          <w:tcPr>
            <w:tcW w:w="3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pStyle w:val="2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056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pStyle w:val="21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</w:tc>
      </w:tr>
      <w:tr w:rsidR="0043790B" w:rsidRPr="00432C09" w:rsidTr="0043790B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Default="00025B0A" w:rsidP="004379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3790B" w:rsidRPr="0043790B" w:rsidRDefault="0043790B" w:rsidP="004379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  <w:p w:rsidR="0043790B" w:rsidRPr="0043790B" w:rsidRDefault="0043790B" w:rsidP="0043790B">
            <w:pPr>
              <w:pStyle w:val="20"/>
              <w:spacing w:line="240" w:lineRule="auto"/>
              <w:ind w:left="16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Default="00025B0A" w:rsidP="004379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3790B" w:rsidRPr="0043790B" w:rsidRDefault="0043790B" w:rsidP="004379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Default="00025B0A" w:rsidP="004379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3790B" w:rsidRPr="0043790B" w:rsidRDefault="0043790B" w:rsidP="004379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  <w:p w:rsidR="0043790B" w:rsidRPr="0043790B" w:rsidRDefault="0043790B" w:rsidP="0043790B">
            <w:pPr>
              <w:pStyle w:val="20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Default="00025B0A" w:rsidP="004379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3790B" w:rsidRPr="0043790B" w:rsidRDefault="0043790B" w:rsidP="004379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  <w:p w:rsidR="0043790B" w:rsidRPr="0043790B" w:rsidRDefault="0043790B" w:rsidP="0043790B">
            <w:pPr>
              <w:pStyle w:val="20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Default="00025B0A" w:rsidP="004379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3790B" w:rsidRPr="0043790B" w:rsidRDefault="0043790B" w:rsidP="004379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  <w:p w:rsidR="0043790B" w:rsidRPr="0043790B" w:rsidRDefault="0043790B" w:rsidP="0043790B">
            <w:pPr>
              <w:pStyle w:val="20"/>
              <w:spacing w:line="240" w:lineRule="auto"/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Default="00025B0A" w:rsidP="004379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3790B" w:rsidRPr="0043790B" w:rsidRDefault="0043790B" w:rsidP="004379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  <w:p w:rsidR="0043790B" w:rsidRPr="0043790B" w:rsidRDefault="0043790B" w:rsidP="0043790B">
            <w:pPr>
              <w:pStyle w:val="20"/>
              <w:spacing w:line="240" w:lineRule="auto"/>
              <w:ind w:left="22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Default="00025B0A" w:rsidP="004379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3790B" w:rsidRPr="0043790B" w:rsidRDefault="0043790B" w:rsidP="004379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  <w:p w:rsidR="0043790B" w:rsidRPr="0043790B" w:rsidRDefault="0043790B" w:rsidP="0043790B">
            <w:pPr>
              <w:pStyle w:val="20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Default="00025B0A" w:rsidP="004379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3790B" w:rsidRPr="0043790B" w:rsidRDefault="0043790B" w:rsidP="004379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  <w:p w:rsidR="0043790B" w:rsidRPr="0043790B" w:rsidRDefault="0043790B" w:rsidP="0043790B">
            <w:pPr>
              <w:pStyle w:val="20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Default="00025B0A" w:rsidP="004379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3790B" w:rsidRPr="0043790B" w:rsidRDefault="0043790B" w:rsidP="004379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  <w:p w:rsidR="0043790B" w:rsidRPr="0043790B" w:rsidRDefault="0043790B" w:rsidP="0043790B">
            <w:pPr>
              <w:pStyle w:val="20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Default="00025B0A" w:rsidP="004379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3790B" w:rsidRPr="0043790B" w:rsidRDefault="0043790B" w:rsidP="004379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  <w:p w:rsidR="0043790B" w:rsidRPr="0043790B" w:rsidRDefault="0043790B" w:rsidP="0043790B">
            <w:pPr>
              <w:pStyle w:val="20"/>
              <w:spacing w:line="240" w:lineRule="auto"/>
              <w:ind w:left="2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Default="00025B0A" w:rsidP="004379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3790B" w:rsidRPr="0043790B" w:rsidRDefault="0043790B" w:rsidP="004379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  <w:p w:rsidR="0043790B" w:rsidRPr="0043790B" w:rsidRDefault="0043790B" w:rsidP="0043790B">
            <w:pPr>
              <w:pStyle w:val="20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Default="00025B0A" w:rsidP="004379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3790B" w:rsidRPr="0043790B" w:rsidRDefault="0043790B" w:rsidP="004379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  <w:p w:rsidR="0043790B" w:rsidRPr="0043790B" w:rsidRDefault="0043790B" w:rsidP="0043790B">
            <w:pPr>
              <w:pStyle w:val="20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  <w:tr w:rsidR="0043790B" w:rsidRPr="00432C09" w:rsidTr="0043790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rPr>
                <w:rFonts w:ascii="Times New Roman" w:hAnsi="Times New Roman" w:cs="Times New Roman"/>
              </w:rPr>
            </w:pPr>
            <w:r w:rsidRPr="00432C0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32C0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32C09">
              <w:rPr>
                <w:rFonts w:ascii="Times New Roman" w:hAnsi="Times New Roman" w:cs="Times New Roman"/>
              </w:rPr>
              <w:t>/</w:t>
            </w:r>
            <w:proofErr w:type="spellStart"/>
            <w:r w:rsidRPr="00432C0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5F0E44">
            <w:pPr>
              <w:pStyle w:val="20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9D3891">
            <w:pPr>
              <w:pStyle w:val="20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7641CA">
            <w:pPr>
              <w:pStyle w:val="20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1F1869">
            <w:pPr>
              <w:pStyle w:val="20"/>
              <w:spacing w:line="240" w:lineRule="auto"/>
              <w:ind w:left="20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E5A1A">
            <w:pPr>
              <w:pStyle w:val="20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A7132">
            <w:pPr>
              <w:pStyle w:val="20"/>
              <w:spacing w:line="240" w:lineRule="auto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283345">
            <w:pPr>
              <w:pStyle w:val="20"/>
              <w:spacing w:line="240" w:lineRule="auto"/>
              <w:ind w:left="20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281774">
            <w:pPr>
              <w:pStyle w:val="20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1A27BA">
            <w:pPr>
              <w:pStyle w:val="20"/>
              <w:spacing w:line="240" w:lineRule="auto"/>
              <w:ind w:left="20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231581">
            <w:pPr>
              <w:pStyle w:val="20"/>
              <w:spacing w:line="240" w:lineRule="auto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530D23">
            <w:pPr>
              <w:pStyle w:val="20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553C9B">
            <w:pPr>
              <w:pStyle w:val="20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</w:p>
        </w:tc>
      </w:tr>
      <w:tr w:rsidR="0043790B" w:rsidRPr="00432C09" w:rsidTr="0043790B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pStyle w:val="20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pStyle w:val="20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pStyle w:val="2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pStyle w:val="20"/>
              <w:shd w:val="clear" w:color="auto" w:fill="auto"/>
              <w:spacing w:line="240" w:lineRule="auto"/>
              <w:ind w:left="20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pStyle w:val="20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pStyle w:val="20"/>
              <w:shd w:val="clear" w:color="auto" w:fill="auto"/>
              <w:spacing w:line="240" w:lineRule="auto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pStyle w:val="20"/>
              <w:shd w:val="clear" w:color="auto" w:fill="auto"/>
              <w:spacing w:line="240" w:lineRule="auto"/>
              <w:ind w:left="20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pStyle w:val="2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pStyle w:val="20"/>
              <w:shd w:val="clear" w:color="auto" w:fill="auto"/>
              <w:spacing w:line="240" w:lineRule="auto"/>
              <w:ind w:left="20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pStyle w:val="20"/>
              <w:shd w:val="clear" w:color="auto" w:fill="auto"/>
              <w:spacing w:line="240" w:lineRule="auto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pStyle w:val="20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pStyle w:val="20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</w:p>
        </w:tc>
      </w:tr>
      <w:tr w:rsidR="0043790B" w:rsidRPr="00432C09" w:rsidTr="0043790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pStyle w:val="20"/>
              <w:shd w:val="clear" w:color="auto" w:fill="auto"/>
              <w:spacing w:line="240" w:lineRule="auto"/>
              <w:ind w:right="180"/>
              <w:jc w:val="left"/>
              <w:rPr>
                <w:sz w:val="24"/>
                <w:szCs w:val="24"/>
              </w:rPr>
            </w:pPr>
            <w:r w:rsidRPr="00432C09">
              <w:rPr>
                <w:sz w:val="24"/>
                <w:szCs w:val="24"/>
              </w:rPr>
              <w:t>1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pStyle w:val="20"/>
              <w:shd w:val="clear" w:color="auto" w:fill="auto"/>
              <w:spacing w:line="240" w:lineRule="auto"/>
              <w:ind w:left="1440"/>
              <w:jc w:val="left"/>
              <w:rPr>
                <w:sz w:val="24"/>
                <w:szCs w:val="24"/>
              </w:rPr>
            </w:pPr>
            <w:r w:rsidRPr="00432C09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pStyle w:val="20"/>
              <w:shd w:val="clear" w:color="auto" w:fill="auto"/>
              <w:spacing w:line="240" w:lineRule="auto"/>
              <w:ind w:left="440"/>
              <w:jc w:val="left"/>
              <w:rPr>
                <w:sz w:val="24"/>
                <w:szCs w:val="24"/>
              </w:rPr>
            </w:pPr>
            <w:r w:rsidRPr="00432C09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pStyle w:val="20"/>
              <w:shd w:val="clear" w:color="auto" w:fill="auto"/>
              <w:spacing w:line="240" w:lineRule="auto"/>
              <w:ind w:left="460"/>
              <w:jc w:val="left"/>
              <w:rPr>
                <w:sz w:val="24"/>
                <w:szCs w:val="24"/>
              </w:rPr>
            </w:pPr>
            <w:r w:rsidRPr="00432C09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pStyle w:val="20"/>
              <w:shd w:val="clear" w:color="auto" w:fill="auto"/>
              <w:spacing w:line="240" w:lineRule="auto"/>
              <w:ind w:left="440"/>
              <w:jc w:val="left"/>
              <w:rPr>
                <w:sz w:val="24"/>
                <w:szCs w:val="24"/>
              </w:rPr>
            </w:pPr>
            <w:r w:rsidRPr="00432C0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pStyle w:val="20"/>
              <w:shd w:val="clear" w:color="auto" w:fill="auto"/>
              <w:spacing w:line="240" w:lineRule="auto"/>
              <w:ind w:left="480"/>
              <w:jc w:val="left"/>
              <w:rPr>
                <w:sz w:val="24"/>
                <w:szCs w:val="24"/>
              </w:rPr>
            </w:pPr>
            <w:r w:rsidRPr="00432C0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pStyle w:val="20"/>
              <w:shd w:val="clear" w:color="auto" w:fill="auto"/>
              <w:spacing w:line="240" w:lineRule="auto"/>
              <w:ind w:left="500"/>
              <w:jc w:val="left"/>
              <w:rPr>
                <w:sz w:val="24"/>
                <w:szCs w:val="24"/>
              </w:rPr>
            </w:pPr>
            <w:r w:rsidRPr="00432C09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pStyle w:val="20"/>
              <w:shd w:val="clear" w:color="auto" w:fill="auto"/>
              <w:spacing w:line="240" w:lineRule="auto"/>
              <w:ind w:left="4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pStyle w:val="20"/>
              <w:shd w:val="clear" w:color="auto" w:fill="auto"/>
              <w:spacing w:line="240" w:lineRule="auto"/>
              <w:ind w:left="480"/>
              <w:jc w:val="left"/>
              <w:rPr>
                <w:sz w:val="24"/>
                <w:szCs w:val="24"/>
              </w:rPr>
            </w:pPr>
            <w:r w:rsidRPr="00432C09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pStyle w:val="20"/>
              <w:shd w:val="clear" w:color="auto" w:fill="auto"/>
              <w:spacing w:line="240" w:lineRule="auto"/>
              <w:ind w:left="420"/>
              <w:jc w:val="left"/>
              <w:rPr>
                <w:sz w:val="24"/>
                <w:szCs w:val="24"/>
              </w:rPr>
            </w:pPr>
            <w:r w:rsidRPr="00432C09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pStyle w:val="20"/>
              <w:shd w:val="clear" w:color="auto" w:fill="auto"/>
              <w:spacing w:line="240" w:lineRule="auto"/>
              <w:ind w:left="440"/>
              <w:jc w:val="left"/>
              <w:rPr>
                <w:sz w:val="24"/>
                <w:szCs w:val="24"/>
              </w:rPr>
            </w:pPr>
            <w:r w:rsidRPr="00432C09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pStyle w:val="20"/>
              <w:shd w:val="clear" w:color="auto" w:fill="auto"/>
              <w:spacing w:line="240" w:lineRule="auto"/>
              <w:ind w:left="480"/>
              <w:jc w:val="left"/>
              <w:rPr>
                <w:sz w:val="24"/>
                <w:szCs w:val="24"/>
              </w:rPr>
            </w:pPr>
            <w:r w:rsidRPr="00432C09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pStyle w:val="20"/>
              <w:shd w:val="clear" w:color="auto" w:fill="auto"/>
              <w:spacing w:line="240" w:lineRule="auto"/>
              <w:ind w:left="420"/>
              <w:jc w:val="left"/>
              <w:rPr>
                <w:sz w:val="24"/>
                <w:szCs w:val="24"/>
              </w:rPr>
            </w:pPr>
            <w:r w:rsidRPr="00432C09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pStyle w:val="20"/>
              <w:shd w:val="clear" w:color="auto" w:fill="auto"/>
              <w:spacing w:line="240" w:lineRule="auto"/>
              <w:ind w:left="400"/>
              <w:jc w:val="left"/>
              <w:rPr>
                <w:sz w:val="24"/>
                <w:szCs w:val="24"/>
              </w:rPr>
            </w:pPr>
            <w:r w:rsidRPr="00432C09">
              <w:rPr>
                <w:sz w:val="24"/>
                <w:szCs w:val="24"/>
              </w:rPr>
              <w:t>14</w:t>
            </w:r>
          </w:p>
        </w:tc>
      </w:tr>
      <w:tr w:rsidR="0043790B" w:rsidRPr="00432C09" w:rsidTr="0043790B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pStyle w:val="20"/>
              <w:shd w:val="clear" w:color="auto" w:fill="auto"/>
              <w:spacing w:line="240" w:lineRule="auto"/>
              <w:ind w:right="180"/>
              <w:jc w:val="left"/>
              <w:rPr>
                <w:sz w:val="24"/>
                <w:szCs w:val="24"/>
              </w:rPr>
            </w:pPr>
            <w:r w:rsidRPr="00432C09">
              <w:rPr>
                <w:sz w:val="24"/>
                <w:szCs w:val="24"/>
              </w:rPr>
              <w:t>1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pStyle w:val="2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432C09">
              <w:rPr>
                <w:sz w:val="24"/>
                <w:szCs w:val="24"/>
              </w:rPr>
              <w:t>Насыщенность среды соот</w:t>
            </w:r>
            <w:r w:rsidRPr="00432C09">
              <w:rPr>
                <w:sz w:val="24"/>
                <w:szCs w:val="24"/>
              </w:rPr>
              <w:softHyphen/>
              <w:t>ветствует возрастным воз</w:t>
            </w:r>
            <w:r w:rsidRPr="00432C09">
              <w:rPr>
                <w:sz w:val="24"/>
                <w:szCs w:val="24"/>
              </w:rPr>
              <w:softHyphen/>
              <w:t>можностям детей и содер</w:t>
            </w:r>
            <w:r w:rsidRPr="00432C09">
              <w:rPr>
                <w:sz w:val="24"/>
                <w:szCs w:val="24"/>
              </w:rPr>
              <w:softHyphen/>
              <w:t>жанию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rPr>
                <w:rFonts w:ascii="Times New Roman" w:hAnsi="Times New Roman" w:cs="Times New Roman"/>
              </w:rPr>
            </w:pPr>
          </w:p>
        </w:tc>
      </w:tr>
      <w:tr w:rsidR="0043790B" w:rsidRPr="00432C09" w:rsidTr="0043790B">
        <w:tblPrEx>
          <w:tblCellMar>
            <w:top w:w="0" w:type="dxa"/>
            <w:bottom w:w="0" w:type="dxa"/>
          </w:tblCellMar>
        </w:tblPrEx>
        <w:trPr>
          <w:trHeight w:val="50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pStyle w:val="20"/>
              <w:shd w:val="clear" w:color="auto" w:fill="auto"/>
              <w:spacing w:line="240" w:lineRule="auto"/>
              <w:ind w:right="180"/>
              <w:jc w:val="left"/>
              <w:rPr>
                <w:sz w:val="24"/>
                <w:szCs w:val="24"/>
              </w:rPr>
            </w:pPr>
            <w:r w:rsidRPr="00432C09">
              <w:rPr>
                <w:sz w:val="24"/>
                <w:szCs w:val="24"/>
              </w:rPr>
              <w:t>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32C09">
              <w:rPr>
                <w:sz w:val="24"/>
                <w:szCs w:val="24"/>
              </w:rPr>
              <w:t>Образовательное простран</w:t>
            </w:r>
            <w:r w:rsidRPr="00432C09">
              <w:rPr>
                <w:sz w:val="24"/>
                <w:szCs w:val="24"/>
              </w:rPr>
              <w:softHyphen/>
              <w:t>ство группы</w:t>
            </w:r>
            <w:r>
              <w:rPr>
                <w:sz w:val="24"/>
                <w:szCs w:val="24"/>
              </w:rPr>
              <w:t xml:space="preserve"> </w:t>
            </w:r>
            <w:r w:rsidRPr="00432C09">
              <w:rPr>
                <w:sz w:val="24"/>
                <w:szCs w:val="24"/>
              </w:rPr>
              <w:t>оснащено средствами обу</w:t>
            </w:r>
            <w:r w:rsidRPr="00432C09">
              <w:rPr>
                <w:sz w:val="24"/>
                <w:szCs w:val="24"/>
              </w:rPr>
              <w:softHyphen/>
              <w:t>чения (в том числе техниче</w:t>
            </w:r>
            <w:r w:rsidRPr="00432C09">
              <w:rPr>
                <w:sz w:val="24"/>
                <w:szCs w:val="24"/>
              </w:rPr>
              <w:softHyphen/>
              <w:t>скими), соответствующими материалами, в том числе расходными, игровым, спор</w:t>
            </w:r>
            <w:r w:rsidRPr="00432C09">
              <w:rPr>
                <w:sz w:val="24"/>
                <w:szCs w:val="24"/>
              </w:rPr>
              <w:softHyphen/>
              <w:t>тивным, оздоровительным оборудованием, инвентарем (в соответствии со специфи</w:t>
            </w:r>
            <w:r w:rsidRPr="00432C09">
              <w:rPr>
                <w:sz w:val="24"/>
                <w:szCs w:val="24"/>
              </w:rPr>
              <w:softHyphen/>
              <w:t>кой Программы)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rPr>
                <w:rFonts w:ascii="Times New Roman" w:hAnsi="Times New Roman" w:cs="Times New Roman"/>
              </w:rPr>
            </w:pPr>
          </w:p>
        </w:tc>
      </w:tr>
      <w:tr w:rsidR="0043790B" w:rsidRPr="00432C09" w:rsidTr="0043790B">
        <w:tblPrEx>
          <w:tblCellMar>
            <w:top w:w="0" w:type="dxa"/>
            <w:bottom w:w="0" w:type="dxa"/>
          </w:tblCellMar>
        </w:tblPrEx>
        <w:trPr>
          <w:trHeight w:val="29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pStyle w:val="20"/>
              <w:shd w:val="clear" w:color="auto" w:fill="auto"/>
              <w:spacing w:line="240" w:lineRule="auto"/>
              <w:ind w:right="180"/>
              <w:jc w:val="left"/>
              <w:rPr>
                <w:sz w:val="24"/>
                <w:szCs w:val="24"/>
              </w:rPr>
            </w:pPr>
            <w:r w:rsidRPr="00432C0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pStyle w:val="2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432C09">
              <w:rPr>
                <w:sz w:val="24"/>
                <w:szCs w:val="24"/>
              </w:rPr>
              <w:t>Организация образователь</w:t>
            </w:r>
            <w:r w:rsidRPr="00432C09">
              <w:rPr>
                <w:sz w:val="24"/>
                <w:szCs w:val="24"/>
              </w:rPr>
              <w:softHyphen/>
              <w:t>ного пространства и разно</w:t>
            </w:r>
            <w:r w:rsidRPr="00432C09">
              <w:rPr>
                <w:sz w:val="24"/>
                <w:szCs w:val="24"/>
              </w:rPr>
              <w:softHyphen/>
              <w:t>образие материалов, обору</w:t>
            </w:r>
            <w:r w:rsidRPr="00432C09">
              <w:rPr>
                <w:sz w:val="24"/>
                <w:szCs w:val="24"/>
              </w:rPr>
              <w:softHyphen/>
              <w:t>дования и инвентаря обеспечи</w:t>
            </w:r>
            <w:r w:rsidRPr="00432C09">
              <w:rPr>
                <w:sz w:val="24"/>
                <w:szCs w:val="24"/>
              </w:rPr>
              <w:softHyphen/>
              <w:t>вают:</w:t>
            </w:r>
          </w:p>
          <w:p w:rsidR="0043790B" w:rsidRPr="00432C09" w:rsidRDefault="0043790B" w:rsidP="0043790B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32C09">
              <w:rPr>
                <w:sz w:val="24"/>
                <w:szCs w:val="24"/>
              </w:rPr>
              <w:t>• игровую, познавательную, исследовательскую и твор</w:t>
            </w:r>
            <w:r w:rsidRPr="00432C09">
              <w:rPr>
                <w:sz w:val="24"/>
                <w:szCs w:val="24"/>
              </w:rPr>
              <w:softHyphen/>
              <w:t xml:space="preserve">ческую активность всех категорий воспитанников, экспериментирование с </w:t>
            </w:r>
            <w:proofErr w:type="spellStart"/>
            <w:proofErr w:type="gramStart"/>
            <w:r w:rsidRPr="00432C09">
              <w:rPr>
                <w:sz w:val="24"/>
                <w:szCs w:val="24"/>
              </w:rPr>
              <w:t>до-ступными</w:t>
            </w:r>
            <w:proofErr w:type="spellEnd"/>
            <w:proofErr w:type="gramEnd"/>
            <w:r w:rsidRPr="00432C09">
              <w:rPr>
                <w:sz w:val="24"/>
                <w:szCs w:val="24"/>
              </w:rPr>
              <w:t xml:space="preserve"> детям материа</w:t>
            </w:r>
            <w:r w:rsidRPr="00432C09">
              <w:rPr>
                <w:sz w:val="24"/>
                <w:szCs w:val="24"/>
              </w:rPr>
              <w:softHyphen/>
              <w:t>лами (в том числе с песком и водой);</w:t>
            </w:r>
          </w:p>
          <w:p w:rsidR="0043790B" w:rsidRPr="00432C09" w:rsidRDefault="0043790B" w:rsidP="0043790B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32C09">
              <w:rPr>
                <w:sz w:val="24"/>
                <w:szCs w:val="24"/>
              </w:rPr>
              <w:t>двигательную активность, в том числе развитие круп</w:t>
            </w:r>
            <w:r w:rsidRPr="00432C09">
              <w:rPr>
                <w:sz w:val="24"/>
                <w:szCs w:val="24"/>
              </w:rPr>
              <w:softHyphen/>
              <w:t>ной и мелкой моторики, участие в подвижных играх и соревнованиях;</w:t>
            </w:r>
          </w:p>
          <w:p w:rsidR="0043790B" w:rsidRPr="00432C09" w:rsidRDefault="0043790B" w:rsidP="0043790B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250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32C09">
              <w:rPr>
                <w:sz w:val="24"/>
                <w:szCs w:val="24"/>
              </w:rPr>
              <w:t>эмоциональное благополу</w:t>
            </w:r>
            <w:r w:rsidRPr="00432C09">
              <w:rPr>
                <w:sz w:val="24"/>
                <w:szCs w:val="24"/>
              </w:rPr>
              <w:softHyphen/>
              <w:t>чие детей во взаимодейст</w:t>
            </w:r>
            <w:r w:rsidRPr="00432C09">
              <w:rPr>
                <w:sz w:val="24"/>
                <w:szCs w:val="24"/>
              </w:rPr>
              <w:softHyphen/>
              <w:t xml:space="preserve">вии с </w:t>
            </w:r>
            <w:proofErr w:type="spellStart"/>
            <w:r w:rsidRPr="00432C09">
              <w:rPr>
                <w:sz w:val="24"/>
                <w:szCs w:val="24"/>
              </w:rPr>
              <w:t>предметно-простра</w:t>
            </w:r>
            <w:proofErr w:type="gramStart"/>
            <w:r w:rsidRPr="00432C09">
              <w:rPr>
                <w:sz w:val="24"/>
                <w:szCs w:val="24"/>
              </w:rPr>
              <w:t>н</w:t>
            </w:r>
            <w:proofErr w:type="spellEnd"/>
            <w:r w:rsidRPr="00432C09">
              <w:rPr>
                <w:sz w:val="24"/>
                <w:szCs w:val="24"/>
              </w:rPr>
              <w:t>-</w:t>
            </w:r>
            <w:proofErr w:type="gramEnd"/>
            <w:r w:rsidRPr="00432C09">
              <w:rPr>
                <w:sz w:val="24"/>
                <w:szCs w:val="24"/>
              </w:rPr>
              <w:t xml:space="preserve"> </w:t>
            </w:r>
            <w:proofErr w:type="spellStart"/>
            <w:r w:rsidRPr="00432C09">
              <w:rPr>
                <w:sz w:val="24"/>
                <w:szCs w:val="24"/>
              </w:rPr>
              <w:t>ственным</w:t>
            </w:r>
            <w:proofErr w:type="spellEnd"/>
            <w:r w:rsidRPr="00432C09">
              <w:rPr>
                <w:sz w:val="24"/>
                <w:szCs w:val="24"/>
              </w:rPr>
              <w:t xml:space="preserve"> окружением;</w:t>
            </w:r>
          </w:p>
          <w:p w:rsidR="0043790B" w:rsidRPr="00432C09" w:rsidRDefault="0043790B" w:rsidP="0043790B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285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32C09">
              <w:rPr>
                <w:sz w:val="24"/>
                <w:szCs w:val="24"/>
              </w:rPr>
              <w:t>возможность самовыраже</w:t>
            </w:r>
            <w:r w:rsidRPr="00432C09">
              <w:rPr>
                <w:sz w:val="24"/>
                <w:szCs w:val="24"/>
              </w:rPr>
              <w:softHyphen/>
              <w:t>ния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43790B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3272"/>
        <w:gridCol w:w="850"/>
        <w:gridCol w:w="851"/>
        <w:gridCol w:w="850"/>
        <w:gridCol w:w="992"/>
        <w:gridCol w:w="1134"/>
        <w:gridCol w:w="709"/>
        <w:gridCol w:w="992"/>
        <w:gridCol w:w="851"/>
        <w:gridCol w:w="850"/>
        <w:gridCol w:w="1276"/>
        <w:gridCol w:w="709"/>
        <w:gridCol w:w="992"/>
      </w:tblGrid>
      <w:tr w:rsidR="0043790B" w:rsidRPr="00432C09" w:rsidTr="0043790B">
        <w:tblPrEx>
          <w:tblCellMar>
            <w:top w:w="0" w:type="dxa"/>
            <w:bottom w:w="0" w:type="dxa"/>
          </w:tblCellMar>
        </w:tblPrEx>
        <w:trPr>
          <w:trHeight w:val="32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pStyle w:val="21"/>
              <w:shd w:val="clear" w:color="auto" w:fill="auto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  <w:r w:rsidRPr="00432C09">
              <w:rPr>
                <w:sz w:val="24"/>
                <w:szCs w:val="24"/>
              </w:rPr>
              <w:t>4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pStyle w:val="21"/>
              <w:shd w:val="clear" w:color="auto" w:fill="auto"/>
              <w:spacing w:line="240" w:lineRule="auto"/>
              <w:ind w:right="132"/>
              <w:jc w:val="both"/>
              <w:rPr>
                <w:sz w:val="24"/>
                <w:szCs w:val="24"/>
              </w:rPr>
            </w:pPr>
            <w:proofErr w:type="spellStart"/>
            <w:r w:rsidRPr="00432C09">
              <w:rPr>
                <w:sz w:val="24"/>
                <w:szCs w:val="24"/>
              </w:rPr>
              <w:t>Трансформируемость</w:t>
            </w:r>
            <w:proofErr w:type="spellEnd"/>
            <w:r w:rsidRPr="00432C09">
              <w:rPr>
                <w:sz w:val="24"/>
                <w:szCs w:val="24"/>
              </w:rPr>
              <w:t xml:space="preserve"> про</w:t>
            </w:r>
            <w:r w:rsidRPr="00432C09">
              <w:rPr>
                <w:sz w:val="24"/>
                <w:szCs w:val="24"/>
              </w:rPr>
              <w:softHyphen/>
              <w:t>странства дает возможность изменений предметно-про</w:t>
            </w:r>
            <w:r w:rsidRPr="00432C09">
              <w:rPr>
                <w:sz w:val="24"/>
                <w:szCs w:val="24"/>
              </w:rPr>
              <w:softHyphen/>
              <w:t>странственной среды в за</w:t>
            </w:r>
            <w:r w:rsidRPr="00432C09">
              <w:rPr>
                <w:sz w:val="24"/>
                <w:szCs w:val="24"/>
              </w:rPr>
              <w:softHyphen/>
              <w:t>висимости от образователь</w:t>
            </w:r>
            <w:r w:rsidRPr="00432C09">
              <w:rPr>
                <w:sz w:val="24"/>
                <w:szCs w:val="24"/>
              </w:rPr>
              <w:softHyphen/>
              <w:t>ной ситуации, в том числе от меняющихся интересов и возможностей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rPr>
                <w:rFonts w:ascii="Times New Roman" w:hAnsi="Times New Roman" w:cs="Times New Roman"/>
              </w:rPr>
            </w:pPr>
          </w:p>
        </w:tc>
      </w:tr>
      <w:tr w:rsidR="0043790B" w:rsidRPr="00432C09" w:rsidTr="0043790B">
        <w:tblPrEx>
          <w:tblCellMar>
            <w:top w:w="0" w:type="dxa"/>
            <w:bottom w:w="0" w:type="dxa"/>
          </w:tblCellMar>
        </w:tblPrEx>
        <w:trPr>
          <w:trHeight w:val="49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pStyle w:val="21"/>
              <w:shd w:val="clear" w:color="auto" w:fill="auto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  <w:r w:rsidRPr="00432C0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proofErr w:type="spellStart"/>
            <w:r w:rsidRPr="00432C09">
              <w:rPr>
                <w:sz w:val="24"/>
                <w:szCs w:val="24"/>
              </w:rPr>
              <w:t>Полифункциональность</w:t>
            </w:r>
            <w:proofErr w:type="spellEnd"/>
            <w:r w:rsidRPr="00432C09">
              <w:rPr>
                <w:sz w:val="24"/>
                <w:szCs w:val="24"/>
              </w:rPr>
              <w:t xml:space="preserve"> ма</w:t>
            </w:r>
            <w:r w:rsidRPr="00432C09">
              <w:rPr>
                <w:sz w:val="24"/>
                <w:szCs w:val="24"/>
              </w:rPr>
              <w:softHyphen/>
              <w:t>териалов предполагает:</w:t>
            </w:r>
          </w:p>
          <w:p w:rsidR="0043790B" w:rsidRPr="00432C09" w:rsidRDefault="0043790B" w:rsidP="00025B0A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32C09">
              <w:rPr>
                <w:sz w:val="24"/>
                <w:szCs w:val="24"/>
              </w:rPr>
              <w:t>возможность разнообраз</w:t>
            </w:r>
            <w:r w:rsidRPr="00432C09">
              <w:rPr>
                <w:sz w:val="24"/>
                <w:szCs w:val="24"/>
              </w:rPr>
              <w:softHyphen/>
              <w:t>ного использования различ</w:t>
            </w:r>
            <w:r w:rsidRPr="00432C09">
              <w:rPr>
                <w:sz w:val="24"/>
                <w:szCs w:val="24"/>
              </w:rPr>
              <w:softHyphen/>
              <w:t>ных составляющих пред</w:t>
            </w:r>
            <w:r w:rsidRPr="00432C09">
              <w:rPr>
                <w:sz w:val="24"/>
                <w:szCs w:val="24"/>
              </w:rPr>
              <w:softHyphen/>
              <w:t>метной среды, например детской мебели, матов, мяг</w:t>
            </w:r>
            <w:r w:rsidRPr="00432C09">
              <w:rPr>
                <w:sz w:val="24"/>
                <w:szCs w:val="24"/>
              </w:rPr>
              <w:softHyphen/>
              <w:t>ких модулей, ширм и т. д.;</w:t>
            </w:r>
          </w:p>
          <w:p w:rsidR="0043790B" w:rsidRPr="00432C09" w:rsidRDefault="0043790B" w:rsidP="00025B0A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259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32C09">
              <w:rPr>
                <w:sz w:val="24"/>
                <w:szCs w:val="24"/>
              </w:rPr>
              <w:t>наличие в груп</w:t>
            </w:r>
            <w:r w:rsidRPr="00432C09">
              <w:rPr>
                <w:sz w:val="24"/>
                <w:szCs w:val="24"/>
              </w:rPr>
              <w:softHyphen/>
              <w:t>пе полифункциональных (не обладающих жестко за</w:t>
            </w:r>
            <w:r w:rsidRPr="00432C09">
              <w:rPr>
                <w:sz w:val="24"/>
                <w:szCs w:val="24"/>
              </w:rPr>
              <w:softHyphen/>
              <w:t>крепленным способом</w:t>
            </w:r>
            <w:r w:rsidRPr="00432C09">
              <w:rPr>
                <w:rStyle w:val="30"/>
                <w:sz w:val="24"/>
                <w:szCs w:val="24"/>
              </w:rPr>
              <w:t xml:space="preserve"> </w:t>
            </w:r>
            <w:r w:rsidRPr="00432C09">
              <w:rPr>
                <w:rStyle w:val="30"/>
                <w:sz w:val="24"/>
                <w:szCs w:val="24"/>
              </w:rPr>
              <w:t>употребления) предметов, в том числе природных ма</w:t>
            </w:r>
            <w:r w:rsidRPr="00432C09">
              <w:rPr>
                <w:rStyle w:val="30"/>
                <w:sz w:val="24"/>
                <w:szCs w:val="24"/>
              </w:rPr>
              <w:softHyphen/>
              <w:t>териалов, пригодных для использования в разных ви</w:t>
            </w:r>
            <w:r w:rsidRPr="00432C09">
              <w:rPr>
                <w:rStyle w:val="30"/>
                <w:sz w:val="24"/>
                <w:szCs w:val="24"/>
              </w:rPr>
              <w:softHyphen/>
              <w:t>дах детской активности, в том числе в качестве пред</w:t>
            </w:r>
            <w:r w:rsidRPr="00432C09">
              <w:rPr>
                <w:rStyle w:val="30"/>
                <w:sz w:val="24"/>
                <w:szCs w:val="24"/>
              </w:rPr>
              <w:softHyphen/>
              <w:t>метов-заместителей в дет</w:t>
            </w:r>
            <w:r w:rsidRPr="00432C09">
              <w:rPr>
                <w:rStyle w:val="30"/>
                <w:sz w:val="24"/>
                <w:szCs w:val="24"/>
              </w:rPr>
              <w:softHyphen/>
              <w:t>ской игре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pStyle w:val="4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rPr>
                <w:rFonts w:ascii="Times New Roman" w:hAnsi="Times New Roman" w:cs="Times New Roman"/>
              </w:rPr>
            </w:pPr>
          </w:p>
        </w:tc>
      </w:tr>
      <w:tr w:rsidR="0043790B" w:rsidRPr="00432C09" w:rsidTr="0043790B">
        <w:tblPrEx>
          <w:tblCellMar>
            <w:top w:w="0" w:type="dxa"/>
            <w:bottom w:w="0" w:type="dxa"/>
          </w:tblCellMar>
        </w:tblPrEx>
        <w:trPr>
          <w:trHeight w:val="3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pStyle w:val="21"/>
              <w:spacing w:line="240" w:lineRule="auto"/>
              <w:jc w:val="left"/>
              <w:rPr>
                <w:sz w:val="24"/>
                <w:szCs w:val="24"/>
              </w:rPr>
            </w:pPr>
            <w:r w:rsidRPr="00432C09">
              <w:rPr>
                <w:rStyle w:val="30"/>
                <w:sz w:val="24"/>
                <w:szCs w:val="24"/>
              </w:rPr>
              <w:t>6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pStyle w:val="21"/>
              <w:spacing w:line="240" w:lineRule="auto"/>
              <w:ind w:left="143" w:right="132"/>
              <w:jc w:val="left"/>
              <w:rPr>
                <w:sz w:val="24"/>
                <w:szCs w:val="24"/>
              </w:rPr>
            </w:pPr>
            <w:r w:rsidRPr="00432C09">
              <w:rPr>
                <w:rStyle w:val="30"/>
                <w:sz w:val="24"/>
                <w:szCs w:val="24"/>
              </w:rPr>
              <w:t>Вариативность среды пред</w:t>
            </w:r>
            <w:r w:rsidRPr="00432C09">
              <w:rPr>
                <w:rStyle w:val="30"/>
                <w:sz w:val="24"/>
                <w:szCs w:val="24"/>
              </w:rPr>
              <w:softHyphen/>
              <w:t>полагает:</w:t>
            </w:r>
          </w:p>
          <w:p w:rsidR="0043790B" w:rsidRPr="0043790B" w:rsidRDefault="0043790B" w:rsidP="00025B0A">
            <w:pPr>
              <w:numPr>
                <w:ilvl w:val="0"/>
                <w:numId w:val="3"/>
              </w:numPr>
              <w:tabs>
                <w:tab w:val="left" w:pos="259"/>
              </w:tabs>
              <w:ind w:left="143" w:right="132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3790B">
              <w:rPr>
                <w:rStyle w:val="30"/>
                <w:color w:val="auto"/>
                <w:sz w:val="24"/>
                <w:szCs w:val="24"/>
                <w:lang w:val="ru-RU" w:eastAsia="en-US"/>
              </w:rPr>
              <w:t>наличие в ДОУ или группе различных пространств (для игры, конструирования, уединения и пр.), а также разнообразных материалов, игр, игрушек и оборудова</w:t>
            </w:r>
            <w:r w:rsidRPr="0043790B">
              <w:rPr>
                <w:rStyle w:val="30"/>
                <w:color w:val="auto"/>
                <w:sz w:val="24"/>
                <w:szCs w:val="24"/>
                <w:lang w:val="ru-RU" w:eastAsia="en-US"/>
              </w:rPr>
              <w:softHyphen/>
              <w:t>ния, обеспечивающих сво</w:t>
            </w:r>
            <w:r w:rsidRPr="0043790B">
              <w:rPr>
                <w:rStyle w:val="30"/>
                <w:color w:val="auto"/>
                <w:sz w:val="24"/>
                <w:szCs w:val="24"/>
                <w:lang w:val="ru-RU" w:eastAsia="en-US"/>
              </w:rPr>
              <w:softHyphen/>
              <w:t>бодный выбор детей;</w:t>
            </w:r>
          </w:p>
          <w:p w:rsidR="0043790B" w:rsidRPr="0043790B" w:rsidRDefault="0043790B" w:rsidP="00025B0A">
            <w:pPr>
              <w:numPr>
                <w:ilvl w:val="0"/>
                <w:numId w:val="3"/>
              </w:numPr>
              <w:tabs>
                <w:tab w:val="left" w:pos="259"/>
              </w:tabs>
              <w:ind w:left="143" w:right="132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3790B">
              <w:rPr>
                <w:rStyle w:val="30"/>
                <w:color w:val="auto"/>
                <w:sz w:val="24"/>
                <w:szCs w:val="24"/>
                <w:lang w:val="ru-RU" w:eastAsia="en-US"/>
              </w:rPr>
              <w:t>периодическую сменяе</w:t>
            </w:r>
            <w:r w:rsidRPr="0043790B">
              <w:rPr>
                <w:rStyle w:val="30"/>
                <w:color w:val="auto"/>
                <w:sz w:val="24"/>
                <w:szCs w:val="24"/>
                <w:lang w:val="ru-RU" w:eastAsia="en-US"/>
              </w:rPr>
              <w:softHyphen/>
              <w:t>мость игрового материала, появление новых предметов, стимулирующих игровую, двигательную, познаватель</w:t>
            </w:r>
            <w:r w:rsidRPr="0043790B">
              <w:rPr>
                <w:rStyle w:val="30"/>
                <w:color w:val="auto"/>
                <w:sz w:val="24"/>
                <w:szCs w:val="24"/>
                <w:lang w:val="ru-RU" w:eastAsia="en-US"/>
              </w:rPr>
              <w:softHyphen/>
              <w:t>ную и исследовательскую активность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790B" w:rsidRDefault="0043790B" w:rsidP="00025B0A">
            <w:pPr>
              <w:pStyle w:val="40"/>
              <w:spacing w:line="240" w:lineRule="auto"/>
              <w:ind w:left="140"/>
              <w:rPr>
                <w:sz w:val="24"/>
                <w:szCs w:val="24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rPr>
                <w:rFonts w:ascii="Times New Roman" w:hAnsi="Times New Roman" w:cs="Times New Roman"/>
              </w:rPr>
            </w:pPr>
          </w:p>
        </w:tc>
      </w:tr>
      <w:tr w:rsidR="0043790B" w:rsidRPr="00432C09" w:rsidTr="0043790B">
        <w:tblPrEx>
          <w:tblCellMar>
            <w:top w:w="0" w:type="dxa"/>
            <w:bottom w:w="0" w:type="dxa"/>
          </w:tblCellMar>
        </w:tblPrEx>
        <w:trPr>
          <w:trHeight w:val="3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pStyle w:val="21"/>
              <w:spacing w:line="240" w:lineRule="auto"/>
              <w:jc w:val="left"/>
              <w:rPr>
                <w:sz w:val="24"/>
                <w:szCs w:val="24"/>
              </w:rPr>
            </w:pPr>
            <w:r w:rsidRPr="00432C09">
              <w:rPr>
                <w:rStyle w:val="30"/>
                <w:sz w:val="24"/>
                <w:szCs w:val="24"/>
              </w:rPr>
              <w:lastRenderedPageBreak/>
              <w:t>7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pStyle w:val="21"/>
              <w:spacing w:line="240" w:lineRule="auto"/>
              <w:ind w:left="143"/>
              <w:jc w:val="left"/>
              <w:rPr>
                <w:sz w:val="24"/>
                <w:szCs w:val="24"/>
              </w:rPr>
            </w:pPr>
            <w:r w:rsidRPr="00432C09">
              <w:rPr>
                <w:rStyle w:val="30"/>
                <w:sz w:val="24"/>
                <w:szCs w:val="24"/>
              </w:rPr>
              <w:t>Доступность среды обеспе</w:t>
            </w:r>
            <w:r w:rsidRPr="00432C09">
              <w:rPr>
                <w:rStyle w:val="30"/>
                <w:sz w:val="24"/>
                <w:szCs w:val="24"/>
              </w:rPr>
              <w:softHyphen/>
              <w:t>чивает:</w:t>
            </w:r>
          </w:p>
          <w:p w:rsidR="0043790B" w:rsidRPr="0043790B" w:rsidRDefault="0043790B" w:rsidP="00025B0A">
            <w:pPr>
              <w:numPr>
                <w:ilvl w:val="0"/>
                <w:numId w:val="4"/>
              </w:numPr>
              <w:tabs>
                <w:tab w:val="left" w:pos="259"/>
              </w:tabs>
              <w:jc w:val="both"/>
              <w:rPr>
                <w:rStyle w:val="30"/>
                <w:color w:val="auto"/>
                <w:sz w:val="24"/>
                <w:szCs w:val="24"/>
                <w:lang w:val="ru-RU" w:eastAsia="en-US"/>
              </w:rPr>
            </w:pPr>
            <w:r w:rsidRPr="00432C09">
              <w:rPr>
                <w:rStyle w:val="30"/>
                <w:rFonts w:eastAsia="Arial Unicode MS"/>
                <w:sz w:val="24"/>
                <w:szCs w:val="24"/>
              </w:rPr>
              <w:t>• доступность для воспитан</w:t>
            </w:r>
            <w:r w:rsidRPr="00432C09">
              <w:rPr>
                <w:rStyle w:val="30"/>
                <w:rFonts w:eastAsia="Arial Unicode MS"/>
                <w:sz w:val="24"/>
                <w:szCs w:val="24"/>
              </w:rPr>
              <w:softHyphen/>
              <w:t>ников, в том числе детей с ОВЗ;</w:t>
            </w:r>
            <w:r w:rsidRPr="0043790B">
              <w:rPr>
                <w:rStyle w:val="30"/>
                <w:rFonts w:eastAsia="Arial Unicode MS"/>
                <w:color w:val="auto"/>
                <w:sz w:val="24"/>
                <w:szCs w:val="24"/>
                <w:lang w:val="ru-RU" w:eastAsia="en-US"/>
              </w:rPr>
              <w:t xml:space="preserve"> </w:t>
            </w:r>
          </w:p>
          <w:p w:rsidR="0043790B" w:rsidRPr="0043790B" w:rsidRDefault="0043790B" w:rsidP="00025B0A">
            <w:pPr>
              <w:numPr>
                <w:ilvl w:val="0"/>
                <w:numId w:val="4"/>
              </w:numPr>
              <w:tabs>
                <w:tab w:val="left" w:pos="259"/>
              </w:tabs>
              <w:ind w:right="132"/>
              <w:jc w:val="both"/>
              <w:rPr>
                <w:rStyle w:val="30"/>
                <w:color w:val="auto"/>
                <w:sz w:val="24"/>
                <w:szCs w:val="24"/>
                <w:lang w:val="ru-RU" w:eastAsia="en-US"/>
              </w:rPr>
            </w:pPr>
            <w:r w:rsidRPr="0043790B">
              <w:rPr>
                <w:rStyle w:val="30"/>
                <w:color w:val="auto"/>
                <w:sz w:val="24"/>
                <w:szCs w:val="24"/>
                <w:lang w:val="ru-RU" w:eastAsia="en-US"/>
              </w:rPr>
              <w:t>свободный доступ воспи</w:t>
            </w:r>
            <w:r w:rsidRPr="0043790B">
              <w:rPr>
                <w:rStyle w:val="30"/>
                <w:color w:val="auto"/>
                <w:sz w:val="24"/>
                <w:szCs w:val="24"/>
                <w:lang w:val="ru-RU" w:eastAsia="en-US"/>
              </w:rPr>
              <w:softHyphen/>
              <w:t>танников, в том числе детей с ОВЗ, посещающих группу, к играм, игрушкам, матери</w:t>
            </w:r>
            <w:r w:rsidRPr="0043790B">
              <w:rPr>
                <w:rStyle w:val="30"/>
                <w:color w:val="auto"/>
                <w:sz w:val="24"/>
                <w:szCs w:val="24"/>
                <w:lang w:val="ru-RU" w:eastAsia="en-US"/>
              </w:rPr>
              <w:softHyphen/>
              <w:t>алам, пособиям,</w:t>
            </w:r>
            <w:r>
              <w:rPr>
                <w:rStyle w:val="30"/>
                <w:rFonts w:eastAsia="Arial Unicode MS"/>
                <w:color w:val="auto"/>
                <w:sz w:val="24"/>
                <w:szCs w:val="24"/>
                <w:lang w:val="ru-RU" w:eastAsia="en-US"/>
              </w:rPr>
              <w:t xml:space="preserve"> </w:t>
            </w:r>
            <w:r w:rsidRPr="0043790B">
              <w:rPr>
                <w:rStyle w:val="30"/>
                <w:color w:val="auto"/>
                <w:sz w:val="24"/>
                <w:szCs w:val="24"/>
                <w:lang w:val="ru-RU" w:eastAsia="en-US"/>
              </w:rPr>
              <w:t>обеспечи</w:t>
            </w:r>
            <w:r w:rsidRPr="0043790B">
              <w:rPr>
                <w:rStyle w:val="30"/>
                <w:color w:val="auto"/>
                <w:sz w:val="24"/>
                <w:szCs w:val="24"/>
                <w:lang w:val="ru-RU" w:eastAsia="en-US"/>
              </w:rPr>
              <w:softHyphen/>
              <w:t>вающим все основные виды детской активности;</w:t>
            </w:r>
          </w:p>
          <w:p w:rsidR="0043790B" w:rsidRPr="00432C09" w:rsidRDefault="0043790B" w:rsidP="00025B0A">
            <w:pPr>
              <w:numPr>
                <w:ilvl w:val="0"/>
                <w:numId w:val="4"/>
              </w:numPr>
              <w:tabs>
                <w:tab w:val="left" w:pos="259"/>
              </w:tabs>
              <w:ind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30"/>
                <w:rFonts w:eastAsia="Arial Unicode MS"/>
                <w:color w:val="auto"/>
                <w:sz w:val="24"/>
                <w:szCs w:val="24"/>
                <w:lang w:val="ru-RU" w:eastAsia="en-US"/>
              </w:rPr>
              <w:t xml:space="preserve"> </w:t>
            </w:r>
            <w:r w:rsidRPr="0043790B">
              <w:rPr>
                <w:rStyle w:val="30"/>
                <w:color w:val="auto"/>
                <w:sz w:val="24"/>
                <w:szCs w:val="24"/>
                <w:lang w:val="ru-RU" w:eastAsia="en-US"/>
              </w:rPr>
              <w:t>исправность и сохранность материалов и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790B" w:rsidRDefault="0043790B" w:rsidP="00025B0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790B" w:rsidRDefault="0043790B" w:rsidP="00025B0A">
            <w:pPr>
              <w:pStyle w:val="40"/>
              <w:spacing w:line="240" w:lineRule="auto"/>
              <w:ind w:left="140"/>
              <w:rPr>
                <w:sz w:val="24"/>
                <w:szCs w:val="24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rPr>
                <w:rFonts w:ascii="Times New Roman" w:hAnsi="Times New Roman" w:cs="Times New Roman"/>
              </w:rPr>
            </w:pPr>
          </w:p>
        </w:tc>
      </w:tr>
      <w:tr w:rsidR="0043790B" w:rsidRPr="00432C09" w:rsidTr="0043790B">
        <w:tblPrEx>
          <w:tblCellMar>
            <w:top w:w="0" w:type="dxa"/>
            <w:bottom w:w="0" w:type="dxa"/>
          </w:tblCellMar>
        </w:tblPrEx>
        <w:trPr>
          <w:trHeight w:val="3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pStyle w:val="21"/>
              <w:spacing w:line="240" w:lineRule="auto"/>
              <w:jc w:val="left"/>
              <w:rPr>
                <w:sz w:val="24"/>
                <w:szCs w:val="24"/>
              </w:rPr>
            </w:pPr>
            <w:r w:rsidRPr="00432C09">
              <w:rPr>
                <w:rStyle w:val="30"/>
                <w:sz w:val="24"/>
                <w:szCs w:val="24"/>
              </w:rPr>
              <w:t>8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pStyle w:val="21"/>
              <w:spacing w:line="240" w:lineRule="auto"/>
              <w:ind w:left="143"/>
              <w:jc w:val="left"/>
              <w:rPr>
                <w:sz w:val="24"/>
                <w:szCs w:val="24"/>
              </w:rPr>
            </w:pPr>
            <w:r w:rsidRPr="00432C09">
              <w:rPr>
                <w:rStyle w:val="30"/>
                <w:sz w:val="24"/>
                <w:szCs w:val="24"/>
              </w:rPr>
              <w:t>Безопасность предметно- пространственной среды предполагает соответствие всех ее элементов требова</w:t>
            </w:r>
            <w:r w:rsidRPr="00432C09">
              <w:rPr>
                <w:rStyle w:val="30"/>
                <w:sz w:val="24"/>
                <w:szCs w:val="24"/>
              </w:rPr>
              <w:softHyphen/>
              <w:t>ниям по обеспечению надежности и безопасности их использования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790B" w:rsidRDefault="0043790B" w:rsidP="00025B0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790B" w:rsidRDefault="0043790B" w:rsidP="00025B0A">
            <w:pPr>
              <w:pStyle w:val="40"/>
              <w:spacing w:line="240" w:lineRule="auto"/>
              <w:ind w:left="140"/>
              <w:rPr>
                <w:sz w:val="24"/>
                <w:szCs w:val="24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0B" w:rsidRPr="00432C09" w:rsidRDefault="0043790B" w:rsidP="00025B0A">
            <w:pPr>
              <w:rPr>
                <w:rFonts w:ascii="Times New Roman" w:hAnsi="Times New Roman" w:cs="Times New Roman"/>
              </w:rPr>
            </w:pPr>
          </w:p>
        </w:tc>
      </w:tr>
    </w:tbl>
    <w:p w:rsidR="0043790B" w:rsidRDefault="0043790B" w:rsidP="0043790B">
      <w:pPr>
        <w:jc w:val="center"/>
        <w:rPr>
          <w:rFonts w:ascii="Times New Roman" w:hAnsi="Times New Roman" w:cs="Times New Roman"/>
          <w:lang w:val="ru-RU"/>
        </w:rPr>
      </w:pPr>
      <w:r w:rsidRPr="00432C09">
        <w:rPr>
          <w:rFonts w:ascii="Times New Roman" w:hAnsi="Times New Roman" w:cs="Times New Roman"/>
        </w:rPr>
        <w:t>Выводы</w:t>
      </w:r>
      <w:r>
        <w:rPr>
          <w:rFonts w:ascii="Times New Roman" w:hAnsi="Times New Roman" w:cs="Times New Roman"/>
          <w:lang w:val="ru-RU"/>
        </w:rPr>
        <w:t>:</w:t>
      </w:r>
    </w:p>
    <w:p w:rsidR="0043790B" w:rsidRDefault="0043790B" w:rsidP="0043790B">
      <w:pPr>
        <w:jc w:val="center"/>
        <w:rPr>
          <w:rStyle w:val="30"/>
          <w:rFonts w:eastAsia="Arial Unicode MS"/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32C09">
        <w:rPr>
          <w:rStyle w:val="30"/>
          <w:rFonts w:eastAsia="Arial Unicode MS"/>
          <w:sz w:val="24"/>
          <w:szCs w:val="24"/>
        </w:rPr>
        <w:t>Рекомендации:</w:t>
      </w:r>
    </w:p>
    <w:p w:rsidR="00025B0A" w:rsidRDefault="0043790B" w:rsidP="00025B0A">
      <w:pPr>
        <w:rPr>
          <w:rFonts w:ascii="Times New Roman" w:hAnsi="Times New Roman" w:cs="Times New Roman"/>
          <w:sz w:val="22"/>
          <w:szCs w:val="22"/>
          <w:u w:val="single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25B0A" w:rsidRPr="00025B0A">
        <w:rPr>
          <w:rFonts w:ascii="Times New Roman" w:hAnsi="Times New Roman" w:cs="Times New Roman"/>
          <w:sz w:val="22"/>
          <w:szCs w:val="22"/>
          <w:u w:val="single"/>
          <w:lang w:val="ru-RU"/>
        </w:rPr>
        <w:t xml:space="preserve"> </w:t>
      </w:r>
      <w:r w:rsidR="00025B0A" w:rsidRPr="00025B0A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 xml:space="preserve">С результатами контроля </w:t>
      </w:r>
      <w:proofErr w:type="gramStart"/>
      <w:r w:rsidR="00025B0A" w:rsidRPr="00025B0A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ознакомлены</w:t>
      </w:r>
      <w:proofErr w:type="gramEnd"/>
      <w:r w:rsidR="00025B0A">
        <w:rPr>
          <w:rFonts w:ascii="Times New Roman" w:hAnsi="Times New Roman" w:cs="Times New Roman"/>
          <w:sz w:val="22"/>
          <w:szCs w:val="22"/>
          <w:u w:val="single"/>
          <w:lang w:val="ru-RU"/>
        </w:rPr>
        <w:t>:</w:t>
      </w:r>
    </w:p>
    <w:p w:rsidR="0043790B" w:rsidRDefault="00025B0A" w:rsidP="00025B0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2"/>
          <w:szCs w:val="22"/>
          <w:u w:val="single"/>
          <w:lang w:val="ru-RU"/>
        </w:rPr>
        <w:t>_____________________________________________________________________________________________________________________________</w:t>
      </w:r>
    </w:p>
    <w:p w:rsidR="0043790B" w:rsidRPr="0037537B" w:rsidRDefault="0043790B" w:rsidP="0043790B">
      <w:pPr>
        <w:rPr>
          <w:rFonts w:ascii="Times New Roman" w:hAnsi="Times New Roman" w:cs="Times New Roman"/>
          <w:sz w:val="22"/>
          <w:szCs w:val="22"/>
          <w:u w:val="single"/>
          <w:lang w:val="ru-RU"/>
        </w:rPr>
      </w:pPr>
      <w:proofErr w:type="gramStart"/>
      <w:r>
        <w:rPr>
          <w:rFonts w:ascii="Times New Roman" w:hAnsi="Times New Roman" w:cs="Times New Roman"/>
          <w:sz w:val="22"/>
          <w:szCs w:val="22"/>
          <w:u w:val="single"/>
          <w:lang w:val="ru-RU"/>
        </w:rPr>
        <w:t>Примечания:__</w:t>
      </w:r>
      <w:r w:rsidR="00EB0EBF" w:rsidRPr="0037537B">
        <w:rPr>
          <w:rFonts w:ascii="Times New Roman" w:hAnsi="Times New Roman" w:cs="Times New Roman"/>
          <w:sz w:val="22"/>
          <w:szCs w:val="22"/>
          <w:u w:val="single"/>
          <w:lang w:val="ru-RU"/>
        </w:rPr>
        <w:t>1- гр. «</w:t>
      </w:r>
      <w:proofErr w:type="spellStart"/>
      <w:r w:rsidR="00EB0EBF" w:rsidRPr="0037537B">
        <w:rPr>
          <w:rFonts w:ascii="Times New Roman" w:hAnsi="Times New Roman" w:cs="Times New Roman"/>
          <w:sz w:val="22"/>
          <w:szCs w:val="22"/>
          <w:u w:val="single"/>
          <w:lang w:val="ru-RU"/>
        </w:rPr>
        <w:t>Смешарики</w:t>
      </w:r>
      <w:proofErr w:type="spellEnd"/>
      <w:r w:rsidR="00EB0EBF" w:rsidRPr="0037537B">
        <w:rPr>
          <w:rFonts w:ascii="Times New Roman" w:hAnsi="Times New Roman" w:cs="Times New Roman"/>
          <w:sz w:val="22"/>
          <w:szCs w:val="22"/>
          <w:u w:val="single"/>
          <w:lang w:val="ru-RU"/>
        </w:rPr>
        <w:t>». 2 – гр. «Ягодки». 3- гр. «Почемучки», 4 – гр. Зайчики». 5 – гр. «Звездочки», 6-гр.</w:t>
      </w:r>
      <w:proofErr w:type="gramEnd"/>
      <w:r w:rsidR="00EB0EBF" w:rsidRPr="0037537B">
        <w:rPr>
          <w:rFonts w:ascii="Times New Roman" w:hAnsi="Times New Roman" w:cs="Times New Roman"/>
          <w:sz w:val="22"/>
          <w:szCs w:val="22"/>
          <w:u w:val="single"/>
          <w:lang w:val="ru-RU"/>
        </w:rPr>
        <w:t xml:space="preserve"> Гномики», 7 – гр. «Теремок», 8- гр. «Солнышко», 9- гр. «Дружная семейка», 10-гр</w:t>
      </w:r>
      <w:proofErr w:type="gramStart"/>
      <w:r w:rsidR="00EB0EBF" w:rsidRPr="0037537B">
        <w:rPr>
          <w:rFonts w:ascii="Times New Roman" w:hAnsi="Times New Roman" w:cs="Times New Roman"/>
          <w:sz w:val="22"/>
          <w:szCs w:val="22"/>
          <w:u w:val="single"/>
          <w:lang w:val="ru-RU"/>
        </w:rPr>
        <w:t>.»</w:t>
      </w:r>
      <w:proofErr w:type="gramEnd"/>
      <w:r w:rsidR="00EB0EBF" w:rsidRPr="0037537B">
        <w:rPr>
          <w:rFonts w:ascii="Times New Roman" w:hAnsi="Times New Roman" w:cs="Times New Roman"/>
          <w:sz w:val="22"/>
          <w:szCs w:val="22"/>
          <w:u w:val="single"/>
          <w:lang w:val="ru-RU"/>
        </w:rPr>
        <w:t xml:space="preserve">Непоседы». 11- гр. «Гномики»,2зд,12-гр. «Колобок», 2 </w:t>
      </w:r>
      <w:proofErr w:type="spellStart"/>
      <w:r w:rsidR="00EB0EBF" w:rsidRPr="0037537B">
        <w:rPr>
          <w:rFonts w:ascii="Times New Roman" w:hAnsi="Times New Roman" w:cs="Times New Roman"/>
          <w:sz w:val="22"/>
          <w:szCs w:val="22"/>
          <w:u w:val="single"/>
          <w:lang w:val="ru-RU"/>
        </w:rPr>
        <w:t>зд</w:t>
      </w:r>
      <w:proofErr w:type="spellEnd"/>
      <w:r w:rsidR="00EB0EBF" w:rsidRPr="0037537B">
        <w:rPr>
          <w:rFonts w:ascii="Times New Roman" w:hAnsi="Times New Roman" w:cs="Times New Roman"/>
          <w:sz w:val="22"/>
          <w:szCs w:val="22"/>
          <w:u w:val="single"/>
          <w:lang w:val="ru-RU"/>
        </w:rPr>
        <w:t>.</w:t>
      </w:r>
    </w:p>
    <w:p w:rsidR="0043790B" w:rsidRDefault="0043790B" w:rsidP="0043790B">
      <w:pPr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 xml:space="preserve">Каждый критерий оценивается по трех бальной системе: </w:t>
      </w:r>
      <w:r w:rsidRPr="0043790B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3</w:t>
      </w:r>
      <w:proofErr w:type="gramStart"/>
      <w:r w:rsidRPr="0043790B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б-</w:t>
      </w:r>
      <w:proofErr w:type="gramEnd"/>
      <w:r w:rsidRPr="0043790B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 xml:space="preserve"> высокий уровень соответствия критерию (полное соответствие), 2б. – допустимый уровень соответствия среды критерию (частичное соответствие). 1 б. – низкий уровень соответствия критерию (несоответствие).</w:t>
      </w:r>
    </w:p>
    <w:p w:rsidR="00025B0A" w:rsidRPr="00432C09" w:rsidRDefault="00025B0A" w:rsidP="00025B0A">
      <w:pPr>
        <w:pStyle w:val="120"/>
        <w:keepNext/>
        <w:keepLines/>
        <w:shd w:val="clear" w:color="auto" w:fill="auto"/>
        <w:spacing w:after="18" w:line="220" w:lineRule="exact"/>
        <w:ind w:left="6420"/>
        <w:rPr>
          <w:sz w:val="24"/>
          <w:szCs w:val="24"/>
        </w:rPr>
      </w:pPr>
      <w:bookmarkStart w:id="0" w:name="bookmark4"/>
      <w:r w:rsidRPr="00432C09">
        <w:rPr>
          <w:sz w:val="24"/>
          <w:szCs w:val="24"/>
        </w:rPr>
        <w:lastRenderedPageBreak/>
        <w:t>Карта изучения</w:t>
      </w:r>
      <w:bookmarkEnd w:id="0"/>
    </w:p>
    <w:p w:rsidR="00025B0A" w:rsidRDefault="00025B0A" w:rsidP="00025B0A">
      <w:pPr>
        <w:pStyle w:val="120"/>
        <w:keepNext/>
        <w:keepLines/>
        <w:shd w:val="clear" w:color="auto" w:fill="auto"/>
        <w:spacing w:after="16" w:line="220" w:lineRule="exact"/>
        <w:ind w:left="460"/>
        <w:rPr>
          <w:sz w:val="24"/>
          <w:szCs w:val="24"/>
        </w:rPr>
      </w:pPr>
      <w:bookmarkStart w:id="1" w:name="bookmark5"/>
      <w:r w:rsidRPr="00432C09">
        <w:rPr>
          <w:sz w:val="24"/>
          <w:szCs w:val="24"/>
        </w:rPr>
        <w:t xml:space="preserve">выполнения требований </w:t>
      </w:r>
      <w:proofErr w:type="spellStart"/>
      <w:r w:rsidRPr="00432C09">
        <w:rPr>
          <w:sz w:val="24"/>
          <w:szCs w:val="24"/>
        </w:rPr>
        <w:t>СанПиН</w:t>
      </w:r>
      <w:proofErr w:type="spellEnd"/>
      <w:r w:rsidRPr="00432C09">
        <w:rPr>
          <w:sz w:val="24"/>
          <w:szCs w:val="24"/>
        </w:rPr>
        <w:t xml:space="preserve"> 2.4.1.3049-13 к размещению оборудования в помещениях дошкольных образовательных организаций</w:t>
      </w:r>
      <w:bookmarkEnd w:id="1"/>
    </w:p>
    <w:p w:rsidR="00025B0A" w:rsidRPr="00432C09" w:rsidRDefault="00025B0A" w:rsidP="00025B0A">
      <w:pPr>
        <w:pStyle w:val="120"/>
        <w:keepNext/>
        <w:keepLines/>
        <w:shd w:val="clear" w:color="auto" w:fill="auto"/>
        <w:spacing w:after="16" w:line="220" w:lineRule="exact"/>
        <w:ind w:left="460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263"/>
        <w:gridCol w:w="3544"/>
        <w:gridCol w:w="671"/>
        <w:gridCol w:w="38"/>
        <w:gridCol w:w="802"/>
        <w:gridCol w:w="48"/>
        <w:gridCol w:w="709"/>
        <w:gridCol w:w="25"/>
        <w:gridCol w:w="912"/>
        <w:gridCol w:w="55"/>
        <w:gridCol w:w="795"/>
        <w:gridCol w:w="56"/>
        <w:gridCol w:w="794"/>
        <w:gridCol w:w="56"/>
        <w:gridCol w:w="851"/>
        <w:gridCol w:w="10"/>
        <w:gridCol w:w="774"/>
        <w:gridCol w:w="66"/>
        <w:gridCol w:w="62"/>
        <w:gridCol w:w="779"/>
        <w:gridCol w:w="10"/>
        <w:gridCol w:w="70"/>
        <w:gridCol w:w="869"/>
        <w:gridCol w:w="25"/>
        <w:gridCol w:w="28"/>
        <w:gridCol w:w="821"/>
        <w:gridCol w:w="77"/>
        <w:gridCol w:w="94"/>
        <w:gridCol w:w="992"/>
      </w:tblGrid>
      <w:tr w:rsidR="00025B0A" w:rsidRPr="00432C09" w:rsidTr="00EB0EBF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pStyle w:val="21"/>
              <w:shd w:val="clear" w:color="auto" w:fill="auto"/>
              <w:spacing w:line="216" w:lineRule="exact"/>
              <w:jc w:val="both"/>
              <w:rPr>
                <w:sz w:val="24"/>
                <w:szCs w:val="24"/>
              </w:rPr>
            </w:pPr>
            <w:r w:rsidRPr="00432C09">
              <w:rPr>
                <w:rStyle w:val="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32C09">
              <w:rPr>
                <w:rStyle w:val="1"/>
                <w:sz w:val="24"/>
                <w:szCs w:val="24"/>
              </w:rPr>
              <w:t>п</w:t>
            </w:r>
            <w:proofErr w:type="spellEnd"/>
            <w:proofErr w:type="gramEnd"/>
            <w:r w:rsidRPr="00432C09">
              <w:rPr>
                <w:rStyle w:val="1"/>
                <w:sz w:val="24"/>
                <w:szCs w:val="24"/>
              </w:rPr>
              <w:t>/</w:t>
            </w:r>
            <w:proofErr w:type="spellStart"/>
            <w:r w:rsidRPr="00432C09">
              <w:rPr>
                <w:rStyle w:val="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Default="00025B0A" w:rsidP="00025B0A">
            <w:pPr>
              <w:pStyle w:val="21"/>
              <w:shd w:val="clear" w:color="auto" w:fill="auto"/>
              <w:spacing w:line="240" w:lineRule="auto"/>
              <w:ind w:left="360"/>
              <w:jc w:val="left"/>
              <w:rPr>
                <w:rStyle w:val="1"/>
                <w:sz w:val="24"/>
                <w:szCs w:val="24"/>
              </w:rPr>
            </w:pPr>
          </w:p>
          <w:p w:rsidR="00025B0A" w:rsidRPr="00432C09" w:rsidRDefault="00025B0A" w:rsidP="00025B0A">
            <w:pPr>
              <w:pStyle w:val="21"/>
              <w:shd w:val="clear" w:color="auto" w:fill="auto"/>
              <w:spacing w:line="240" w:lineRule="auto"/>
              <w:ind w:left="360"/>
              <w:jc w:val="left"/>
              <w:rPr>
                <w:sz w:val="24"/>
                <w:szCs w:val="24"/>
              </w:rPr>
            </w:pPr>
            <w:r w:rsidRPr="00432C09">
              <w:rPr>
                <w:rStyle w:val="1"/>
                <w:sz w:val="24"/>
                <w:szCs w:val="24"/>
              </w:rPr>
              <w:t xml:space="preserve">Требования </w:t>
            </w:r>
            <w:proofErr w:type="spellStart"/>
            <w:r w:rsidRPr="00432C09">
              <w:rPr>
                <w:rStyle w:val="1"/>
                <w:sz w:val="24"/>
                <w:szCs w:val="24"/>
              </w:rPr>
              <w:t>СанПиН</w:t>
            </w:r>
            <w:proofErr w:type="spellEnd"/>
            <w:r w:rsidRPr="00432C09">
              <w:rPr>
                <w:rStyle w:val="1"/>
                <w:sz w:val="24"/>
                <w:szCs w:val="24"/>
              </w:rPr>
              <w:t xml:space="preserve"> 2.4.1.3049-13</w:t>
            </w:r>
          </w:p>
        </w:tc>
        <w:tc>
          <w:tcPr>
            <w:tcW w:w="10489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pStyle w:val="21"/>
              <w:shd w:val="clear" w:color="auto" w:fill="auto"/>
              <w:spacing w:line="240" w:lineRule="auto"/>
              <w:ind w:left="26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432C09">
              <w:rPr>
                <w:sz w:val="24"/>
                <w:szCs w:val="24"/>
              </w:rPr>
              <w:t>руппы//Баллы</w:t>
            </w:r>
          </w:p>
        </w:tc>
      </w:tr>
      <w:tr w:rsidR="00025B0A" w:rsidRPr="00432C09" w:rsidTr="00EB0EBF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Default="00025B0A" w:rsidP="00025B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25B0A" w:rsidRPr="0043790B" w:rsidRDefault="00025B0A" w:rsidP="00025B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  <w:p w:rsidR="00025B0A" w:rsidRPr="0043790B" w:rsidRDefault="00025B0A" w:rsidP="00025B0A">
            <w:pPr>
              <w:pStyle w:val="20"/>
              <w:spacing w:line="240" w:lineRule="auto"/>
              <w:ind w:left="16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Default="00025B0A" w:rsidP="00025B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25B0A" w:rsidRPr="0043790B" w:rsidRDefault="00025B0A" w:rsidP="00025B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Default="00025B0A" w:rsidP="00025B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25B0A" w:rsidRPr="0043790B" w:rsidRDefault="00025B0A" w:rsidP="00025B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  <w:p w:rsidR="00025B0A" w:rsidRPr="0043790B" w:rsidRDefault="00025B0A" w:rsidP="00025B0A">
            <w:pPr>
              <w:pStyle w:val="20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Default="00025B0A" w:rsidP="00025B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25B0A" w:rsidRPr="0043790B" w:rsidRDefault="00025B0A" w:rsidP="00025B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  <w:p w:rsidR="00025B0A" w:rsidRPr="0043790B" w:rsidRDefault="00025B0A" w:rsidP="00025B0A">
            <w:pPr>
              <w:pStyle w:val="20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Default="00025B0A" w:rsidP="00025B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25B0A" w:rsidRPr="0043790B" w:rsidRDefault="00025B0A" w:rsidP="00025B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  <w:p w:rsidR="00025B0A" w:rsidRPr="0043790B" w:rsidRDefault="00025B0A" w:rsidP="00025B0A">
            <w:pPr>
              <w:pStyle w:val="20"/>
              <w:spacing w:line="240" w:lineRule="auto"/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Default="00025B0A" w:rsidP="00025B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25B0A" w:rsidRPr="0043790B" w:rsidRDefault="00025B0A" w:rsidP="00025B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  <w:p w:rsidR="00025B0A" w:rsidRPr="0043790B" w:rsidRDefault="00025B0A" w:rsidP="00025B0A">
            <w:pPr>
              <w:pStyle w:val="20"/>
              <w:spacing w:line="240" w:lineRule="auto"/>
              <w:ind w:left="220"/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Default="00025B0A" w:rsidP="00025B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25B0A" w:rsidRPr="0043790B" w:rsidRDefault="00025B0A" w:rsidP="00025B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  <w:p w:rsidR="00025B0A" w:rsidRPr="0043790B" w:rsidRDefault="00025B0A" w:rsidP="00025B0A">
            <w:pPr>
              <w:pStyle w:val="20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Default="00025B0A" w:rsidP="00025B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25B0A" w:rsidRPr="0043790B" w:rsidRDefault="00025B0A" w:rsidP="00025B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  <w:p w:rsidR="00025B0A" w:rsidRPr="0043790B" w:rsidRDefault="00025B0A" w:rsidP="00025B0A">
            <w:pPr>
              <w:pStyle w:val="20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Default="00025B0A" w:rsidP="00025B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25B0A" w:rsidRPr="0043790B" w:rsidRDefault="00025B0A" w:rsidP="00025B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  <w:p w:rsidR="00025B0A" w:rsidRPr="0043790B" w:rsidRDefault="00025B0A" w:rsidP="00025B0A">
            <w:pPr>
              <w:pStyle w:val="20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Default="00025B0A" w:rsidP="00025B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25B0A" w:rsidRPr="0043790B" w:rsidRDefault="00025B0A" w:rsidP="00025B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  <w:p w:rsidR="00025B0A" w:rsidRPr="0043790B" w:rsidRDefault="00025B0A" w:rsidP="00025B0A">
            <w:pPr>
              <w:pStyle w:val="20"/>
              <w:spacing w:line="240" w:lineRule="auto"/>
              <w:ind w:left="22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Default="00025B0A" w:rsidP="00025B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25B0A" w:rsidRPr="0043790B" w:rsidRDefault="00025B0A" w:rsidP="00025B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  <w:p w:rsidR="00025B0A" w:rsidRPr="0043790B" w:rsidRDefault="00025B0A" w:rsidP="00025B0A">
            <w:pPr>
              <w:pStyle w:val="20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Default="00025B0A" w:rsidP="00025B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25B0A" w:rsidRPr="0043790B" w:rsidRDefault="00025B0A" w:rsidP="00025B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  <w:p w:rsidR="00025B0A" w:rsidRPr="0043790B" w:rsidRDefault="00025B0A" w:rsidP="00025B0A">
            <w:pPr>
              <w:pStyle w:val="20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  <w:tr w:rsidR="00025B0A" w:rsidRPr="00432C09" w:rsidTr="00EB0E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32C09">
              <w:rPr>
                <w:sz w:val="24"/>
                <w:szCs w:val="24"/>
              </w:rPr>
              <w:t>1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pStyle w:val="20"/>
              <w:shd w:val="clear" w:color="auto" w:fill="auto"/>
              <w:spacing w:line="240" w:lineRule="auto"/>
              <w:ind w:left="1780"/>
              <w:jc w:val="left"/>
              <w:rPr>
                <w:sz w:val="24"/>
                <w:szCs w:val="24"/>
              </w:rPr>
            </w:pPr>
            <w:r w:rsidRPr="00432C09">
              <w:rPr>
                <w:sz w:val="24"/>
                <w:szCs w:val="24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204B0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32C09">
              <w:rPr>
                <w:sz w:val="24"/>
                <w:szCs w:val="24"/>
              </w:rP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204B01">
            <w:pPr>
              <w:pStyle w:val="20"/>
              <w:shd w:val="clear" w:color="auto" w:fill="auto"/>
              <w:spacing w:line="240" w:lineRule="auto"/>
              <w:ind w:left="380"/>
              <w:jc w:val="center"/>
              <w:rPr>
                <w:sz w:val="24"/>
                <w:szCs w:val="24"/>
              </w:rPr>
            </w:pPr>
            <w:r w:rsidRPr="00432C09">
              <w:rPr>
                <w:sz w:val="24"/>
                <w:szCs w:val="24"/>
              </w:rPr>
              <w:t>4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204B0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32C09">
              <w:rPr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204B01">
            <w:pPr>
              <w:pStyle w:val="20"/>
              <w:shd w:val="clear" w:color="auto" w:fill="auto"/>
              <w:spacing w:line="240" w:lineRule="auto"/>
              <w:ind w:right="260"/>
              <w:jc w:val="center"/>
              <w:rPr>
                <w:sz w:val="24"/>
                <w:szCs w:val="24"/>
              </w:rPr>
            </w:pPr>
            <w:r w:rsidRPr="00432C09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204B01">
            <w:pPr>
              <w:pStyle w:val="20"/>
              <w:shd w:val="clear" w:color="auto" w:fill="auto"/>
              <w:spacing w:line="240" w:lineRule="auto"/>
              <w:ind w:left="400"/>
              <w:jc w:val="center"/>
              <w:rPr>
                <w:sz w:val="24"/>
                <w:szCs w:val="24"/>
              </w:rPr>
            </w:pPr>
            <w:r w:rsidRPr="00432C09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204B0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32C09">
              <w:rPr>
                <w:sz w:val="24"/>
                <w:szCs w:val="24"/>
              </w:rPr>
              <w:t>8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204B01">
            <w:pPr>
              <w:pStyle w:val="2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432C09">
              <w:rPr>
                <w:sz w:val="24"/>
                <w:szCs w:val="24"/>
              </w:rPr>
              <w:t>9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204B01">
            <w:pPr>
              <w:pStyle w:val="20"/>
              <w:shd w:val="clear" w:color="auto" w:fill="auto"/>
              <w:spacing w:line="240" w:lineRule="auto"/>
              <w:ind w:left="400"/>
              <w:jc w:val="center"/>
              <w:rPr>
                <w:sz w:val="24"/>
                <w:szCs w:val="24"/>
              </w:rPr>
            </w:pPr>
            <w:r w:rsidRPr="00432C09">
              <w:rPr>
                <w:sz w:val="24"/>
                <w:szCs w:val="24"/>
              </w:rPr>
              <w:t>10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204B01">
            <w:pPr>
              <w:pStyle w:val="20"/>
              <w:shd w:val="clear" w:color="auto" w:fill="auto"/>
              <w:spacing w:line="240" w:lineRule="auto"/>
              <w:ind w:left="380"/>
              <w:jc w:val="center"/>
              <w:rPr>
                <w:sz w:val="24"/>
                <w:szCs w:val="24"/>
              </w:rPr>
            </w:pPr>
            <w:r w:rsidRPr="00432C09">
              <w:rPr>
                <w:sz w:val="24"/>
                <w:szCs w:val="24"/>
              </w:rPr>
              <w:t>11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204B01">
            <w:pPr>
              <w:pStyle w:val="20"/>
              <w:shd w:val="clear" w:color="auto" w:fill="auto"/>
              <w:spacing w:line="240" w:lineRule="auto"/>
              <w:ind w:right="260"/>
              <w:jc w:val="center"/>
              <w:rPr>
                <w:sz w:val="24"/>
                <w:szCs w:val="24"/>
              </w:rPr>
            </w:pPr>
            <w:r w:rsidRPr="00432C09">
              <w:rPr>
                <w:sz w:val="24"/>
                <w:szCs w:val="24"/>
              </w:rPr>
              <w:t>12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204B01">
            <w:pPr>
              <w:pStyle w:val="20"/>
              <w:shd w:val="clear" w:color="auto" w:fill="auto"/>
              <w:spacing w:line="240" w:lineRule="auto"/>
              <w:ind w:left="380"/>
              <w:jc w:val="center"/>
              <w:rPr>
                <w:sz w:val="24"/>
                <w:szCs w:val="24"/>
              </w:rPr>
            </w:pPr>
            <w:r w:rsidRPr="00432C09">
              <w:rPr>
                <w:sz w:val="24"/>
                <w:szCs w:val="24"/>
              </w:rPr>
              <w:t>13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204B0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32C09">
              <w:rPr>
                <w:sz w:val="24"/>
                <w:szCs w:val="24"/>
              </w:rPr>
              <w:t>14</w:t>
            </w:r>
          </w:p>
        </w:tc>
      </w:tr>
      <w:tr w:rsidR="00025B0A" w:rsidRPr="00432C09" w:rsidTr="00EB0EBF">
        <w:tblPrEx>
          <w:tblCellMar>
            <w:top w:w="0" w:type="dxa"/>
            <w:bottom w:w="0" w:type="dxa"/>
          </w:tblCellMar>
        </w:tblPrEx>
        <w:trPr>
          <w:trHeight w:val="198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32C09">
              <w:rPr>
                <w:sz w:val="24"/>
                <w:szCs w:val="24"/>
              </w:rPr>
              <w:t>1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pStyle w:val="21"/>
              <w:shd w:val="clear" w:color="auto" w:fill="auto"/>
              <w:spacing w:line="245" w:lineRule="exact"/>
              <w:ind w:left="60"/>
              <w:jc w:val="left"/>
              <w:rPr>
                <w:sz w:val="24"/>
                <w:szCs w:val="24"/>
              </w:rPr>
            </w:pPr>
            <w:r w:rsidRPr="00432C09">
              <w:rPr>
                <w:rStyle w:val="1"/>
                <w:sz w:val="24"/>
                <w:szCs w:val="24"/>
              </w:rPr>
              <w:t>Оборудование основных помещений соответствует росту и возрасту детей. Функциональные размеры детской мебели для сидения и столов соответ</w:t>
            </w:r>
            <w:r w:rsidRPr="00432C09">
              <w:rPr>
                <w:rStyle w:val="1"/>
                <w:sz w:val="24"/>
                <w:szCs w:val="24"/>
              </w:rPr>
              <w:softHyphen/>
              <w:t>ствуют обязательным требованиям, установленным техническими регла</w:t>
            </w:r>
            <w:r w:rsidRPr="00432C09">
              <w:rPr>
                <w:rStyle w:val="1"/>
                <w:sz w:val="24"/>
                <w:szCs w:val="24"/>
              </w:rPr>
              <w:softHyphen/>
              <w:t>ментами или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 w:rsidRPr="00432C09">
              <w:rPr>
                <w:rStyle w:val="1"/>
                <w:sz w:val="24"/>
                <w:szCs w:val="24"/>
              </w:rPr>
              <w:t>(и) национальными стандартами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rPr>
                <w:rFonts w:ascii="Times New Roman" w:hAnsi="Times New Roman" w:cs="Times New Roman"/>
              </w:rPr>
            </w:pPr>
          </w:p>
        </w:tc>
      </w:tr>
      <w:tr w:rsidR="00025B0A" w:rsidRPr="00432C09" w:rsidTr="00EB0EBF">
        <w:tblPrEx>
          <w:tblCellMar>
            <w:top w:w="0" w:type="dxa"/>
            <w:bottom w:w="0" w:type="dxa"/>
          </w:tblCellMar>
        </w:tblPrEx>
        <w:trPr>
          <w:trHeight w:val="1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32C09">
              <w:rPr>
                <w:sz w:val="24"/>
                <w:szCs w:val="24"/>
              </w:rPr>
              <w:t>2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pStyle w:val="21"/>
              <w:shd w:val="clear" w:color="auto" w:fill="auto"/>
              <w:spacing w:line="240" w:lineRule="exact"/>
              <w:ind w:left="60"/>
              <w:jc w:val="left"/>
              <w:rPr>
                <w:sz w:val="24"/>
                <w:szCs w:val="24"/>
              </w:rPr>
            </w:pPr>
            <w:r w:rsidRPr="00432C09">
              <w:rPr>
                <w:rStyle w:val="1"/>
                <w:sz w:val="24"/>
                <w:szCs w:val="24"/>
              </w:rPr>
              <w:t>Детская мебель и оборудование для помещений изготовлены из материа</w:t>
            </w:r>
            <w:r w:rsidRPr="00432C09">
              <w:rPr>
                <w:rStyle w:val="1"/>
                <w:sz w:val="24"/>
                <w:szCs w:val="24"/>
              </w:rPr>
              <w:softHyphen/>
              <w:t>лов, безвредных для здоровья детей, и имеют документы, подтверждающие их происхождение и безопасность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rPr>
                <w:rFonts w:ascii="Times New Roman" w:hAnsi="Times New Roman" w:cs="Times New Roman"/>
              </w:rPr>
            </w:pPr>
          </w:p>
        </w:tc>
      </w:tr>
      <w:tr w:rsidR="00025B0A" w:rsidRPr="00432C09" w:rsidTr="00EB0EBF">
        <w:tblPrEx>
          <w:tblCellMar>
            <w:top w:w="0" w:type="dxa"/>
            <w:bottom w:w="0" w:type="dxa"/>
          </w:tblCellMar>
        </w:tblPrEx>
        <w:trPr>
          <w:trHeight w:val="124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32C09">
              <w:rPr>
                <w:sz w:val="24"/>
                <w:szCs w:val="24"/>
              </w:rPr>
              <w:t>3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pStyle w:val="21"/>
              <w:shd w:val="clear" w:color="auto" w:fill="auto"/>
              <w:spacing w:line="245" w:lineRule="exact"/>
              <w:ind w:left="60"/>
              <w:jc w:val="left"/>
              <w:rPr>
                <w:sz w:val="24"/>
                <w:szCs w:val="24"/>
              </w:rPr>
            </w:pPr>
            <w:r w:rsidRPr="00432C09">
              <w:rPr>
                <w:rStyle w:val="1"/>
                <w:sz w:val="24"/>
                <w:szCs w:val="24"/>
              </w:rPr>
              <w:t>Столы и стулья установлены по чис</w:t>
            </w:r>
            <w:r w:rsidRPr="00432C09">
              <w:rPr>
                <w:rStyle w:val="1"/>
                <w:sz w:val="24"/>
                <w:szCs w:val="24"/>
              </w:rPr>
              <w:softHyphen/>
              <w:t>лу детей в группах. Для детей стар</w:t>
            </w:r>
            <w:r w:rsidRPr="00432C09">
              <w:rPr>
                <w:rStyle w:val="1"/>
                <w:sz w:val="24"/>
                <w:szCs w:val="24"/>
              </w:rPr>
              <w:softHyphen/>
              <w:t>шей и подготовительной групп ис</w:t>
            </w:r>
            <w:r w:rsidRPr="00432C09">
              <w:rPr>
                <w:rStyle w:val="1"/>
                <w:sz w:val="24"/>
                <w:szCs w:val="24"/>
              </w:rPr>
              <w:softHyphen/>
              <w:t>пользуются столы с изменяющимся наклоном крышки до 30°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rPr>
                <w:rFonts w:ascii="Times New Roman" w:hAnsi="Times New Roman" w:cs="Times New Roman"/>
              </w:rPr>
            </w:pPr>
          </w:p>
        </w:tc>
      </w:tr>
      <w:tr w:rsidR="00025B0A" w:rsidRPr="00432C09" w:rsidTr="00EB0EBF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32C09">
              <w:rPr>
                <w:rStyle w:val="1"/>
                <w:sz w:val="24"/>
                <w:szCs w:val="24"/>
              </w:rPr>
              <w:t>4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pStyle w:val="21"/>
              <w:shd w:val="clear" w:color="auto" w:fill="auto"/>
              <w:spacing w:line="250" w:lineRule="exact"/>
              <w:ind w:left="60"/>
              <w:jc w:val="left"/>
              <w:rPr>
                <w:sz w:val="24"/>
                <w:szCs w:val="24"/>
              </w:rPr>
            </w:pPr>
            <w:r w:rsidRPr="00432C09">
              <w:rPr>
                <w:rStyle w:val="1"/>
                <w:sz w:val="24"/>
                <w:szCs w:val="24"/>
              </w:rPr>
              <w:t>Стулья и столы промаркированы. Подбор мебели для детей проводится с учетом роста детей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rPr>
                <w:rFonts w:ascii="Times New Roman" w:hAnsi="Times New Roman" w:cs="Times New Roman"/>
              </w:rPr>
            </w:pPr>
          </w:p>
        </w:tc>
      </w:tr>
      <w:tr w:rsidR="00025B0A" w:rsidRPr="00432C09" w:rsidTr="00EB0EBF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32C09">
              <w:rPr>
                <w:rStyle w:val="1"/>
                <w:sz w:val="24"/>
                <w:szCs w:val="24"/>
              </w:rPr>
              <w:t>5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pStyle w:val="21"/>
              <w:shd w:val="clear" w:color="auto" w:fill="auto"/>
              <w:spacing w:line="235" w:lineRule="exact"/>
              <w:ind w:left="60"/>
              <w:jc w:val="left"/>
              <w:rPr>
                <w:sz w:val="24"/>
                <w:szCs w:val="24"/>
              </w:rPr>
            </w:pPr>
            <w:r w:rsidRPr="00432C09">
              <w:rPr>
                <w:rStyle w:val="1"/>
                <w:sz w:val="24"/>
                <w:szCs w:val="24"/>
              </w:rPr>
              <w:t>Рабочие поверхности столов имеют матовое покрытие светлого тона. Ма</w:t>
            </w:r>
            <w:r w:rsidRPr="00432C09">
              <w:rPr>
                <w:rStyle w:val="1"/>
                <w:sz w:val="24"/>
                <w:szCs w:val="24"/>
              </w:rPr>
              <w:softHyphen/>
              <w:t>териалы, использованные для обли</w:t>
            </w:r>
            <w:r w:rsidRPr="00432C09">
              <w:rPr>
                <w:rStyle w:val="1"/>
                <w:sz w:val="24"/>
                <w:szCs w:val="24"/>
              </w:rPr>
              <w:softHyphen/>
              <w:t>цовки столов и стульев, обладают</w:t>
            </w:r>
            <w:r w:rsidR="00EB0EBF" w:rsidRPr="00432C09">
              <w:rPr>
                <w:rStyle w:val="1"/>
                <w:sz w:val="24"/>
                <w:szCs w:val="24"/>
              </w:rPr>
              <w:t xml:space="preserve"> </w:t>
            </w:r>
            <w:r w:rsidR="00EB0EBF" w:rsidRPr="00432C09">
              <w:rPr>
                <w:rStyle w:val="1"/>
                <w:sz w:val="24"/>
                <w:szCs w:val="24"/>
              </w:rPr>
              <w:t>низкой теплопроводностью, являются стойкими к воздействию влаги, мою</w:t>
            </w:r>
            <w:r w:rsidR="00EB0EBF" w:rsidRPr="00432C09">
              <w:rPr>
                <w:rStyle w:val="1"/>
                <w:sz w:val="24"/>
                <w:szCs w:val="24"/>
              </w:rPr>
              <w:softHyphen/>
              <w:t>щих и дезинфицирующих средств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0A" w:rsidRPr="00432C09" w:rsidRDefault="00025B0A" w:rsidP="00025B0A">
            <w:pPr>
              <w:rPr>
                <w:rFonts w:ascii="Times New Roman" w:hAnsi="Times New Roman" w:cs="Times New Roman"/>
              </w:rPr>
            </w:pPr>
          </w:p>
        </w:tc>
      </w:tr>
      <w:tr w:rsidR="00EB0EBF" w:rsidRPr="00432C09" w:rsidTr="00EB0EBF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32C09">
              <w:rPr>
                <w:rStyle w:val="1"/>
                <w:sz w:val="24"/>
                <w:szCs w:val="24"/>
              </w:rPr>
              <w:lastRenderedPageBreak/>
              <w:t>6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pStyle w:val="21"/>
              <w:shd w:val="clear" w:color="auto" w:fill="auto"/>
              <w:spacing w:line="235" w:lineRule="exact"/>
              <w:ind w:left="60"/>
              <w:jc w:val="left"/>
              <w:rPr>
                <w:sz w:val="24"/>
                <w:szCs w:val="24"/>
              </w:rPr>
            </w:pPr>
            <w:r w:rsidRPr="00432C09">
              <w:rPr>
                <w:rStyle w:val="1"/>
                <w:sz w:val="24"/>
                <w:szCs w:val="24"/>
              </w:rPr>
              <w:t>Меловые доски изготовлены из мате</w:t>
            </w:r>
            <w:r w:rsidRPr="00432C09">
              <w:rPr>
                <w:rStyle w:val="1"/>
                <w:sz w:val="24"/>
                <w:szCs w:val="24"/>
              </w:rPr>
              <w:softHyphen/>
              <w:t>риалов, имеющих высокую адгезию с материалами, используемыми для письма, хорошо очищаются влажной губкой, износостойки, имеют темно- зеленый или коричневый цвет и ан</w:t>
            </w:r>
            <w:r w:rsidRPr="00432C09">
              <w:rPr>
                <w:rStyle w:val="1"/>
                <w:sz w:val="24"/>
                <w:szCs w:val="24"/>
              </w:rPr>
              <w:softHyphen/>
              <w:t>тибликовое или матовое покрытие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</w:tr>
      <w:tr w:rsidR="00EB0EBF" w:rsidRPr="00432C09" w:rsidTr="00EB0EBF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32C09">
              <w:rPr>
                <w:rStyle w:val="1"/>
                <w:sz w:val="24"/>
                <w:szCs w:val="24"/>
              </w:rPr>
              <w:t>7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pStyle w:val="21"/>
              <w:shd w:val="clear" w:color="auto" w:fill="auto"/>
              <w:spacing w:line="235" w:lineRule="exact"/>
              <w:ind w:left="60"/>
              <w:jc w:val="left"/>
              <w:rPr>
                <w:sz w:val="24"/>
                <w:szCs w:val="24"/>
              </w:rPr>
            </w:pPr>
            <w:r w:rsidRPr="00432C09">
              <w:rPr>
                <w:rStyle w:val="1"/>
                <w:sz w:val="24"/>
                <w:szCs w:val="24"/>
              </w:rPr>
              <w:t>Учебные доски, не обладающие соб</w:t>
            </w:r>
            <w:r w:rsidRPr="00432C09">
              <w:rPr>
                <w:rStyle w:val="1"/>
                <w:sz w:val="24"/>
                <w:szCs w:val="24"/>
              </w:rPr>
              <w:softHyphen/>
              <w:t>ственным свечением, обеспечены равномерным искусственным осве</w:t>
            </w:r>
            <w:r w:rsidRPr="00432C09">
              <w:rPr>
                <w:rStyle w:val="1"/>
                <w:sz w:val="24"/>
                <w:szCs w:val="24"/>
              </w:rPr>
              <w:softHyphen/>
              <w:t>щением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</w:tr>
      <w:tr w:rsidR="00EB0EBF" w:rsidRPr="00432C09" w:rsidTr="00EB0EBF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pStyle w:val="21"/>
              <w:jc w:val="both"/>
              <w:rPr>
                <w:sz w:val="24"/>
                <w:szCs w:val="24"/>
              </w:rPr>
            </w:pPr>
            <w:r w:rsidRPr="00432C09">
              <w:rPr>
                <w:sz w:val="24"/>
                <w:szCs w:val="24"/>
              </w:rPr>
              <w:t>8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pStyle w:val="21"/>
              <w:shd w:val="clear" w:color="auto" w:fill="auto"/>
              <w:spacing w:line="235" w:lineRule="exact"/>
              <w:ind w:left="60"/>
              <w:jc w:val="left"/>
              <w:rPr>
                <w:sz w:val="24"/>
                <w:szCs w:val="24"/>
              </w:rPr>
            </w:pPr>
            <w:r w:rsidRPr="00432C09">
              <w:rPr>
                <w:rStyle w:val="1"/>
                <w:sz w:val="24"/>
                <w:szCs w:val="24"/>
              </w:rPr>
              <w:t>Игрушки, используемые в повсе</w:t>
            </w:r>
            <w:r w:rsidRPr="00432C09">
              <w:rPr>
                <w:rStyle w:val="1"/>
                <w:sz w:val="24"/>
                <w:szCs w:val="24"/>
              </w:rPr>
              <w:softHyphen/>
              <w:t>дневных играх, безвредны для здо</w:t>
            </w:r>
            <w:r w:rsidRPr="00432C09">
              <w:rPr>
                <w:rStyle w:val="1"/>
                <w:sz w:val="24"/>
                <w:szCs w:val="24"/>
              </w:rPr>
              <w:softHyphen/>
              <w:t>ровья детей, отвечают санитарно- эпидемиологическим требованиям и имеют документы, подтверждаю</w:t>
            </w:r>
            <w:r w:rsidRPr="00432C09">
              <w:rPr>
                <w:rStyle w:val="1"/>
                <w:sz w:val="24"/>
                <w:szCs w:val="24"/>
              </w:rPr>
              <w:softHyphen/>
              <w:t xml:space="preserve">щие их безопасность; могут быть подвергнуты влажной обработке (стирке) и дезинфекции. </w:t>
            </w:r>
            <w:proofErr w:type="spellStart"/>
            <w:r w:rsidRPr="00432C09">
              <w:rPr>
                <w:rStyle w:val="1"/>
                <w:sz w:val="24"/>
                <w:szCs w:val="24"/>
              </w:rPr>
              <w:t>Мягкон</w:t>
            </w:r>
            <w:proofErr w:type="gramStart"/>
            <w:r w:rsidRPr="00432C09">
              <w:rPr>
                <w:rStyle w:val="1"/>
                <w:sz w:val="24"/>
                <w:szCs w:val="24"/>
              </w:rPr>
              <w:t>а</w:t>
            </w:r>
            <w:proofErr w:type="spellEnd"/>
            <w:r w:rsidRPr="00432C09">
              <w:rPr>
                <w:rStyle w:val="1"/>
                <w:sz w:val="24"/>
                <w:szCs w:val="24"/>
              </w:rPr>
              <w:t>-</w:t>
            </w:r>
            <w:proofErr w:type="gramEnd"/>
            <w:r w:rsidRPr="00432C09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432C09">
              <w:rPr>
                <w:rStyle w:val="1"/>
                <w:sz w:val="24"/>
                <w:szCs w:val="24"/>
              </w:rPr>
              <w:t>бивные</w:t>
            </w:r>
            <w:proofErr w:type="spellEnd"/>
            <w:r w:rsidRPr="00432C09">
              <w:rPr>
                <w:rStyle w:val="1"/>
                <w:sz w:val="24"/>
                <w:szCs w:val="24"/>
              </w:rPr>
              <w:t xml:space="preserve"> и </w:t>
            </w:r>
            <w:proofErr w:type="spellStart"/>
            <w:r w:rsidRPr="00432C09">
              <w:rPr>
                <w:rStyle w:val="1"/>
                <w:sz w:val="24"/>
                <w:szCs w:val="24"/>
              </w:rPr>
              <w:t>пенолатексные</w:t>
            </w:r>
            <w:proofErr w:type="spellEnd"/>
            <w:r w:rsidRPr="00432C09">
              <w:rPr>
                <w:rStyle w:val="1"/>
                <w:sz w:val="24"/>
                <w:szCs w:val="24"/>
              </w:rPr>
              <w:t xml:space="preserve"> ворсован</w:t>
            </w:r>
            <w:r w:rsidRPr="00432C09">
              <w:rPr>
                <w:rStyle w:val="1"/>
                <w:sz w:val="24"/>
                <w:szCs w:val="24"/>
              </w:rPr>
              <w:softHyphen/>
              <w:t>ные игрушки для детей дошкольного возраста используются только в ка</w:t>
            </w:r>
            <w:r w:rsidRPr="00432C09">
              <w:rPr>
                <w:rStyle w:val="1"/>
                <w:sz w:val="24"/>
                <w:szCs w:val="24"/>
              </w:rPr>
              <w:softHyphen/>
              <w:t>честве дидактических пособий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</w:tr>
      <w:tr w:rsidR="00EB0EBF" w:rsidRPr="00432C09" w:rsidTr="00EB0EBF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32C09">
              <w:rPr>
                <w:rStyle w:val="1"/>
                <w:sz w:val="24"/>
                <w:szCs w:val="24"/>
              </w:rPr>
              <w:t>9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pStyle w:val="21"/>
              <w:shd w:val="clear" w:color="auto" w:fill="auto"/>
              <w:spacing w:line="235" w:lineRule="exact"/>
              <w:ind w:left="60"/>
              <w:jc w:val="left"/>
              <w:rPr>
                <w:sz w:val="24"/>
                <w:szCs w:val="24"/>
              </w:rPr>
            </w:pPr>
            <w:r w:rsidRPr="00432C09">
              <w:rPr>
                <w:rStyle w:val="1"/>
                <w:sz w:val="24"/>
                <w:szCs w:val="24"/>
              </w:rPr>
              <w:t>Размещения аквариумов, уголков животных, птиц в групповых поме</w:t>
            </w:r>
            <w:r w:rsidRPr="00432C09">
              <w:rPr>
                <w:rStyle w:val="1"/>
                <w:sz w:val="24"/>
                <w:szCs w:val="24"/>
              </w:rPr>
              <w:softHyphen/>
              <w:t>щениях не допускается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</w:tr>
      <w:tr w:rsidR="00EB0EBF" w:rsidRPr="00432C09" w:rsidTr="00EB0E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75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432C09">
              <w:rPr>
                <w:rFonts w:ascii="Times New Roman" w:hAnsi="Times New Roman" w:cs="Times New Roman"/>
              </w:rPr>
              <w:t>ыполнения</w:t>
            </w:r>
            <w:proofErr w:type="spellEnd"/>
            <w:r w:rsidRPr="00432C09">
              <w:rPr>
                <w:rFonts w:ascii="Times New Roman" w:hAnsi="Times New Roman" w:cs="Times New Roman"/>
              </w:rPr>
              <w:t xml:space="preserve"> требований </w:t>
            </w:r>
            <w:proofErr w:type="spellStart"/>
            <w:r w:rsidRPr="00432C09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432C09">
              <w:rPr>
                <w:rFonts w:ascii="Times New Roman" w:hAnsi="Times New Roman" w:cs="Times New Roman"/>
              </w:rPr>
              <w:t xml:space="preserve"> 2.4.1.3049-13 к естественному и искусственному освещению помещений</w:t>
            </w:r>
          </w:p>
        </w:tc>
      </w:tr>
      <w:tr w:rsidR="00EB0EBF" w:rsidRPr="00432C09" w:rsidTr="00EB0EBF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pStyle w:val="21"/>
              <w:shd w:val="clear" w:color="auto" w:fill="auto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  <w:r w:rsidRPr="00432C09">
              <w:rPr>
                <w:rStyle w:val="1"/>
                <w:sz w:val="24"/>
                <w:szCs w:val="24"/>
              </w:rPr>
              <w:t>1</w:t>
            </w:r>
            <w:r>
              <w:rPr>
                <w:rStyle w:val="1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pStyle w:val="21"/>
              <w:shd w:val="clear" w:color="auto" w:fill="auto"/>
              <w:spacing w:line="254" w:lineRule="exact"/>
              <w:ind w:left="120"/>
              <w:jc w:val="left"/>
              <w:rPr>
                <w:sz w:val="24"/>
                <w:szCs w:val="24"/>
              </w:rPr>
            </w:pPr>
            <w:r w:rsidRPr="00432C09">
              <w:rPr>
                <w:rStyle w:val="1"/>
                <w:sz w:val="24"/>
                <w:szCs w:val="24"/>
              </w:rPr>
              <w:t>Уровни естественного и ис</w:t>
            </w:r>
            <w:r w:rsidRPr="00432C09">
              <w:rPr>
                <w:rStyle w:val="1"/>
                <w:sz w:val="24"/>
                <w:szCs w:val="24"/>
              </w:rPr>
              <w:softHyphen/>
              <w:t>кусственного освещения соответствуют санитарно- эпидемиологическим тре</w:t>
            </w:r>
            <w:r w:rsidRPr="00432C09">
              <w:rPr>
                <w:rStyle w:val="1"/>
                <w:sz w:val="24"/>
                <w:szCs w:val="24"/>
              </w:rPr>
              <w:softHyphen/>
              <w:t>бованиям к естественному, искусственному и совме</w:t>
            </w:r>
            <w:r w:rsidRPr="00432C09">
              <w:rPr>
                <w:rStyle w:val="1"/>
                <w:sz w:val="24"/>
                <w:szCs w:val="24"/>
              </w:rPr>
              <w:softHyphen/>
              <w:t>щенному освещению жи</w:t>
            </w:r>
            <w:r w:rsidRPr="00432C09">
              <w:rPr>
                <w:rStyle w:val="1"/>
                <w:sz w:val="24"/>
                <w:szCs w:val="24"/>
              </w:rPr>
              <w:softHyphen/>
              <w:t>лых и общественных зданий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</w:tr>
      <w:tr w:rsidR="00EB0EBF" w:rsidRPr="00432C09" w:rsidTr="00EB0EBF">
        <w:tblPrEx>
          <w:tblCellMar>
            <w:top w:w="0" w:type="dxa"/>
            <w:bottom w:w="0" w:type="dxa"/>
          </w:tblCellMar>
        </w:tblPrEx>
        <w:trPr>
          <w:trHeight w:val="297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pStyle w:val="20"/>
              <w:shd w:val="clear" w:color="auto" w:fill="auto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pStyle w:val="21"/>
              <w:shd w:val="clear" w:color="auto" w:fill="auto"/>
              <w:spacing w:line="250" w:lineRule="exact"/>
              <w:ind w:left="120"/>
              <w:jc w:val="left"/>
              <w:rPr>
                <w:sz w:val="24"/>
                <w:szCs w:val="24"/>
              </w:rPr>
            </w:pPr>
            <w:r w:rsidRPr="00432C09">
              <w:rPr>
                <w:rStyle w:val="1"/>
                <w:sz w:val="24"/>
                <w:szCs w:val="24"/>
              </w:rPr>
              <w:t>В качестве солнцезащит</w:t>
            </w:r>
            <w:r w:rsidRPr="00432C09">
              <w:rPr>
                <w:rStyle w:val="1"/>
                <w:sz w:val="24"/>
                <w:szCs w:val="24"/>
              </w:rPr>
              <w:softHyphen/>
              <w:t>ных устройств использу</w:t>
            </w:r>
            <w:r w:rsidRPr="00432C09">
              <w:rPr>
                <w:rStyle w:val="1"/>
                <w:sz w:val="24"/>
                <w:szCs w:val="24"/>
              </w:rPr>
              <w:softHyphen/>
              <w:t xml:space="preserve">ются шторы или жалюзи внутренние, </w:t>
            </w:r>
            <w:proofErr w:type="spellStart"/>
            <w:r w:rsidRPr="00432C09">
              <w:rPr>
                <w:rStyle w:val="1"/>
                <w:sz w:val="24"/>
                <w:szCs w:val="24"/>
              </w:rPr>
              <w:t>межстеколь</w:t>
            </w:r>
            <w:r w:rsidRPr="00432C09">
              <w:rPr>
                <w:rStyle w:val="1"/>
                <w:sz w:val="24"/>
                <w:szCs w:val="24"/>
              </w:rPr>
              <w:softHyphen/>
              <w:t>ные</w:t>
            </w:r>
            <w:proofErr w:type="spellEnd"/>
            <w:r w:rsidRPr="00432C09">
              <w:rPr>
                <w:rStyle w:val="1"/>
                <w:sz w:val="24"/>
                <w:szCs w:val="24"/>
              </w:rPr>
              <w:t xml:space="preserve"> и наружные верти</w:t>
            </w:r>
            <w:r w:rsidRPr="00432C09">
              <w:rPr>
                <w:rStyle w:val="1"/>
                <w:sz w:val="24"/>
                <w:szCs w:val="24"/>
              </w:rPr>
              <w:softHyphen/>
              <w:t xml:space="preserve">кально направленные или шторы светлых тонов со светорассеивающими и </w:t>
            </w:r>
            <w:proofErr w:type="spellStart"/>
            <w:r w:rsidRPr="00432C09">
              <w:rPr>
                <w:rStyle w:val="1"/>
                <w:sz w:val="24"/>
                <w:szCs w:val="24"/>
              </w:rPr>
              <w:t>светопропускающими</w:t>
            </w:r>
            <w:proofErr w:type="spellEnd"/>
            <w:r w:rsidRPr="00432C09">
              <w:rPr>
                <w:rStyle w:val="1"/>
                <w:sz w:val="24"/>
                <w:szCs w:val="24"/>
              </w:rPr>
              <w:t xml:space="preserve"> свойствами. Материал, используемый для изго</w:t>
            </w:r>
            <w:r w:rsidRPr="00432C09">
              <w:rPr>
                <w:rStyle w:val="1"/>
                <w:sz w:val="24"/>
                <w:szCs w:val="24"/>
              </w:rPr>
              <w:softHyphen/>
              <w:t>товления жалюзи, стоек к влаге, моющим и дезин</w:t>
            </w:r>
            <w:r w:rsidRPr="00432C09">
              <w:rPr>
                <w:rStyle w:val="1"/>
                <w:sz w:val="24"/>
                <w:szCs w:val="24"/>
              </w:rPr>
              <w:softHyphen/>
              <w:t>фицирующим растворам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</w:tr>
      <w:tr w:rsidR="00EB0EBF" w:rsidRPr="00432C09" w:rsidTr="00EB0EBF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pStyle w:val="20"/>
              <w:shd w:val="clear" w:color="auto" w:fill="auto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pStyle w:val="21"/>
              <w:shd w:val="clear" w:color="auto" w:fill="auto"/>
              <w:spacing w:line="250" w:lineRule="exact"/>
              <w:ind w:left="120"/>
              <w:jc w:val="left"/>
              <w:rPr>
                <w:sz w:val="24"/>
                <w:szCs w:val="24"/>
              </w:rPr>
            </w:pPr>
            <w:r w:rsidRPr="00432C09">
              <w:rPr>
                <w:rStyle w:val="1"/>
                <w:sz w:val="24"/>
                <w:szCs w:val="24"/>
              </w:rPr>
              <w:t>Цветы в горшках в груп</w:t>
            </w:r>
            <w:r w:rsidRPr="00432C09">
              <w:rPr>
                <w:rStyle w:val="1"/>
                <w:sz w:val="24"/>
                <w:szCs w:val="24"/>
              </w:rPr>
              <w:softHyphen/>
              <w:t>повых и спальных поме</w:t>
            </w:r>
            <w:r w:rsidRPr="00432C09">
              <w:rPr>
                <w:rStyle w:val="1"/>
                <w:sz w:val="24"/>
                <w:szCs w:val="24"/>
              </w:rPr>
              <w:softHyphen/>
              <w:t xml:space="preserve">щениях </w:t>
            </w:r>
            <w:r>
              <w:rPr>
                <w:rStyle w:val="1"/>
                <w:sz w:val="24"/>
                <w:szCs w:val="24"/>
              </w:rPr>
              <w:t xml:space="preserve">не </w:t>
            </w:r>
            <w:r w:rsidRPr="00432C09">
              <w:rPr>
                <w:rStyle w:val="1"/>
                <w:sz w:val="24"/>
                <w:szCs w:val="24"/>
              </w:rPr>
              <w:t>размещены на подоконниках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</w:tr>
      <w:tr w:rsidR="00EB0EBF" w:rsidRPr="00432C09" w:rsidTr="00EB0EBF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pStyle w:val="20"/>
              <w:ind w:left="28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pStyle w:val="21"/>
              <w:shd w:val="clear" w:color="auto" w:fill="auto"/>
              <w:spacing w:line="250" w:lineRule="exact"/>
              <w:ind w:left="120"/>
              <w:jc w:val="left"/>
              <w:rPr>
                <w:sz w:val="24"/>
                <w:szCs w:val="24"/>
              </w:rPr>
            </w:pPr>
            <w:r w:rsidRPr="00432C09">
              <w:rPr>
                <w:rStyle w:val="1"/>
                <w:sz w:val="24"/>
                <w:szCs w:val="24"/>
              </w:rPr>
              <w:t>Для проведения НОД в условиях недостаточно</w:t>
            </w:r>
            <w:r w:rsidRPr="00432C09">
              <w:rPr>
                <w:rStyle w:val="1"/>
                <w:sz w:val="24"/>
                <w:szCs w:val="24"/>
              </w:rPr>
              <w:softHyphen/>
              <w:t>го естественного освеще</w:t>
            </w:r>
            <w:r w:rsidRPr="00432C09">
              <w:rPr>
                <w:rStyle w:val="1"/>
                <w:sz w:val="24"/>
                <w:szCs w:val="24"/>
              </w:rPr>
              <w:softHyphen/>
              <w:t>ния имеется дополнитель</w:t>
            </w:r>
            <w:r w:rsidRPr="00432C09">
              <w:rPr>
                <w:rStyle w:val="1"/>
                <w:sz w:val="24"/>
                <w:szCs w:val="24"/>
              </w:rPr>
              <w:softHyphen/>
              <w:t>ное искусственное осве</w:t>
            </w:r>
            <w:r w:rsidRPr="00432C09">
              <w:rPr>
                <w:rStyle w:val="1"/>
                <w:sz w:val="24"/>
                <w:szCs w:val="24"/>
              </w:rPr>
              <w:softHyphen/>
              <w:t>щение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</w:tr>
      <w:tr w:rsidR="00EB0EBF" w:rsidRPr="00432C09" w:rsidTr="00EB0EBF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pStyle w:val="20"/>
              <w:ind w:left="28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pStyle w:val="21"/>
              <w:shd w:val="clear" w:color="auto" w:fill="auto"/>
              <w:spacing w:line="250" w:lineRule="exact"/>
              <w:ind w:left="120"/>
              <w:jc w:val="left"/>
              <w:rPr>
                <w:sz w:val="24"/>
                <w:szCs w:val="24"/>
              </w:rPr>
            </w:pPr>
            <w:r w:rsidRPr="00432C09">
              <w:rPr>
                <w:rStyle w:val="1"/>
                <w:sz w:val="24"/>
                <w:szCs w:val="24"/>
              </w:rPr>
              <w:t>Все источники искусствен</w:t>
            </w:r>
            <w:r w:rsidRPr="00432C09">
              <w:rPr>
                <w:rStyle w:val="1"/>
                <w:sz w:val="24"/>
                <w:szCs w:val="24"/>
              </w:rPr>
              <w:softHyphen/>
              <w:t>ного освещения содержат</w:t>
            </w:r>
            <w:r w:rsidRPr="00432C09">
              <w:rPr>
                <w:rStyle w:val="1"/>
                <w:sz w:val="24"/>
                <w:szCs w:val="24"/>
              </w:rPr>
              <w:softHyphen/>
              <w:t>ся в исправном состоянии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</w:tr>
      <w:tr w:rsidR="00EB0EBF" w:rsidRPr="00432C09" w:rsidTr="00EB0EBF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pStyle w:val="20"/>
              <w:shd w:val="clear" w:color="auto" w:fill="auto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CA238C">
            <w:pPr>
              <w:pStyle w:val="21"/>
              <w:shd w:val="clear" w:color="auto" w:fill="auto"/>
              <w:spacing w:line="250" w:lineRule="exact"/>
              <w:ind w:left="120"/>
              <w:jc w:val="left"/>
              <w:rPr>
                <w:sz w:val="24"/>
                <w:szCs w:val="24"/>
              </w:rPr>
            </w:pPr>
            <w:r w:rsidRPr="00432C09">
              <w:rPr>
                <w:rStyle w:val="1"/>
                <w:sz w:val="24"/>
                <w:szCs w:val="24"/>
              </w:rPr>
              <w:t>Осветительные приборы в помещениях для детей имеют защитную светорассеивающую арматуру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EBF" w:rsidRPr="00432C09" w:rsidRDefault="00EB0EBF" w:rsidP="00EB0EBF">
            <w:pPr>
              <w:rPr>
                <w:rFonts w:ascii="Times New Roman" w:hAnsi="Times New Roman" w:cs="Times New Roman"/>
              </w:rPr>
            </w:pPr>
          </w:p>
        </w:tc>
      </w:tr>
    </w:tbl>
    <w:p w:rsidR="00EB0EBF" w:rsidRDefault="00EB0EBF" w:rsidP="00EB0EBF">
      <w:pPr>
        <w:jc w:val="center"/>
        <w:rPr>
          <w:rFonts w:ascii="Times New Roman" w:hAnsi="Times New Roman" w:cs="Times New Roman"/>
          <w:lang w:val="ru-RU"/>
        </w:rPr>
      </w:pPr>
      <w:r w:rsidRPr="00432C09">
        <w:rPr>
          <w:rFonts w:ascii="Times New Roman" w:hAnsi="Times New Roman" w:cs="Times New Roman"/>
        </w:rPr>
        <w:t>Выводы</w:t>
      </w:r>
      <w:r>
        <w:rPr>
          <w:rFonts w:ascii="Times New Roman" w:hAnsi="Times New Roman" w:cs="Times New Roman"/>
          <w:lang w:val="ru-RU"/>
        </w:rPr>
        <w:t>:</w:t>
      </w:r>
    </w:p>
    <w:p w:rsidR="00EB0EBF" w:rsidRDefault="00EB0EBF" w:rsidP="00EB0EBF">
      <w:pPr>
        <w:jc w:val="center"/>
        <w:rPr>
          <w:rStyle w:val="30"/>
          <w:rFonts w:eastAsia="Arial Unicode MS"/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32C09">
        <w:rPr>
          <w:rStyle w:val="30"/>
          <w:rFonts w:eastAsia="Arial Unicode MS"/>
          <w:sz w:val="24"/>
          <w:szCs w:val="24"/>
        </w:rPr>
        <w:t>Рекомендации:</w:t>
      </w:r>
    </w:p>
    <w:p w:rsidR="00EB0EBF" w:rsidRDefault="00EB0EBF" w:rsidP="00EB0EBF">
      <w:pPr>
        <w:rPr>
          <w:rFonts w:ascii="Times New Roman" w:hAnsi="Times New Roman" w:cs="Times New Roman"/>
          <w:sz w:val="22"/>
          <w:szCs w:val="22"/>
          <w:u w:val="single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25B0A">
        <w:rPr>
          <w:rFonts w:ascii="Times New Roman" w:hAnsi="Times New Roman" w:cs="Times New Roman"/>
          <w:sz w:val="22"/>
          <w:szCs w:val="22"/>
          <w:u w:val="single"/>
          <w:lang w:val="ru-RU"/>
        </w:rPr>
        <w:t xml:space="preserve"> </w:t>
      </w:r>
      <w:r w:rsidRPr="00025B0A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 xml:space="preserve">С результатами контроля </w:t>
      </w:r>
      <w:proofErr w:type="gramStart"/>
      <w:r w:rsidRPr="00025B0A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ознакомлены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  <w:lang w:val="ru-RU"/>
        </w:rPr>
        <w:t>:</w:t>
      </w:r>
    </w:p>
    <w:p w:rsidR="00EB0EBF" w:rsidRDefault="00EB0EBF" w:rsidP="00EB0EB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2"/>
          <w:szCs w:val="22"/>
          <w:u w:val="single"/>
          <w:lang w:val="ru-RU"/>
        </w:rPr>
        <w:t>_____________________________________________________________________________________________________________________________</w:t>
      </w:r>
    </w:p>
    <w:p w:rsidR="00EB0EBF" w:rsidRPr="0037537B" w:rsidRDefault="00EB0EBF" w:rsidP="00EB0EBF">
      <w:pPr>
        <w:rPr>
          <w:rFonts w:ascii="Times New Roman" w:hAnsi="Times New Roman" w:cs="Times New Roman"/>
          <w:sz w:val="22"/>
          <w:szCs w:val="22"/>
          <w:u w:val="single"/>
          <w:lang w:val="ru-RU"/>
        </w:rPr>
      </w:pPr>
      <w:proofErr w:type="gramStart"/>
      <w:r>
        <w:rPr>
          <w:rFonts w:ascii="Times New Roman" w:hAnsi="Times New Roman" w:cs="Times New Roman"/>
          <w:sz w:val="22"/>
          <w:szCs w:val="22"/>
          <w:u w:val="single"/>
          <w:lang w:val="ru-RU"/>
        </w:rPr>
        <w:t>Примечания:__</w:t>
      </w:r>
      <w:r w:rsidRPr="0037537B">
        <w:rPr>
          <w:rFonts w:ascii="Times New Roman" w:hAnsi="Times New Roman" w:cs="Times New Roman"/>
          <w:sz w:val="22"/>
          <w:szCs w:val="22"/>
          <w:u w:val="single"/>
          <w:lang w:val="ru-RU"/>
        </w:rPr>
        <w:t>1- гр. «</w:t>
      </w:r>
      <w:proofErr w:type="spellStart"/>
      <w:r w:rsidRPr="0037537B">
        <w:rPr>
          <w:rFonts w:ascii="Times New Roman" w:hAnsi="Times New Roman" w:cs="Times New Roman"/>
          <w:sz w:val="22"/>
          <w:szCs w:val="22"/>
          <w:u w:val="single"/>
          <w:lang w:val="ru-RU"/>
        </w:rPr>
        <w:t>Смешарики</w:t>
      </w:r>
      <w:proofErr w:type="spellEnd"/>
      <w:r w:rsidRPr="0037537B">
        <w:rPr>
          <w:rFonts w:ascii="Times New Roman" w:hAnsi="Times New Roman" w:cs="Times New Roman"/>
          <w:sz w:val="22"/>
          <w:szCs w:val="22"/>
          <w:u w:val="single"/>
          <w:lang w:val="ru-RU"/>
        </w:rPr>
        <w:t>». 2 – гр. «Ягодки». 3- гр. «Почемучки», 4 – гр. Зайчики». 5 – гр. «Звездочки», 6-гр.</w:t>
      </w:r>
      <w:proofErr w:type="gramEnd"/>
      <w:r w:rsidRPr="0037537B">
        <w:rPr>
          <w:rFonts w:ascii="Times New Roman" w:hAnsi="Times New Roman" w:cs="Times New Roman"/>
          <w:sz w:val="22"/>
          <w:szCs w:val="22"/>
          <w:u w:val="single"/>
          <w:lang w:val="ru-RU"/>
        </w:rPr>
        <w:t xml:space="preserve"> Гномики», 7 – гр. «Теремок», 8- гр. «Солнышко», 9- гр. «Дружная семейка», 10-гр</w:t>
      </w:r>
      <w:proofErr w:type="gramStart"/>
      <w:r w:rsidRPr="0037537B">
        <w:rPr>
          <w:rFonts w:ascii="Times New Roman" w:hAnsi="Times New Roman" w:cs="Times New Roman"/>
          <w:sz w:val="22"/>
          <w:szCs w:val="22"/>
          <w:u w:val="single"/>
          <w:lang w:val="ru-RU"/>
        </w:rPr>
        <w:t>.»</w:t>
      </w:r>
      <w:proofErr w:type="gramEnd"/>
      <w:r w:rsidRPr="0037537B">
        <w:rPr>
          <w:rFonts w:ascii="Times New Roman" w:hAnsi="Times New Roman" w:cs="Times New Roman"/>
          <w:sz w:val="22"/>
          <w:szCs w:val="22"/>
          <w:u w:val="single"/>
          <w:lang w:val="ru-RU"/>
        </w:rPr>
        <w:t xml:space="preserve">Непоседы». 11- гр. «Гномики»,2зд,12-гр. «Колобок», 2 </w:t>
      </w:r>
      <w:proofErr w:type="spellStart"/>
      <w:r w:rsidRPr="0037537B">
        <w:rPr>
          <w:rFonts w:ascii="Times New Roman" w:hAnsi="Times New Roman" w:cs="Times New Roman"/>
          <w:sz w:val="22"/>
          <w:szCs w:val="22"/>
          <w:u w:val="single"/>
          <w:lang w:val="ru-RU"/>
        </w:rPr>
        <w:t>зд</w:t>
      </w:r>
      <w:proofErr w:type="spellEnd"/>
      <w:r w:rsidRPr="0037537B">
        <w:rPr>
          <w:rFonts w:ascii="Times New Roman" w:hAnsi="Times New Roman" w:cs="Times New Roman"/>
          <w:sz w:val="22"/>
          <w:szCs w:val="22"/>
          <w:u w:val="single"/>
          <w:lang w:val="ru-RU"/>
        </w:rPr>
        <w:t>.</w:t>
      </w:r>
    </w:p>
    <w:p w:rsidR="00EB0EBF" w:rsidRDefault="00EB0EBF" w:rsidP="00EB0EBF">
      <w:pPr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 xml:space="preserve">Каждый критерий оценивается по трех бальной системе: </w:t>
      </w:r>
      <w:r w:rsidRPr="0043790B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3</w:t>
      </w:r>
      <w:proofErr w:type="gramStart"/>
      <w:r w:rsidRPr="0043790B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б-</w:t>
      </w:r>
      <w:proofErr w:type="gramEnd"/>
      <w:r w:rsidRPr="0043790B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 xml:space="preserve"> высокий уровень соответствия критерию (полное соответствие), 2б. – допустимый уровень соответствия среды критерию (частичное соответствие). 1 б. – низкий уровень соответствия критерию (несоответствие).</w:t>
      </w:r>
    </w:p>
    <w:p w:rsidR="00025B0A" w:rsidRPr="00EB0EBF" w:rsidRDefault="00025B0A" w:rsidP="00EB0EBF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025B0A" w:rsidRPr="00EB0EBF" w:rsidSect="0043790B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46D19"/>
    <w:multiLevelType w:val="multilevel"/>
    <w:tmpl w:val="72CEC26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CC16D5"/>
    <w:multiLevelType w:val="multilevel"/>
    <w:tmpl w:val="3CFE2E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AA66BD"/>
    <w:multiLevelType w:val="multilevel"/>
    <w:tmpl w:val="5DECA9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D34F3B"/>
    <w:multiLevelType w:val="multilevel"/>
    <w:tmpl w:val="628280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A1645E"/>
    <w:multiLevelType w:val="multilevel"/>
    <w:tmpl w:val="90207F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790B"/>
    <w:rsid w:val="00025B0A"/>
    <w:rsid w:val="00056865"/>
    <w:rsid w:val="000F63A0"/>
    <w:rsid w:val="00204B01"/>
    <w:rsid w:val="0037537B"/>
    <w:rsid w:val="0043790B"/>
    <w:rsid w:val="00487339"/>
    <w:rsid w:val="00CA238C"/>
    <w:rsid w:val="00EB0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79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43790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43790B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character" w:customStyle="1" w:styleId="2">
    <w:name w:val="Основной текст (2)_"/>
    <w:basedOn w:val="a0"/>
    <w:link w:val="20"/>
    <w:rsid w:val="0043790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a5">
    <w:name w:val="Основной текст_"/>
    <w:basedOn w:val="a0"/>
    <w:link w:val="21"/>
    <w:rsid w:val="004379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790B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15"/>
      <w:szCs w:val="15"/>
      <w:lang w:val="ru-RU" w:eastAsia="en-US"/>
    </w:rPr>
  </w:style>
  <w:style w:type="paragraph" w:customStyle="1" w:styleId="21">
    <w:name w:val="Основной текст2"/>
    <w:basedOn w:val="a"/>
    <w:link w:val="a5"/>
    <w:rsid w:val="0043790B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character" w:customStyle="1" w:styleId="4">
    <w:name w:val="Основной текст (4)_"/>
    <w:basedOn w:val="a0"/>
    <w:link w:val="40"/>
    <w:rsid w:val="0043790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379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val="ru-RU" w:eastAsia="en-US"/>
    </w:rPr>
  </w:style>
  <w:style w:type="character" w:customStyle="1" w:styleId="3">
    <w:name w:val="Основной текст (3)_"/>
    <w:basedOn w:val="a0"/>
    <w:rsid w:val="004379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0">
    <w:name w:val="Основной текст (3)"/>
    <w:basedOn w:val="3"/>
    <w:rsid w:val="0043790B"/>
    <w:rPr>
      <w:spacing w:val="0"/>
    </w:rPr>
  </w:style>
  <w:style w:type="character" w:customStyle="1" w:styleId="31">
    <w:name w:val="Подпись к таблице (3)_"/>
    <w:basedOn w:val="a0"/>
    <w:link w:val="32"/>
    <w:rsid w:val="0043790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4379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character" w:customStyle="1" w:styleId="12">
    <w:name w:val="Заголовок №1 (2)_"/>
    <w:basedOn w:val="a0"/>
    <w:link w:val="120"/>
    <w:rsid w:val="00025B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0">
    <w:name w:val="Заголовок №1 (2)"/>
    <w:basedOn w:val="a"/>
    <w:link w:val="12"/>
    <w:rsid w:val="00025B0A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character" w:customStyle="1" w:styleId="1">
    <w:name w:val="Основной текст1"/>
    <w:basedOn w:val="a5"/>
    <w:rsid w:val="00025B0A"/>
    <w:rPr>
      <w:b w:val="0"/>
      <w:bCs w:val="0"/>
      <w:i w:val="0"/>
      <w:iCs w:val="0"/>
      <w:smallCaps w:val="0"/>
      <w:strike w:val="0"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3</cp:revision>
  <dcterms:created xsi:type="dcterms:W3CDTF">2014-07-15T01:16:00Z</dcterms:created>
  <dcterms:modified xsi:type="dcterms:W3CDTF">2014-07-15T01:55:00Z</dcterms:modified>
</cp:coreProperties>
</file>