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CF" w:rsidRDefault="008953CF" w:rsidP="00895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"Золотой петушок"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</w:p>
    <w:p w:rsidR="008953CF" w:rsidRDefault="008953CF" w:rsidP="00895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3CF" w:rsidRPr="00CE29AC" w:rsidRDefault="008953CF" w:rsidP="00895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3CF" w:rsidRDefault="008953CF" w:rsidP="008953CF">
      <w:pPr>
        <w:pStyle w:val="c10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5C7537">
        <w:rPr>
          <w:b/>
          <w:bCs/>
          <w:i/>
          <w:color w:val="000000"/>
          <w:sz w:val="28"/>
          <w:szCs w:val="28"/>
        </w:rPr>
        <w:t>Вечер подвижных игр</w:t>
      </w:r>
      <w:r w:rsidRPr="005C7537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8953CF" w:rsidRDefault="008953CF" w:rsidP="008953CF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u w:val="single"/>
        </w:rPr>
      </w:pPr>
      <w:r w:rsidRPr="005C7537">
        <w:rPr>
          <w:b/>
          <w:bCs/>
          <w:color w:val="000000"/>
          <w:sz w:val="40"/>
          <w:szCs w:val="40"/>
          <w:u w:val="single"/>
        </w:rPr>
        <w:t>«Фестиваль народной игры»</w:t>
      </w:r>
    </w:p>
    <w:p w:rsidR="008953CF" w:rsidRDefault="008953CF" w:rsidP="008953CF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u w:val="single"/>
        </w:rPr>
      </w:pPr>
    </w:p>
    <w:p w:rsidR="008953CF" w:rsidRDefault="008953CF" w:rsidP="008953CF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u w:val="single"/>
        </w:rPr>
      </w:pPr>
    </w:p>
    <w:p w:rsidR="008953CF" w:rsidRDefault="008953CF" w:rsidP="008953CF">
      <w:pPr>
        <w:pStyle w:val="c10"/>
        <w:spacing w:before="0" w:beforeAutospacing="0" w:after="0" w:afterAutospacing="0"/>
        <w:jc w:val="right"/>
        <w:rPr>
          <w:bCs/>
          <w:color w:val="000000"/>
        </w:rPr>
      </w:pPr>
      <w:r w:rsidRPr="00CE29AC">
        <w:rPr>
          <w:bCs/>
          <w:color w:val="000000"/>
        </w:rPr>
        <w:t>Руководитель: Хлебникова И.А.</w:t>
      </w:r>
    </w:p>
    <w:p w:rsidR="008953CF" w:rsidRDefault="008953CF" w:rsidP="008953CF">
      <w:pPr>
        <w:pStyle w:val="c10"/>
        <w:spacing w:before="0" w:beforeAutospacing="0" w:after="0" w:afterAutospacing="0"/>
        <w:jc w:val="right"/>
        <w:rPr>
          <w:bCs/>
          <w:color w:val="000000"/>
        </w:rPr>
      </w:pPr>
    </w:p>
    <w:p w:rsidR="008953CF" w:rsidRDefault="008953CF" w:rsidP="008953CF">
      <w:pPr>
        <w:pStyle w:val="c10"/>
        <w:spacing w:before="0" w:beforeAutospacing="0" w:after="0" w:afterAutospacing="0"/>
        <w:jc w:val="right"/>
        <w:rPr>
          <w:bCs/>
          <w:color w:val="000000"/>
        </w:rPr>
      </w:pPr>
    </w:p>
    <w:p w:rsidR="008953CF" w:rsidRDefault="008953CF" w:rsidP="008953CF">
      <w:pPr>
        <w:pStyle w:val="c10"/>
        <w:spacing w:before="0" w:beforeAutospacing="0" w:after="0" w:afterAutospacing="0"/>
        <w:jc w:val="right"/>
        <w:rPr>
          <w:bCs/>
          <w:color w:val="000000"/>
        </w:rPr>
      </w:pPr>
    </w:p>
    <w:p w:rsidR="008953CF" w:rsidRDefault="008953CF" w:rsidP="008953CF">
      <w:pPr>
        <w:pStyle w:val="c10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май 2014 года</w:t>
      </w:r>
    </w:p>
    <w:p w:rsidR="008953CF" w:rsidRPr="00CE29AC" w:rsidRDefault="008953CF" w:rsidP="008953CF">
      <w:pPr>
        <w:pStyle w:val="c10"/>
        <w:spacing w:before="0" w:beforeAutospacing="0" w:after="0" w:afterAutospacing="0"/>
        <w:jc w:val="center"/>
        <w:rPr>
          <w:color w:val="000000"/>
        </w:rPr>
      </w:pPr>
    </w:p>
    <w:p w:rsidR="008953CF" w:rsidRPr="00B004D9" w:rsidRDefault="008953CF" w:rsidP="008953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53CF" w:rsidRDefault="008953CF" w:rsidP="008953CF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Цели: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2F1311"/>
          <w:sz w:val="24"/>
          <w:szCs w:val="24"/>
        </w:rPr>
        <w:t>- формирование положительной мотивации для развития динамической активности детей;</w:t>
      </w:r>
    </w:p>
    <w:p w:rsidR="008953CF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F1311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2F1311"/>
          <w:sz w:val="24"/>
          <w:szCs w:val="24"/>
        </w:rPr>
        <w:t>- создание условий, способствующих закреплению дружеских отношений внутри детского коллектива.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953CF" w:rsidRDefault="008953CF" w:rsidP="008953CF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Программное содержание: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i/>
          <w:color w:val="2D2A2A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Образовательное направление: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Приобщать к истокам игрового  фольклора;</w:t>
      </w:r>
    </w:p>
    <w:p w:rsidR="008953CF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sz w:val="24"/>
          <w:szCs w:val="24"/>
        </w:rPr>
        <w:t>Приобщать </w:t>
      </w:r>
      <w:hyperlink r:id="rId5" w:tgtFrame="_blank" w:history="1">
        <w:r w:rsidRPr="00B004D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детей к</w:t>
        </w:r>
      </w:hyperlink>
      <w:r w:rsidRPr="00B004D9">
        <w:rPr>
          <w:rFonts w:ascii="Times New Roman" w:eastAsia="Times New Roman" w:hAnsi="Times New Roman" w:cs="Times New Roman"/>
          <w:color w:val="2D2A2A"/>
          <w:sz w:val="24"/>
          <w:szCs w:val="24"/>
        </w:rPr>
        <w:t> народному творчеству, развивать чувство юмора, воображение, смекалку, развивать ловкость, быстроту, выносливость.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i/>
          <w:color w:val="2D2A2A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Оздоровительное направление: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2D2A2A"/>
          <w:sz w:val="24"/>
          <w:szCs w:val="24"/>
        </w:rPr>
        <w:t>Способствовать внедрению физической культуры;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Предоставить детям возможность разрядки негативных эмоций и статичности ребенка, а также способствовать оздоровлению  его организма;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физических (ловкость, быстрота реакции, координационная способность) и психических (воля, целеустремленность, самоконтроль) качеств; совершенствование моторного аппарата;</w:t>
      </w:r>
    </w:p>
    <w:p w:rsidR="008953CF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2D2A2A"/>
          <w:sz w:val="24"/>
          <w:szCs w:val="24"/>
        </w:rPr>
        <w:t>Способствовать </w:t>
      </w:r>
      <w:hyperlink r:id="rId6" w:tgtFrame="_blank" w:history="1">
        <w:r w:rsidRPr="00B004D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сохранению</w:t>
        </w:r>
      </w:hyperlink>
      <w:r w:rsidRPr="00B004D9">
        <w:rPr>
          <w:rFonts w:ascii="Times New Roman" w:eastAsia="Times New Roman" w:hAnsi="Times New Roman" w:cs="Times New Roman"/>
          <w:sz w:val="24"/>
          <w:szCs w:val="24"/>
        </w:rPr>
        <w:t> и</w:t>
      </w:r>
      <w:r w:rsidRPr="00B004D9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укреплению здоровья.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i/>
          <w:color w:val="2D2A2A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Воспитательное направление: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Формировать творчески развитую, активную личность, сочетающую в себе духовное богатство, моральную чистоту и физическое совершенство;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Способствовать сплочению детей в коллективе, а также возможности раскрытия всем детям: замкнутым стать более раскованными, а очень коммуникабельным – получить широкое поле для реализации своих способностей и возможностей;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Формировать устойчивое и заинтересованное  и уважительное отношение к культуре родной страны, создать эмоционально положительную основу для развития патриотических чувств: любви и преданности к Родине.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Предварительная работа:</w:t>
      </w:r>
      <w:r w:rsidRPr="00B004D9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выбор и разучивание народных игр, беседы о народных играх, подготовка презентации.</w:t>
      </w:r>
    </w:p>
    <w:p w:rsidR="008953CF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lastRenderedPageBreak/>
        <w:t xml:space="preserve"> </w:t>
      </w:r>
      <w:r w:rsidRPr="00B004D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Музыкальный репертуар:</w:t>
      </w:r>
      <w:r w:rsidRPr="00B004D9">
        <w:rPr>
          <w:rFonts w:ascii="Times New Roman" w:eastAsia="Times New Roman" w:hAnsi="Times New Roman" w:cs="Times New Roman"/>
          <w:color w:val="2D2A2A"/>
          <w:sz w:val="24"/>
          <w:szCs w:val="24"/>
        </w:rPr>
        <w:t> танец “Русский перепляс” Русские наигрыши, обработка Г.Разоренного, финальная песня "Мы - это будущее".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8953CF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Оборудование:</w:t>
      </w:r>
      <w:r w:rsidRPr="00B004D9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З</w:t>
      </w:r>
      <w:r w:rsidRPr="00B004D9">
        <w:rPr>
          <w:rFonts w:ascii="Times New Roman" w:eastAsia="Times New Roman" w:hAnsi="Times New Roman" w:cs="Times New Roman"/>
          <w:color w:val="2D2A2A"/>
          <w:sz w:val="24"/>
          <w:szCs w:val="24"/>
        </w:rPr>
        <w:t>онтик – “карусель”, музыкальный центр, СД записи с фонограммой песен, танцев разных народов, костюмы скоморохов.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Технологии:</w:t>
      </w:r>
      <w:r w:rsidRPr="00B004D9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 </w:t>
      </w:r>
      <w:proofErr w:type="spellStart"/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здоровьесберегающие</w:t>
      </w:r>
      <w:proofErr w:type="spellEnd"/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технологии: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- ритмопластика,  технология спортивного досуга, подвижные игры;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- технология личностно-ориентированного подхода;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proofErr w:type="spellStart"/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мультимедийная</w:t>
      </w:r>
      <w:proofErr w:type="spellEnd"/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технология.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8953CF" w:rsidRPr="00B004D9" w:rsidRDefault="008953CF" w:rsidP="008953CF">
      <w:pPr>
        <w:pStyle w:val="a5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Ход праздника.</w:t>
      </w:r>
    </w:p>
    <w:p w:rsidR="008953CF" w:rsidRPr="00B004D9" w:rsidRDefault="008953CF" w:rsidP="008953C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04D9">
        <w:rPr>
          <w:rFonts w:ascii="Times New Roman" w:eastAsiaTheme="majorEastAsia" w:hAnsi="Times New Roman" w:cs="Times New Roman"/>
          <w:i/>
          <w:iCs/>
          <w:sz w:val="24"/>
          <w:szCs w:val="24"/>
        </w:rPr>
        <w:t>Под музыку русских наигрышей дети входят в зал.</w:t>
      </w:r>
    </w:p>
    <w:p w:rsidR="008953CF" w:rsidRPr="00B004D9" w:rsidRDefault="008953CF" w:rsidP="008953CF">
      <w:pPr>
        <w:pStyle w:val="a5"/>
        <w:jc w:val="center"/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B004D9">
        <w:rPr>
          <w:rFonts w:ascii="Times New Roman" w:hAnsi="Times New Roman" w:cs="Times New Roman"/>
          <w:sz w:val="24"/>
          <w:szCs w:val="24"/>
        </w:rPr>
        <w:t>Здравствуйте, ребята, дорогие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                   Маленькие и большие.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                    Здравствуйте, гости!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                    Милости просим.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B004D9">
        <w:rPr>
          <w:rFonts w:ascii="Times New Roman" w:hAnsi="Times New Roman" w:cs="Times New Roman"/>
          <w:sz w:val="24"/>
          <w:szCs w:val="24"/>
        </w:rPr>
        <w:t>К нам на праздник поспешите,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                    С нами пойте и пляшите.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                    Только галок не ловите.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                     Веселей на нас смотрите!</w:t>
      </w:r>
    </w:p>
    <w:p w:rsidR="008953CF" w:rsidRPr="00E57059" w:rsidRDefault="008953CF" w:rsidP="008953CF">
      <w:pPr>
        <w:pStyle w:val="a5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8953CF" w:rsidRPr="00B004D9" w:rsidRDefault="008953CF" w:rsidP="008953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Ведущий выносит народную забаву "карусель". Под музыку дети начинают кататься на каруселях (взрослый держит яркий</w:t>
      </w:r>
      <w:r w:rsidRPr="00B004D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B004D9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зонт,  которому привязаны яркие ленты).</w:t>
      </w:r>
    </w:p>
    <w:p w:rsidR="008953CF" w:rsidRPr="00B004D9" w:rsidRDefault="008953CF" w:rsidP="008953CF">
      <w:pPr>
        <w:pStyle w:val="a5"/>
        <w:jc w:val="both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705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82FEF">
        <w:rPr>
          <w:rFonts w:ascii="Times New Roman" w:hAnsi="Times New Roman" w:cs="Times New Roman"/>
          <w:b/>
          <w:sz w:val="24"/>
          <w:szCs w:val="24"/>
        </w:rPr>
        <w:t>:</w:t>
      </w:r>
      <w:r w:rsidRPr="00E82FE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E82F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Раз, два</w:t>
        </w:r>
      </w:hyperlink>
      <w:r w:rsidRPr="00E82FEF">
        <w:rPr>
          <w:rFonts w:ascii="Times New Roman" w:hAnsi="Times New Roman" w:cs="Times New Roman"/>
          <w:sz w:val="24"/>
          <w:szCs w:val="24"/>
        </w:rPr>
        <w:t>,</w:t>
      </w:r>
      <w:r w:rsidRPr="00B004D9">
        <w:rPr>
          <w:rFonts w:ascii="Times New Roman" w:hAnsi="Times New Roman" w:cs="Times New Roman"/>
          <w:sz w:val="24"/>
          <w:szCs w:val="24"/>
        </w:rPr>
        <w:t xml:space="preserve"> подхватите!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Три, четыре, раскрутили!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Пять, шесть, семь, восемь!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С карусели слезьте, просим!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Игра – пожалуй, любимое занятие многих, причем как детей, так и взрослых! Игры бывают самые разнообразные – развлекательные, обучающие, спортивные и, конечно же -  народные.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Испокон веков в народных играх ярко отражался образ жизни людей, их быт, труд, национальные устои, представление о чести, смелости, мужестве, желание обладать силой, ловкостью, выносливостью и красотой движений, проявлять смекалку, выдержку, творческую выдумку, находчивость, волю и стремление к победе.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С помощью игр мы можем познакомиться с особенностями жизни народов,  потому что они сохраняют свой народный колорит и неповторимый игровой фольклор. В народных играх много юмора, шуток, соревновательного задора, движения часто сопровождаются </w:t>
      </w:r>
      <w:proofErr w:type="spellStart"/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потешками</w:t>
      </w:r>
      <w:proofErr w:type="spellEnd"/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, считалками, жеребьевками.</w:t>
      </w:r>
    </w:p>
    <w:p w:rsidR="008953CF" w:rsidRPr="00B004D9" w:rsidRDefault="008953CF" w:rsidP="008953CF">
      <w:pPr>
        <w:pStyle w:val="a5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Не хотите ль поиграть,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Свою удаль показать?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Все вы играм рады,</w:t>
      </w:r>
    </w:p>
    <w:p w:rsidR="008953CF" w:rsidRDefault="008953CF" w:rsidP="008953CF">
      <w:pPr>
        <w:pStyle w:val="a5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Будут и награды!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В прятки наши детки любят играть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Прячьтесь, а я буду искать!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1, 2, 3,</w:t>
      </w:r>
      <w:r w:rsidRPr="00B004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4, 5 –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Я иду искать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Я по комнате хожу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Я ребят не нахожу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Где ж мои ребятки?</w:t>
      </w:r>
    </w:p>
    <w:p w:rsidR="008953CF" w:rsidRPr="00E5705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B004D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Вот они!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705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Ведущий:</w:t>
      </w:r>
      <w:r w:rsidRPr="00B004D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Хоть сума моя проста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С виду вроде бы пуста,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Ну-ка, Саша, подойди</w:t>
      </w:r>
    </w:p>
    <w:p w:rsidR="008953CF" w:rsidRPr="00B004D9" w:rsidRDefault="008953CF" w:rsidP="008953CF">
      <w:pPr>
        <w:pStyle w:val="a5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В сумку руку опусти.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Pr="00B004D9" w:rsidRDefault="008953CF" w:rsidP="008953CF">
      <w:pPr>
        <w:pStyle w:val="a5"/>
        <w:jc w:val="center"/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004D9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(Саша достаёт из сумки атрибут игры. Проходит игра «». Игру проводит воспитатель </w:t>
      </w:r>
      <w:r w:rsidRPr="00B004D9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младшей группы).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Default="008953CF" w:rsidP="008953CF">
      <w:pPr>
        <w:pStyle w:val="a5"/>
        <w:jc w:val="both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едущий: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Так играть умеет всяк,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А умеет ли вот так?</w:t>
      </w:r>
    </w:p>
    <w:p w:rsidR="008953CF" w:rsidRDefault="008953CF" w:rsidP="008953CF">
      <w:pPr>
        <w:pStyle w:val="a5"/>
        <w:jc w:val="center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04D9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(Проходит игра «        ». Проводит игру воспитатель средней группы.)</w:t>
      </w:r>
    </w:p>
    <w:p w:rsidR="008953CF" w:rsidRPr="00B004D9" w:rsidRDefault="008953CF" w:rsidP="008953CF">
      <w:pPr>
        <w:pStyle w:val="a5"/>
        <w:jc w:val="both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43B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Ведущий:</w:t>
      </w:r>
      <w:r w:rsidRPr="00B004D9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 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  И представит нам русскую народную игру «Пчелы и ласточка» группа «Пчелки». Внимательно слушайте правила игры и запоминайте их.</w:t>
      </w:r>
    </w:p>
    <w:p w:rsidR="008953CF" w:rsidRPr="00043B37" w:rsidRDefault="00043B37" w:rsidP="008953CF">
      <w:pPr>
        <w:pStyle w:val="a5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ab/>
      </w:r>
      <w:r w:rsidR="008953CF" w:rsidRPr="00043B37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>Игра «Пчелы и ласточка»  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Играющие – пчелы – летают по поляне и напевают: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Пчелки летают,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Медок собирают!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Зум</w:t>
      </w:r>
      <w:proofErr w:type="spellEnd"/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, </w:t>
      </w:r>
      <w:proofErr w:type="spellStart"/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зум</w:t>
      </w:r>
      <w:proofErr w:type="spellEnd"/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, </w:t>
      </w:r>
      <w:proofErr w:type="spellStart"/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зум</w:t>
      </w:r>
      <w:proofErr w:type="spellEnd"/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!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Зум</w:t>
      </w:r>
      <w:proofErr w:type="spellEnd"/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, </w:t>
      </w:r>
      <w:proofErr w:type="spellStart"/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зум</w:t>
      </w:r>
      <w:proofErr w:type="spellEnd"/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, </w:t>
      </w:r>
      <w:proofErr w:type="spellStart"/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зум</w:t>
      </w:r>
      <w:proofErr w:type="spellEnd"/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!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Ласточка сидит в своем гнезде и слушает их песню. По окончании песни ласточка говорит:         </w:t>
      </w: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Ласточка встанет,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                Пчелку поймает.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С последним словом она вылетает из гнезда и ловит пчел. Пойманный играющий становится ласточкой, игра повторяется.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Правила игры: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 пчелам следует летать по всей площадке. Гнездо ласточки должно быть на возвышении.</w:t>
      </w:r>
    </w:p>
    <w:p w:rsidR="008953CF" w:rsidRPr="00043B37" w:rsidRDefault="00043B37" w:rsidP="008953CF">
      <w:pPr>
        <w:pStyle w:val="a5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ab/>
      </w:r>
      <w:r w:rsidR="008953CF" w:rsidRPr="00043B37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 xml:space="preserve"> Игра «Льдинки, ветер и мороз»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Играющие встают парами лицом друг к другу и хлопают в ладоши, приговаривая: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Холодные льдинки,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Прозрачные льдинки,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Сверкают, звенят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Дзинь, дзинь.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Дзинь, дзинь…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Делают хлопок на каждое слово: сначала в свои ладоши, затем в ладоши с товарищем. Хлопают в ладоши и говорят дзинь, дзинь до тех пор, пока не услышат сигнал «Ветер!». Дети – льдинки разбегаются в разные стороны и договариваются кто, с кем будет строить круг – большую льдинку. На сигнал «Мороз!» все выстраиваются в круг и берутся за руки.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Правила игры: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 выигрывают те дети, у которых в кругу оказалось большее число игроков. Договариваться надо тихо о том, кто с кем будет строить большую льдинку. Договорившиеся берутся за руки. Менять движения можно только по сигналу «Ветер» или «Мороз». В игру желательно включать разные движения: подскоки, легкий или быстрый бег, боковой галоп и т.д.</w:t>
      </w:r>
    </w:p>
    <w:p w:rsidR="008953CF" w:rsidRPr="00043B37" w:rsidRDefault="00043B37" w:rsidP="008953CF">
      <w:pPr>
        <w:pStyle w:val="a5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ab/>
      </w:r>
      <w:r w:rsidR="008953CF" w:rsidRPr="00043B37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>Игра называется «Важенка и оленята»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На площадке нарисованы несколько кругов. В каждом из них находится важенка и  двое оленят. Волк сидит за сопкой (на другом конце площадки). На слова ведущего: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Бродит в тундре важенка,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С нею – оленята.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Объясняет каждому,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Все, что непонятно…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Топают по лужам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Оленята малые.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Терпеливо слушая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Наставления мамины –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Играющие оленята свободно бегают по тундре, наклоняются, едят траву, пьют воду. На слова: «Волк идет!» оленята и важенки убегают в свои домики (круги). Пойманного олененка волк уводит с собой.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Правила игры: движения выполнять в соответствии с текстом. Волк начинает ловить только по сигналу и только вне домика.</w:t>
      </w:r>
    </w:p>
    <w:p w:rsidR="008953CF" w:rsidRPr="00043B37" w:rsidRDefault="00043B37" w:rsidP="008953CF">
      <w:pPr>
        <w:pStyle w:val="a5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ab/>
      </w:r>
      <w:r w:rsidR="008953CF" w:rsidRPr="00043B37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 xml:space="preserve"> Игра «День и ночь»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На некотором расстоянии друг от друга </w:t>
      </w:r>
      <w:hyperlink r:id="rId8" w:tgtFrame="_blank" w:history="1">
        <w:r w:rsidRPr="00B004D9">
          <w:rPr>
            <w:rStyle w:val="a3"/>
            <w:rFonts w:ascii="Times New Roman" w:eastAsia="Times New Roman" w:hAnsi="Times New Roman" w:cs="Times New Roman"/>
            <w:color w:val="27638C"/>
            <w:sz w:val="24"/>
            <w:szCs w:val="24"/>
          </w:rPr>
          <w:t>проводится</w:t>
        </w:r>
      </w:hyperlink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 две линии. У одной линии выстраиваются мальчики, у другой – девочки. Ведущий между ними. Команда мальчиков – «Ночь», а команда девочек – «День». По команде «Ночь!», мальчики ловят девочек, а по команде «День!», девочки ловят мальчиков.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Правила игры: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 Осаленные переходят в команду соперника.</w:t>
      </w:r>
    </w:p>
    <w:p w:rsidR="008953CF" w:rsidRPr="00043B37" w:rsidRDefault="00043B37" w:rsidP="008953CF">
      <w:pPr>
        <w:pStyle w:val="a5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ab/>
      </w:r>
      <w:r w:rsidR="008953CF" w:rsidRPr="00043B37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>Игра «Конное поло»        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На площадке длиной 8-12 м </w:t>
      </w:r>
      <w:hyperlink r:id="rId9" w:tgtFrame="_blank" w:history="1">
        <w:r w:rsidRPr="00B004D9">
          <w:rPr>
            <w:rStyle w:val="a3"/>
            <w:rFonts w:ascii="Times New Roman" w:eastAsia="Times New Roman" w:hAnsi="Times New Roman" w:cs="Times New Roman"/>
            <w:color w:val="27638C"/>
            <w:sz w:val="24"/>
            <w:szCs w:val="24"/>
          </w:rPr>
          <w:t>проводят</w:t>
        </w:r>
      </w:hyperlink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 стартовую и финишную линии. В середине площадки на расстоянии 1 м друг от друга чертят 2-3 круга диаметром 40-50 см. Между стартовой и финишной линиями вдоль этих кругов с обеих сторон на расстоянии 1 – 1,5 м </w:t>
      </w:r>
      <w:hyperlink r:id="rId10" w:tgtFrame="_blank" w:history="1">
        <w:r w:rsidRPr="00B004D9">
          <w:rPr>
            <w:rStyle w:val="a3"/>
            <w:rFonts w:ascii="Times New Roman" w:eastAsia="Times New Roman" w:hAnsi="Times New Roman" w:cs="Times New Roman"/>
            <w:color w:val="27638C"/>
            <w:sz w:val="24"/>
            <w:szCs w:val="24"/>
          </w:rPr>
          <w:t>проводят</w:t>
        </w:r>
      </w:hyperlink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 линии метания.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Игроки  делятся на две команды, по 5 -6 человек в каждой и строятся  в колонны у стартовой линии.  У каждого игрока мяч (мешочек) малого размера. Первой  игрок команды, по сигналу скачет на лошади (палке с изображением головы лошади) вдоль линии метания и на ходу старается попасть мячом в один из начерченных кругов, после чего скачет до линии финиша, возвращается обратно к своей команде и передает лошадку следующему игроку.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Игру продолжает второй игрок первой команды и так далее. Каждое попадание в круг дает команде 1 очко. Побеждает команда, набравшая наибольшее количество очков.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Правила игры: последующий игрок вступает в игру после того, как получит «лошадь». Метание мяча в круг должно происходить в движении.</w:t>
      </w:r>
    </w:p>
    <w:p w:rsidR="008953CF" w:rsidRPr="00043B37" w:rsidRDefault="00043B37" w:rsidP="008953CF">
      <w:pPr>
        <w:pStyle w:val="a5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ab/>
      </w:r>
      <w:r w:rsidR="008953CF" w:rsidRPr="00043B37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>Игра «Решето»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 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Играющие становятся в ряд. Один из участников игры остается вне ряда – он решето. Решето подходит к стоящему первым в ряду и говорит: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«Сей, сей решето!».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Тот спрашивает: </w:t>
      </w: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«Что ты хочешь, решето?»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Решето отвечает: </w:t>
      </w: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«Мелкую муку».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 Играющий, к которому обратился игрок – решето, произносит: </w:t>
      </w: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«Беги за ней!»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 После этого решето бежит за участником игры, стоящим в ряду последним,  и старается его поймать. Тот убегает и стремиться встать первым в ряду. Если ему это удается, то он спасен. Если же решето поймает убегающего, то они меняются ролями, бывшее решето становится в ряд первым.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Правила игры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: нельзя выбегать из ряда прежде, чем будут произнесены все слова.</w:t>
      </w:r>
    </w:p>
    <w:p w:rsidR="008953CF" w:rsidRPr="00043B37" w:rsidRDefault="00043B37" w:rsidP="008953CF">
      <w:pPr>
        <w:pStyle w:val="a5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ab/>
      </w:r>
      <w:r w:rsidR="008953CF" w:rsidRPr="00043B37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>Игра «Заплетайся плетень».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Играющие делятся на две равные по силам команды – зайцы и плетень. Чертят две параллельные линии – коридор шириной 10-15 см. Игроки – плетень, взявшись за руки, 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становятся в центре коридора, а зайцы – на одном из концов площадки. Дети – плетень читают: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Заяц, заяц не войдет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В наш зеленый огород!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Плетень, заплетайся,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Зайцы лезут, спасайся!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При последнем слове зайцы бегут к плетню и стараются разорвать его или проскочить под руками играющих. Зайцы, которые проскочили, собираются на другом конце коридора, а тем, кого задержали, говорят: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«Иди назад, в лес, осинку погрызи!»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. И они выбывают из игры. Дети – плетень поворачиваются лицом к зайцам и читают: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«Не войдет и другой раз,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Нас плетень от зайцев спас!».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Игра повторяется, пока не переловят всех зайцев. После этого меняются ролями.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Правила игры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: побеждает та группа, которая переловит всех зайцев при меньшем количестве запевов.</w:t>
      </w:r>
    </w:p>
    <w:p w:rsidR="00043B37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43B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Ведущий:</w:t>
      </w:r>
      <w:r w:rsidRPr="00B004D9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 </w:t>
      </w: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Теперь же сыграем в русскую  народную игру  «Золотые ворота».</w:t>
      </w:r>
    </w:p>
    <w:p w:rsidR="008953CF" w:rsidRPr="00043B37" w:rsidRDefault="00043B37" w:rsidP="008953CF">
      <w:pPr>
        <w:pStyle w:val="a5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="008953CF" w:rsidRPr="00043B37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>Игра «Золотые ворота».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Вначале игры с помощью считалки  выбирают двух водящих. Они будут «Солнцем» и «Луной». Эти игроки становятся лицом друг к другу, берутся за руки и поднимают руки вверх, образуя «Ворота». Остальные играющие берутся за руки и вереницей идут через ворота.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Водящие («Солнце» и «Луна») речитативом повторяют скороговорку: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 «Золотые ворота,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 Пропускают не всегда,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Первый раз прощается,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 второй раз - запрещается,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А на третий раз,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Не пропустим вас!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«Ворота» закрываются на последнем слове и ловят того, кто в этот момент проходил через них. Дети, зная, что «ворота» закрываются в конце стихотворения, спешат быстрее проскочить в них. Водящие тоже могут ускорять темп произнесения: так вся игра становится более динамичной и неожиданной.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Пойманный игрок становится сзади «Луны» или «Солнца», и игра продолжается вновь до тех пор, пока все игроки не будут распределены на две команды.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Дальше команды устраивают между собой соревнования в </w:t>
      </w:r>
      <w:proofErr w:type="spellStart"/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перетягивании</w:t>
      </w:r>
      <w:proofErr w:type="spellEnd"/>
      <w:r w:rsidRPr="00B004D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каната ( или взявшись за руки).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B004D9">
        <w:rPr>
          <w:rFonts w:ascii="Times New Roman" w:hAnsi="Times New Roman" w:cs="Times New Roman"/>
          <w:sz w:val="24"/>
          <w:szCs w:val="24"/>
        </w:rPr>
        <w:t>У кого там хмурый вид?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                            Снова музыка звучит!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                            Собирайся детвора,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                            Ждет нас русская игра.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Давайте выберем Кострому, как? А считалочкой!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Пчелы в поле полетели,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Зажужжали, загудели.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Сели пчёлы на цветы,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Мы играем – водишь ты!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А ну честной народ, становись в хоровод!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Дети встают в круг, берутся за руки.  В центре находится водящий – Кострома. Играющие идут по кругу и говорят слова на распев.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Ах, где ты моя, Кострома,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Ах, где государыня моя?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Дома Кострома?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Кострома -Дома!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Дети -Что делаешь?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Кострома -Нитки пряду! </w:t>
      </w:r>
    </w:p>
    <w:p w:rsidR="008953CF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(Дети ходят в хороводе и пальчиками показывают, </w:t>
      </w:r>
      <w:proofErr w:type="spellStart"/>
      <w:r w:rsidRPr="00B004D9"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 w:rsidRPr="00B004D9">
        <w:rPr>
          <w:rFonts w:ascii="Times New Roman" w:hAnsi="Times New Roman" w:cs="Times New Roman"/>
          <w:sz w:val="24"/>
          <w:szCs w:val="24"/>
        </w:rPr>
        <w:t xml:space="preserve"> прядут)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Ах, где ты моя, Кострома,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Ах, где государыня моя?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Дома Кострома?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Кострома -Дома!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Дети -Что делаешь?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Кострома -Клубки мотаю!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(Дети ходят в хороводе и показывают, как мотают клубки)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Ах, где ты моя, Кострома,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Ах, где государыня моя?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Дома Кострома?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Кострома -Дома!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Дети -Что делаешь?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Кострома -Поработала - пообедаю!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(Дети ходят в хороводе и показывают, как едят ложкой)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Ах, где ты моя, Кострома,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Ах, где государыня моя?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Дома Кострома?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Кострома -Дома!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Дети -Что делаешь?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Кострома -Легла, да уснула...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(Дети ходят в хороводе, сложили ладошки и </w:t>
      </w:r>
      <w:proofErr w:type="spellStart"/>
      <w:r w:rsidRPr="00B004D9"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 w:rsidRPr="00B004D9">
        <w:rPr>
          <w:rFonts w:ascii="Times New Roman" w:hAnsi="Times New Roman" w:cs="Times New Roman"/>
          <w:sz w:val="24"/>
          <w:szCs w:val="24"/>
        </w:rPr>
        <w:t xml:space="preserve"> спят)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(Тихо) Ах, где ты моя, Кострома,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Ах, где государыня моя?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Дома Кострома?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Кострома -Дома!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Дети -Что делаешь?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Кострома -Проснулась - попрыгаю!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(Все дети прыгают)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Ах, где ты моя, Кострома,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Ах, где государыня моя?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Дома Кострома?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Кострома -Дома!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Дети -Что делаешь?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 xml:space="preserve">Кострома -Сейчас догонять вас буду! 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(Все разбежались кто куда).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Fonts w:ascii="Times New Roman" w:hAnsi="Times New Roman" w:cs="Times New Roman"/>
          <w:sz w:val="24"/>
          <w:szCs w:val="24"/>
        </w:rPr>
        <w:t>Дети разбегаются в разные стороны, водящий - догоняет, первый пойманный становится Костромой. Игра повторяется.</w:t>
      </w: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Молодцы у нас ребята!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Смелые, умелые, дружные и сильные!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B004D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Ребята, на наше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м празднике</w:t>
      </w: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скоморохи были?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На карусели катались?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В игры играли?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Скоморохи:</w:t>
      </w:r>
      <w:r w:rsidRPr="00B004D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Добрым молодцам, красным девицам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Для потехи, для игры</w:t>
      </w:r>
    </w:p>
    <w:p w:rsidR="008953CF" w:rsidRPr="00B004D9" w:rsidRDefault="008953CF" w:rsidP="008953CF">
      <w:pPr>
        <w:pStyle w:val="a5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Разноцветные шары!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F" w:rsidRPr="00E57059" w:rsidRDefault="008953CF" w:rsidP="008953CF">
      <w:pPr>
        <w:pStyle w:val="a5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04D9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(Скоморохи дарят детям шары)</w:t>
      </w:r>
    </w:p>
    <w:p w:rsidR="008953CF" w:rsidRDefault="008953CF" w:rsidP="008953CF">
      <w:pPr>
        <w:pStyle w:val="a5"/>
        <w:jc w:val="center"/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</w:pPr>
      <w:r w:rsidRPr="00E57059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Звучит музыка «Мы - будущее нашей страны». Дети опять «катаются» на карусели.</w:t>
      </w:r>
    </w:p>
    <w:p w:rsidR="008953CF" w:rsidRPr="00E57059" w:rsidRDefault="008953CF" w:rsidP="008953C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B004D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Расставаться нам пора,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Вспоминайте нас всегда!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4D9">
        <w:rPr>
          <w:rStyle w:val="c4"/>
          <w:rFonts w:ascii="Times New Roman" w:hAnsi="Times New Roman" w:cs="Times New Roman"/>
          <w:color w:val="000000"/>
          <w:sz w:val="24"/>
          <w:szCs w:val="24"/>
        </w:rPr>
        <w:t>До свидания!</w:t>
      </w:r>
    </w:p>
    <w:p w:rsidR="008953CF" w:rsidRPr="00B004D9" w:rsidRDefault="008953CF" w:rsidP="00895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5B5C" w:rsidRDefault="00105B5C"/>
    <w:sectPr w:rsidR="00105B5C" w:rsidSect="00F7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37E4"/>
    <w:multiLevelType w:val="multilevel"/>
    <w:tmpl w:val="D8F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08"/>
  <w:characterSpacingControl w:val="doNotCompress"/>
  <w:compat/>
  <w:rsids>
    <w:rsidRoot w:val="002830F6"/>
    <w:rsid w:val="00043B37"/>
    <w:rsid w:val="00105B5C"/>
    <w:rsid w:val="002830F6"/>
    <w:rsid w:val="008953CF"/>
    <w:rsid w:val="00A13EB9"/>
    <w:rsid w:val="00E82FEF"/>
    <w:rsid w:val="00F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30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0F6"/>
  </w:style>
  <w:style w:type="character" w:customStyle="1" w:styleId="c4">
    <w:name w:val="c4"/>
    <w:basedOn w:val="a0"/>
    <w:rsid w:val="002830F6"/>
  </w:style>
  <w:style w:type="paragraph" w:customStyle="1" w:styleId="c10">
    <w:name w:val="c10"/>
    <w:basedOn w:val="a"/>
    <w:rsid w:val="0028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30F6"/>
  </w:style>
  <w:style w:type="character" w:customStyle="1" w:styleId="c13">
    <w:name w:val="c13"/>
    <w:basedOn w:val="a0"/>
    <w:rsid w:val="002830F6"/>
  </w:style>
  <w:style w:type="paragraph" w:customStyle="1" w:styleId="c14">
    <w:name w:val="c14"/>
    <w:basedOn w:val="a"/>
    <w:rsid w:val="0028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8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3CF"/>
    <w:rPr>
      <w:b/>
      <w:bCs/>
    </w:rPr>
  </w:style>
  <w:style w:type="character" w:customStyle="1" w:styleId="c5">
    <w:name w:val="c5"/>
    <w:basedOn w:val="a0"/>
    <w:rsid w:val="008953CF"/>
  </w:style>
  <w:style w:type="paragraph" w:styleId="a5">
    <w:name w:val="No Spacing"/>
    <w:uiPriority w:val="1"/>
    <w:qFormat/>
    <w:rsid w:val="008953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-vo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tmarket.ru/product/alex-raz-dva-zashnuruj-menya-145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388-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82.ru/doshkolnik/3470-.html" TargetMode="External"/><Relationship Id="rId10" Type="http://schemas.openxmlformats.org/officeDocument/2006/relationships/hyperlink" Target="http://220-vo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20-vo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2014-04-28T15:49:00Z</dcterms:created>
  <dcterms:modified xsi:type="dcterms:W3CDTF">2014-05-04T15:01:00Z</dcterms:modified>
</cp:coreProperties>
</file>