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8" w:rsidRDefault="00B934BA" w:rsidP="00B934B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934B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обрядового праздника</w:t>
      </w:r>
    </w:p>
    <w:p w:rsidR="00B934BA" w:rsidRPr="00B934BA" w:rsidRDefault="00B934BA" w:rsidP="00B934B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934B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«Кузьминки — об осени поминки»</w:t>
      </w:r>
      <w:r w:rsidR="000506C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 участием родителей.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Детей встречает хозяйка в светёлке.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Тара-ра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тара-ра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Идут 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девки</w:t>
      </w:r>
      <w:proofErr w:type="gram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 двора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Петь и плясать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Всех в округе собирать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музыку заходят дети.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Здравствуй хозяюшка!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Здравствуйте, коль не шутите, зачем пожаловали.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огонёк зашли. Можно?</w:t>
      </w:r>
    </w:p>
    <w:p w:rsidR="000B4F4C" w:rsidRPr="00B934BA" w:rsidRDefault="000B4F4C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3133725" cy="3133725"/>
            <wp:effectExtent l="19050" t="0" r="9525" b="0"/>
            <wp:docPr id="3" name="Рисунок 3" descr="C:\Users\depo\Desktop\IMG_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po\Desktop\IMG_697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Проходите, проходите, мои ненаглядные. Самовар готов, чайком угощайтесь, пироги сейчас поспеют. Напекла, а есть некому (дети садятся)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напекла специально к сегодняшнему дню – к Кузьминкам. А какой нынче месяц на дворе? Знаете?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Ноябрь.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Ноябрь – последний месяц осени. А скажите мне, девицы-красавицы, да красны молодцы, какой нынче праздник.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Кузьминки.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что это за праздник?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Реб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Кузьминки – об осени одни поминки.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Реб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Кузьма и Демьян – праздник кузнецов.</w:t>
      </w:r>
    </w:p>
    <w:p w:rsidR="009561F1" w:rsidRPr="009561F1" w:rsidRDefault="009561F1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561F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9561F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 </w:t>
      </w:r>
      <w:r w:rsidRPr="009561F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Давайте споем песню «</w:t>
      </w:r>
      <w:proofErr w:type="gramStart"/>
      <w:r w:rsidRPr="009561F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</w:t>
      </w:r>
      <w:proofErr w:type="gramEnd"/>
      <w:r w:rsidRPr="009561F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кузнице»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народе рассказывают, что святые эти были кузнецами и за работу денег не брали ни с кого, от чего и зовут их </w:t>
      </w:r>
      <w:proofErr w:type="spell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бессеребренниками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Кузьма с Демьяном – большие работники, они кузнецы и плотники.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Парням помогают хлеб молотить, а девушкам – пряжу вить.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они наш дом охраняют от всякой беды, от всякого лиха.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кто знает, какие блюда подавали в этот день?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Курицу или петуха.</w:t>
      </w:r>
    </w:p>
    <w:p w:rsidR="009561F1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Поэтому Кузьминки называли куриным днём. Так и говорили: «Кузьминки – курьи именины». На Кузьму и Демьяна – курицу на стол. Про кур в эти дни и родились поговорки</w:t>
      </w:r>
      <w:proofErr w:type="gramStart"/>
      <w:r w:rsidR="009561F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,</w:t>
      </w:r>
      <w:proofErr w:type="gramEnd"/>
      <w:r w:rsidR="009561F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загадки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Загадка о петухе или курице.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</w:t>
      </w:r>
      <w:r w:rsidR="00B61FE4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Цветные горошины</w:t>
      </w: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светёлку входит Ерёма.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Ерёма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Что, ребята, вы сидите?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Аль гулять вы не хотите?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Веселее детвора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Кузьминки славить нам пора.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Хоз</w:t>
      </w:r>
      <w:proofErr w:type="spellEnd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Ну, и 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</w:t>
      </w:r>
      <w:proofErr w:type="gram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правда, засиделись мы здесь. Идите, погуляйте, а я куриную лапшу для вас приготовлю.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Фома: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Эй, спешите все сюда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Скоморошина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пришла,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Будем мы шутить, 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кривляться</w:t>
      </w:r>
      <w:proofErr w:type="gramEnd"/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Бегать, прыгать, забавляться.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Под музыку появляется Петрушка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0B4F4C" w:rsidRPr="00B934BA" w:rsidRDefault="000B4F4C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3705225" cy="3705225"/>
            <wp:effectExtent l="19050" t="0" r="9525" b="0"/>
            <wp:docPr id="4" name="Рисунок 4" descr="C:\Users\depo\Desktop\IMG_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po\Desktop\IMG_69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Петрушка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Ха-ха-ха разлюбезные господа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и я приехал сюда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ваш старый знакомый Петрушка,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Пришёл вас повеселить, позабавить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 с Кузьминками поздравить.</w:t>
      </w:r>
    </w:p>
    <w:p w:rsidR="000B4F4C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Фома: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Здравствуй Петрушка. Проходи, проходи, да на игры наши посмотри.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«Золотые ворота».</w:t>
      </w:r>
    </w:p>
    <w:p w:rsidR="000B4F4C" w:rsidRPr="00B934BA" w:rsidRDefault="000B4F4C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3667125" cy="3667125"/>
            <wp:effectExtent l="19050" t="0" r="9525" b="0"/>
            <wp:docPr id="5" name="Рисунок 5" descr="C:\Users\depo\Desktop\IMG_6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po\Desktop\IMG_698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Петрушка: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Э-э-э!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Так играть 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умеет всяк</w:t>
      </w:r>
      <w:proofErr w:type="gram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умеете вот так?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Ну, кто пробежит гусиным шагом из конца в конец.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«Кто скорее? » (гусиным шагом)</w:t>
      </w:r>
      <w:proofErr w:type="gramStart"/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.</w:t>
      </w:r>
      <w:proofErr w:type="gramEnd"/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Петрушка надевает шапочку петушка.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Ерема: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Петушок, петушок,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Золотой гребешок,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ж ты пригорюнился дружок?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Петрушка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Как же, братцы, не грустить петухом хочу я быть.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Фома: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Петухом? Вот так дела.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горе – не беда,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Бой устроим мы всегда.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Эй, ребята, ну-ка в круг.</w:t>
      </w:r>
    </w:p>
    <w:p w:rsidR="00B934BA" w:rsidRPr="00631758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летят здесь перья пух</w:t>
      </w:r>
    </w:p>
    <w:p w:rsidR="00603094" w:rsidRPr="00631758" w:rsidRDefault="00603094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Проводится игра «Бой петухов»</w:t>
      </w:r>
    </w:p>
    <w:p w:rsidR="00631758" w:rsidRPr="00B934BA" w:rsidRDefault="00182782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Хоз</w:t>
      </w:r>
      <w:proofErr w:type="spellEnd"/>
      <w:proofErr w:type="gramStart"/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="00631758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-Ох </w:t>
      </w:r>
      <w:proofErr w:type="spellStart"/>
      <w:r w:rsidR="00631758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молодцы,наигрались</w:t>
      </w:r>
      <w:proofErr w:type="spellEnd"/>
      <w:r w:rsidR="00631758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от </w:t>
      </w:r>
      <w:proofErr w:type="spellStart"/>
      <w:r w:rsidR="00631758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душиа</w:t>
      </w:r>
      <w:proofErr w:type="spellEnd"/>
      <w:r w:rsidR="00631758" w:rsidRPr="0063175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сейчас споём песню., </w:t>
      </w:r>
    </w:p>
    <w:p w:rsidR="00631758" w:rsidRPr="009561F1" w:rsidRDefault="00603094" w:rsidP="00603094">
      <w:pPr>
        <w:rPr>
          <w:b/>
          <w:sz w:val="28"/>
          <w:szCs w:val="28"/>
        </w:rPr>
      </w:pPr>
      <w:r w:rsidRPr="009561F1">
        <w:rPr>
          <w:b/>
          <w:sz w:val="28"/>
          <w:szCs w:val="28"/>
        </w:rPr>
        <w:t xml:space="preserve">Русская – народная песня «Ах, </w:t>
      </w:r>
      <w:proofErr w:type="spellStart"/>
      <w:r w:rsidRPr="009561F1">
        <w:rPr>
          <w:b/>
          <w:sz w:val="28"/>
          <w:szCs w:val="28"/>
        </w:rPr>
        <w:t>утушка</w:t>
      </w:r>
      <w:proofErr w:type="spellEnd"/>
      <w:r w:rsidRPr="009561F1">
        <w:rPr>
          <w:b/>
          <w:sz w:val="28"/>
          <w:szCs w:val="28"/>
        </w:rPr>
        <w:t>, моя луговая».</w:t>
      </w:r>
    </w:p>
    <w:p w:rsidR="00603094" w:rsidRPr="009561F1" w:rsidRDefault="00603094" w:rsidP="00603094">
      <w:pPr>
        <w:rPr>
          <w:b/>
          <w:sz w:val="28"/>
          <w:szCs w:val="28"/>
        </w:rPr>
      </w:pPr>
      <w:r w:rsidRPr="009561F1">
        <w:rPr>
          <w:b/>
          <w:sz w:val="28"/>
          <w:szCs w:val="28"/>
        </w:rPr>
        <w:t>Ведущая:</w:t>
      </w:r>
    </w:p>
    <w:p w:rsidR="00603094" w:rsidRPr="009561F1" w:rsidRDefault="00603094" w:rsidP="00603094">
      <w:pPr>
        <w:rPr>
          <w:sz w:val="28"/>
          <w:szCs w:val="28"/>
        </w:rPr>
      </w:pPr>
      <w:r w:rsidRPr="009561F1">
        <w:rPr>
          <w:sz w:val="28"/>
          <w:szCs w:val="28"/>
        </w:rPr>
        <w:t>Еще «Кузьминки» называли «</w:t>
      </w:r>
      <w:proofErr w:type="spellStart"/>
      <w:r w:rsidRPr="009561F1">
        <w:rPr>
          <w:sz w:val="28"/>
          <w:szCs w:val="28"/>
        </w:rPr>
        <w:t>Кашниками</w:t>
      </w:r>
      <w:proofErr w:type="spellEnd"/>
      <w:r w:rsidRPr="009561F1">
        <w:rPr>
          <w:sz w:val="28"/>
          <w:szCs w:val="28"/>
        </w:rPr>
        <w:t xml:space="preserve">». </w:t>
      </w:r>
      <w:r w:rsidR="00631758" w:rsidRPr="009561F1">
        <w:rPr>
          <w:sz w:val="28"/>
          <w:szCs w:val="28"/>
        </w:rPr>
        <w:t>Г</w:t>
      </w:r>
      <w:r w:rsidRPr="009561F1">
        <w:rPr>
          <w:sz w:val="28"/>
          <w:szCs w:val="28"/>
        </w:rPr>
        <w:t xml:space="preserve">отовили каши из зерен нового урожая, отведать приглашали Кузьму и Демьяна «Кузьма – Демьян» приходи к нам кашу хлебать». Русские крестьяне </w:t>
      </w:r>
      <w:r w:rsidR="00631758" w:rsidRPr="009561F1">
        <w:rPr>
          <w:sz w:val="28"/>
          <w:szCs w:val="28"/>
        </w:rPr>
        <w:t xml:space="preserve"> </w:t>
      </w:r>
      <w:r w:rsidRPr="009561F1">
        <w:rPr>
          <w:sz w:val="28"/>
          <w:szCs w:val="28"/>
        </w:rPr>
        <w:t>готовили более 20 видов разных каш.</w:t>
      </w:r>
    </w:p>
    <w:p w:rsidR="00603094" w:rsidRDefault="00603094" w:rsidP="00603094">
      <w:pPr>
        <w:rPr>
          <w:b/>
          <w:sz w:val="28"/>
          <w:szCs w:val="28"/>
        </w:rPr>
      </w:pPr>
      <w:r w:rsidRPr="009561F1">
        <w:rPr>
          <w:b/>
          <w:sz w:val="28"/>
          <w:szCs w:val="28"/>
        </w:rPr>
        <w:t>Аттракцион «Узнай кашу».</w:t>
      </w:r>
    </w:p>
    <w:p w:rsidR="000B4F4C" w:rsidRDefault="000B4F4C" w:rsidP="006030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3448050"/>
            <wp:effectExtent l="19050" t="0" r="0" b="0"/>
            <wp:docPr id="9" name="Рисунок 9" descr="C:\Users\depo\Desktop\IMG_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\Desktop\IMG_7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BA" w:rsidRPr="002E0882" w:rsidRDefault="00603094" w:rsidP="00603094">
      <w:pPr>
        <w:rPr>
          <w:sz w:val="28"/>
          <w:szCs w:val="28"/>
        </w:rPr>
      </w:pPr>
      <w:r w:rsidRPr="009561F1">
        <w:rPr>
          <w:sz w:val="28"/>
          <w:szCs w:val="28"/>
        </w:rPr>
        <w:t xml:space="preserve">(одному из </w:t>
      </w:r>
      <w:r w:rsidR="009561F1">
        <w:rPr>
          <w:sz w:val="28"/>
          <w:szCs w:val="28"/>
        </w:rPr>
        <w:t xml:space="preserve"> гостей </w:t>
      </w:r>
      <w:r w:rsidRPr="009561F1">
        <w:rPr>
          <w:sz w:val="28"/>
          <w:szCs w:val="28"/>
        </w:rPr>
        <w:t>закрываю повязкой глаза, дают на пробу разные каши, нужно по вкусу определить, что за каша)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Петрушка: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теперь Лизаветы и Сашки,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Насти и Наташки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Скорее подбегайте,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быстрее в круг вставайте.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Фома: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Скоморошина</w:t>
      </w:r>
      <w:proofErr w:type="spellEnd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зовёт нас в весёлый хоровод.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Хоровод «Ворон».</w:t>
      </w:r>
    </w:p>
    <w:p w:rsidR="000B4F4C" w:rsidRPr="00B934BA" w:rsidRDefault="000B4F4C" w:rsidP="00B934BA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3400425" cy="3400425"/>
            <wp:effectExtent l="19050" t="0" r="9525" b="0"/>
            <wp:docPr id="10" name="Рисунок 10" descr="C:\Users\depo\Desktop\IMG_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po\Desktop\IMG_70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Петрушка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А теперь позвольте отдать вам нижайшее почтение.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Фома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И благодарность за посещение.</w:t>
      </w:r>
    </w:p>
    <w:p w:rsidR="00B934BA" w:rsidRP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Ерема</w:t>
      </w: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И всем вам наши поклоны глубокие</w:t>
      </w:r>
    </w:p>
    <w:p w:rsidR="00B934BA" w:rsidRDefault="00B934BA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(кланяются)</w:t>
      </w:r>
      <w:proofErr w:type="gramStart"/>
      <w:r w:rsidRPr="00B934B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0B4F4C" w:rsidRPr="00B934BA" w:rsidRDefault="000B4F4C" w:rsidP="00B934B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962275" cy="2962275"/>
            <wp:effectExtent l="19050" t="0" r="9525" b="0"/>
            <wp:docPr id="11" name="Рисунок 11" descr="C:\Users\depo\Desktop\IMG_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po\Desktop\IMG_70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0E8" w:rsidRPr="00631758" w:rsidRDefault="002510E8">
      <w:pPr>
        <w:rPr>
          <w:sz w:val="24"/>
          <w:szCs w:val="24"/>
        </w:rPr>
      </w:pPr>
    </w:p>
    <w:sectPr w:rsidR="002510E8" w:rsidRPr="00631758" w:rsidSect="002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4BA"/>
    <w:rsid w:val="000506CD"/>
    <w:rsid w:val="000B4F4C"/>
    <w:rsid w:val="000D1F96"/>
    <w:rsid w:val="00182782"/>
    <w:rsid w:val="002510E8"/>
    <w:rsid w:val="002E0882"/>
    <w:rsid w:val="003748B7"/>
    <w:rsid w:val="00603094"/>
    <w:rsid w:val="00631758"/>
    <w:rsid w:val="007D69CB"/>
    <w:rsid w:val="009561F1"/>
    <w:rsid w:val="00B01C00"/>
    <w:rsid w:val="00B61FE4"/>
    <w:rsid w:val="00B9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E8"/>
  </w:style>
  <w:style w:type="paragraph" w:styleId="1">
    <w:name w:val="heading 1"/>
    <w:basedOn w:val="a"/>
    <w:link w:val="10"/>
    <w:uiPriority w:val="9"/>
    <w:qFormat/>
    <w:rsid w:val="00B9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34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4BA"/>
    <w:rPr>
      <w:color w:val="0000FF"/>
      <w:u w:val="single"/>
    </w:rPr>
  </w:style>
  <w:style w:type="paragraph" w:customStyle="1" w:styleId="c1">
    <w:name w:val="c1"/>
    <w:basedOn w:val="a"/>
    <w:rsid w:val="0060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094"/>
  </w:style>
  <w:style w:type="character" w:customStyle="1" w:styleId="c4">
    <w:name w:val="c4"/>
    <w:basedOn w:val="a0"/>
    <w:rsid w:val="00603094"/>
  </w:style>
  <w:style w:type="paragraph" w:styleId="a5">
    <w:name w:val="Balloon Text"/>
    <w:basedOn w:val="a"/>
    <w:link w:val="a6"/>
    <w:uiPriority w:val="99"/>
    <w:semiHidden/>
    <w:unhideWhenUsed/>
    <w:rsid w:val="000B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358D7-6307-4147-BAF3-485CA02F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Админ</cp:lastModifiedBy>
  <cp:revision>4</cp:revision>
  <cp:lastPrinted>2014-11-24T20:48:00Z</cp:lastPrinted>
  <dcterms:created xsi:type="dcterms:W3CDTF">2015-02-16T19:23:00Z</dcterms:created>
  <dcterms:modified xsi:type="dcterms:W3CDTF">2015-03-05T17:05:00Z</dcterms:modified>
</cp:coreProperties>
</file>