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CD" w:rsidRDefault="001B08CD" w:rsidP="001B08CD">
      <w:pPr>
        <w:rPr>
          <w:noProof/>
          <w:lang w:eastAsia="ru-RU"/>
        </w:rPr>
      </w:pPr>
    </w:p>
    <w:p w:rsidR="001B08CD" w:rsidRDefault="001B08CD" w:rsidP="001B08CD">
      <w:pPr>
        <w:rPr>
          <w:noProof/>
          <w:lang w:eastAsia="ru-RU"/>
        </w:rPr>
      </w:pPr>
    </w:p>
    <w:p w:rsidR="001B08CD" w:rsidRDefault="001B08CD" w:rsidP="001B08CD">
      <w:pPr>
        <w:rPr>
          <w:noProof/>
          <w:lang w:eastAsia="ru-RU"/>
        </w:rPr>
      </w:pPr>
    </w:p>
    <w:p w:rsidR="001B08CD" w:rsidRDefault="001B08CD" w:rsidP="001B08C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9325" cy="2409825"/>
            <wp:effectExtent l="0" t="0" r="9525" b="9525"/>
            <wp:docPr id="5" name="Рисунок 5" descr="http://www.handworker.ru/store/image/holidays/snowfla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handworker.ru/store/image/holidays/snowflak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http://www.handworker.ru/store/image/holidays/snowflak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handworker.ru/store/image/holidays/snowflak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</w:t>
      </w:r>
    </w:p>
    <w:p w:rsidR="001B08CD" w:rsidRDefault="001B08CD" w:rsidP="001B08CD">
      <w:pPr>
        <w:rPr>
          <w:noProof/>
          <w:lang w:eastAsia="ru-RU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>Проект</w:t>
      </w:r>
    </w:p>
    <w:p w:rsidR="001B08CD" w:rsidRDefault="001B08CD" w:rsidP="001B08CD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>«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t>Новогодние фантазии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t>»</w:t>
      </w:r>
    </w:p>
    <w:p w:rsidR="001B08CD" w:rsidRDefault="001B08CD" w:rsidP="001B08CD">
      <w:pPr>
        <w:rPr>
          <w:noProof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 descr="http://www.handworker.ru/store/image/holidays/snowflak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handworker.ru/store/image/holidays/snowflak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</w:p>
    <w:p w:rsidR="001B08CD" w:rsidRDefault="001B08CD" w:rsidP="001B08CD">
      <w:pPr>
        <w:jc w:val="right"/>
        <w:rPr>
          <w:noProof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71700"/>
            <wp:effectExtent l="0" t="0" r="9525" b="0"/>
            <wp:docPr id="2" name="Рисунок 2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CD" w:rsidRDefault="001B08CD" w:rsidP="001B08CD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«Новогодние фантазии»</w:t>
      </w:r>
    </w:p>
    <w:p w:rsidR="001B08CD" w:rsidRDefault="001B08CD" w:rsidP="001B0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1B08CD" w:rsidRDefault="001B08CD" w:rsidP="001B0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развитие детей дошкольного возраста средствами природы в зимнее время года.</w:t>
      </w:r>
    </w:p>
    <w:p w:rsidR="001B08CD" w:rsidRDefault="001B08CD" w:rsidP="001B0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двигательной активности детей.</w:t>
      </w:r>
    </w:p>
    <w:p w:rsidR="001B08CD" w:rsidRDefault="001B08CD" w:rsidP="001B0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1B08CD" w:rsidRDefault="001B08CD" w:rsidP="001B0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эстетического, трудового, экологического и физического воспитания детей.</w:t>
      </w:r>
    </w:p>
    <w:p w:rsidR="001B08CD" w:rsidRDefault="001B08CD" w:rsidP="001B0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№1</w:t>
      </w:r>
    </w:p>
    <w:p w:rsidR="001B08CD" w:rsidRDefault="001B08CD" w:rsidP="001B0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катания с горки.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Подниматься по горке можно только по ступенькам, не толкая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держась за бортики.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толкать впереди стоящего ребенка. Подожди, когда он съедет, потом поднимайся на стартовую площадку.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Съезжать с горки на ледянке только сидя, лицом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тоя, лежа на животе – нельзя)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съехать с горки, дождитесь пока не отойдет в сторону тот ребенок, который съехал впереди тебя.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спрыгивать с горки. Перелезать через бортики горки.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толкать друг друга с горки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поднимайтесь на горку с посторонними предметами. В руках должны быть только ледянки.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тебе помочь, если нужно.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осторожен.</w:t>
      </w:r>
    </w:p>
    <w:p w:rsidR="001B08CD" w:rsidRDefault="001B08CD" w:rsidP="001B08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Слушайся воспитателя.</w:t>
      </w:r>
    </w:p>
    <w:p w:rsidR="001B08CD" w:rsidRDefault="001B08CD" w:rsidP="001B0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№2.</w:t>
      </w:r>
    </w:p>
    <w:p w:rsidR="001B08CD" w:rsidRDefault="001B08CD" w:rsidP="001B0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подвижных игр.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прослушай правила поведения подвижной игры и соблюдай их.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толкайся во время игры.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смотри вперед, не сталкивайся с другими детьми.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внимательным.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входи за пределы обозначенного места проведения игры.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на льду.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кричи во время игры.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 себя и других участников игры.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другим.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 с удовольствием и справедливо, не обижай других участников игры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осторожен с предметами, необходимыми для организации игры (мяч, обруч, скакалка, кегли и т.п.)</w:t>
      </w:r>
    </w:p>
    <w:p w:rsidR="001B08CD" w:rsidRDefault="001B08CD" w:rsidP="001B08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смейся над тем. Кто попал в неловкую ситуацию.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оформление выносного материала – с 15.12-27.12.14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участка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снега – 30.11.14.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Укладка снега в снежные кучи – 1.12.14.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строительству снежных построек  2.12.14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горки – 3.12, 4.12.14.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снежного вала – 5.12.14.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снежных малых форм т – 7.12.14.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Оформление, украшение зимнего участка – 9.12.14.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детьми.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участка.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Сгребание участка в снежные кучи.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дорожки.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Набивание снегом формочек.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сгребании снега для строительства заборчика.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снежных построек.</w:t>
      </w:r>
    </w:p>
    <w:p w:rsidR="001B08CD" w:rsidRDefault="001B08CD" w:rsidP="001B08C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Мы гуляем, </w:t>
      </w:r>
    </w:p>
    <w:p w:rsidR="001B08CD" w:rsidRDefault="001B08CD" w:rsidP="001B08CD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мы играем.</w:t>
      </w:r>
    </w:p>
    <w:p w:rsidR="001B08CD" w:rsidRDefault="001B08CD" w:rsidP="001B08C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Зимние спортивные игры.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Гонка с шайбами.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Несколько играющих, вооружившись клюшками, становятся на линии старта. Каждый получает шайбу (деревяный или резиновый кружок). Перед каждым игроком в 5-10 м от него вбивается флажок. По сигналу руководителя играющие доводят клюшками свои шайбы до флажков, огибают их и возвращаются. Выигрывает тот, кто вернется первым.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Мяч из круга.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Эта игра отличается от игры «Льдинка», тем что в ней все играющие должны быть вооружены хоккейными клюшками и гоняют не льдинку, а хоккейный мяч или шайбу.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Льдинка.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 игры образуют круг и становятся на расстоянии одного-двух шагов друг от друга. В центре круга водящий. Он кладет перед собой гладкий кусочек льда (или шайбу, деревянную чурку) и ударом ноги старается выбить льдинку за пределы круга. Играющие препятствуют этому и отбивают льдинку назад. Тот, кто пропустил льдинку с правой стороны от себя, сменяет водящего и становится внутрь круга.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Можно играть по другому. Играющие перебрасывают льдинку друг другу в самых разных направлениях. Водящий, находящийся внутри круга, старается перехватить ее. Если ему это удается, он становится в круг, а тот по чьей вине это произошло, становится водящим.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Залп по мишени. 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игре учавствуют 3-4 команды (по три игрока в каждой). По числу команд надо приготовить мишени – квадратные кусочки фанеры размером примерно 25 на 25 см, укрепленные на подставках.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начале игры мишени устанавливают в 6 шагах от черты, за которой располагаются команды. По сигналу руководителя все игроки каждой команды одновременно бросают снежки в свою мишень (каждый по одному снежку). Если в результате этого залпа какая нибудь из мишеней перевернется, ее оставляют дальше на один шаг 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Салки со снежками.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Одного из играющих выбирают водящим. Остальные разбегаются по площадке, пробегая мимо водящего в разных направлениях. Водящий заготавливает заранее побольше снежков и старается попасть снежком в кого либо из пробегающих. Тот в кого попали, становится помощником водящего и тоже, не покидая своего места, старается осалить снежками пробегающих мимо игроков. Постепенно число помощников увеличивается. Игра прекращается, когда будет осалена большая часть игроков.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Перебежки.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противоположным краям площадки проведены линии, за которыми расположились два города. Расстояние между ними 15-20 м. Между городами вдоль одной из сторон площадки проводят черту, перпендикулярную черте города. Первая команда становится вдоль черты одного из городов, вторая, каждый из игроков которой держит по три снежка-вдоль боковой черты.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команде руководителя игроки, находящиеся в городе, начинают по одному перебегать в противоположный город. Игроки второй команды бросают в бегущих снежки. Тот, в кого попали снежком, выбывает из игры. После этого команды меняются местами и игра проводится вновь. Побеждает команда, которой удалось при перебежке сохранить больше игроков.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Гонки снежных комов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Играющие делятся на две равные команды. Каждая команда выстраивается в колонну по одному на расстоянии 5-10 шагов один от другого. У последних игроков в командах имеется по снежному хорошо скатанному кому.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сигналу руководителя они катят ком до следующих игроков, стоящих перед ними, те в свою очередь катят ком также до впереди стоящих и т. д. Когда ком дойдет до самого первого игрока в колонне, он должен докатить его до конечной черты, находящийся в 10-20 шагах впереди.</w:t>
      </w:r>
      <w:proofErr w:type="gramEnd"/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Скатывание шаров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Эту игру лучше проводить после снегопада.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Играющие делятся на несколько групп (5-10 чел) и расходятся по площадке.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сигналу руководителя каждая группа начинает скатывать из снега шар. Через 10-15 минут подается второй сигнал. И ребята подкатывают свои шары к руководителю. Побеждает группа, чей шарокажется больше.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Попрыгунчики около санок.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Обучение прыжкам, укрепление мышц ног.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санки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Каждый ребенок стоит около санок. По команде воспитателя. Дети начинают подпрыгивать на двух ногах рядом с санками, продвигаясь вдоль них.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Парное катание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Укрепление мышц рук и спины.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санки.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вое детей везут санки, на которых сидит один ребенок. Затем дети меняются местами.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Санная путанина.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внимания, ловкости, уменя действовать согласованно, слушать команды.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Санки.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Играющие колонной вслед за взрослвми бегут то к одним, то к другим расставленным по краям площадки двум санкам. Добежав до санок, колонна обегает их кругом и только потом направляется к другим санкам. Иногда взрослый предлагает детям совершить два круга около одних санок.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Гонки санок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быстроты, ловкости, укрепление мышц ног.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Флажок или другой яркий предмет.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ставят санки на одну линию, садятся на них верхом, опустив ноги на землю. По сигналу взрослого: «Вперед» - передвигаются на санках до обозначенного ориентира (сугроба, флажков, снежного вала и т. п.), отталкиваясь ногами.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Снежки и ветер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координации движений.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собираются в кружок и берутся за руки. По сигналу взрослого: «Ветер задул сильный сильный. Разлетайтесь, снежинки!» - разбегаются в разных направлениях по площадке, расправляют руки в стороны, покачиваются, кружатся. Взрослый говорит: «Ветер стих! Возвращайтесь, снежинки, в кружок!» Дети сбегаются в кружок и берутся за руки.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Зима пришла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ловкости, находчивости, умения действовать по команде.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разбегаются по площадке и прячутся, присаживаясь на корточки за снежными валами, горкой снеговиком и т.п. взрослый говорит: «Сегодня тепло, солнышко светит, идите гулять!» Дети выбегают  из укрытий и разбегаются по площадке. На сигнал: «Зима пришла, холодно! Скорей домой!»-все бегут на свои места и снова прячутся.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По снежному мостику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равновесия, обучение прыжкам.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Материал: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Снежный вал.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друг за другом поднимаются на снежный вал и проходят по нему до конца. Сохраняя равновесие. Дойдя до конца вала. Спрыгивают с него и возвращаются в колонну. Чтобы пройти по валу еще раз.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Снайперы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Формирование точных движений, обучение метанию, развитие мышц рук.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Материал: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Снежный вал. Яркая игрушка.</w:t>
      </w:r>
    </w:p>
    <w:p w:rsidR="001B08CD" w:rsidRDefault="001B08CD" w:rsidP="001B08CD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верхний край снежной стенки или вала кладут яркий кубик, кеглю и другой предмет. Дети стараются сбить его снежком. Можно поставить для сбивания несколько одинаковых или разных предметов. В этом случае в игре одновременно будет учавствовать больше детей – по числу предметов – целей.</w:t>
      </w:r>
    </w:p>
    <w:p w:rsidR="001B08CD" w:rsidRDefault="001B08CD" w:rsidP="001B08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B08CD" w:rsidRDefault="001B08CD" w:rsidP="001B08CD">
      <w:pPr>
        <w:pStyle w:val="a3"/>
        <w:shd w:val="clear" w:color="auto" w:fill="FFFFFF"/>
        <w:spacing w:before="45" w:beforeAutospacing="0" w:after="45" w:afterAutospacing="0" w:line="28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Ты, мороз, мороз, мороз,                                                               </w:t>
      </w:r>
      <w:r>
        <w:rPr>
          <w:color w:val="333333"/>
          <w:sz w:val="28"/>
          <w:szCs w:val="28"/>
        </w:rPr>
        <w:br/>
        <w:t xml:space="preserve">Не показывай свой нос!                                                          </w:t>
      </w:r>
      <w:r>
        <w:rPr>
          <w:color w:val="333333"/>
          <w:sz w:val="28"/>
          <w:szCs w:val="28"/>
        </w:rPr>
        <w:br/>
        <w:t>Уходи скорей домой,</w:t>
      </w:r>
      <w:r>
        <w:rPr>
          <w:color w:val="333333"/>
          <w:sz w:val="28"/>
          <w:szCs w:val="28"/>
        </w:rPr>
        <w:br/>
        <w:t>Стужу уводи с собой.</w:t>
      </w:r>
      <w:r>
        <w:rPr>
          <w:color w:val="333333"/>
          <w:sz w:val="28"/>
          <w:szCs w:val="28"/>
        </w:rPr>
        <w:br/>
        <w:t>А мы саночки возьмём,</w:t>
      </w:r>
      <w:r>
        <w:rPr>
          <w:color w:val="333333"/>
          <w:sz w:val="28"/>
          <w:szCs w:val="28"/>
        </w:rPr>
        <w:br/>
        <w:t>Мы на улицу пойдём,</w:t>
      </w:r>
      <w:r>
        <w:rPr>
          <w:color w:val="333333"/>
          <w:sz w:val="28"/>
          <w:szCs w:val="28"/>
        </w:rPr>
        <w:br/>
        <w:t>Сядем в саночки -</w:t>
      </w:r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Самокаточки</w:t>
      </w:r>
      <w:proofErr w:type="spellEnd"/>
      <w:r>
        <w:rPr>
          <w:color w:val="333333"/>
          <w:sz w:val="28"/>
          <w:szCs w:val="28"/>
        </w:rPr>
        <w:t>.</w:t>
      </w:r>
    </w:p>
    <w:p w:rsidR="001B08CD" w:rsidRDefault="001B08CD" w:rsidP="001B08CD">
      <w:pPr>
        <w:pStyle w:val="a3"/>
        <w:shd w:val="clear" w:color="auto" w:fill="FFFFFF"/>
        <w:spacing w:before="45" w:beforeAutospacing="0" w:after="45" w:afterAutospacing="0" w:line="288" w:lineRule="atLeast"/>
        <w:rPr>
          <w:color w:val="333333"/>
          <w:sz w:val="28"/>
          <w:szCs w:val="28"/>
        </w:rPr>
      </w:pPr>
    </w:p>
    <w:p w:rsidR="001B08CD" w:rsidRDefault="001B08CD" w:rsidP="001B08CD">
      <w:pPr>
        <w:pStyle w:val="a3"/>
        <w:shd w:val="clear" w:color="auto" w:fill="FFFFFF"/>
        <w:spacing w:before="45" w:beforeAutospacing="0" w:after="45" w:afterAutospacing="0" w:line="28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Уж ты зимушка-зима,</w:t>
      </w:r>
      <w:r>
        <w:rPr>
          <w:color w:val="333333"/>
          <w:sz w:val="28"/>
          <w:szCs w:val="28"/>
        </w:rPr>
        <w:br/>
        <w:t>Ты с морозами пришла.</w:t>
      </w:r>
      <w:r>
        <w:rPr>
          <w:color w:val="333333"/>
          <w:sz w:val="28"/>
          <w:szCs w:val="28"/>
        </w:rPr>
        <w:br/>
        <w:t>Ветер воет, вьюга вьёт, </w:t>
      </w:r>
      <w:r>
        <w:rPr>
          <w:color w:val="333333"/>
          <w:sz w:val="28"/>
          <w:szCs w:val="28"/>
        </w:rPr>
        <w:br/>
        <w:t>Вдоль по улице метёт.</w:t>
      </w:r>
      <w:r>
        <w:rPr>
          <w:color w:val="333333"/>
          <w:sz w:val="28"/>
          <w:szCs w:val="28"/>
        </w:rPr>
        <w:br/>
        <w:t>Белым снегом замело</w:t>
      </w:r>
      <w:proofErr w:type="gramStart"/>
      <w:r>
        <w:rPr>
          <w:color w:val="333333"/>
          <w:sz w:val="28"/>
          <w:szCs w:val="28"/>
        </w:rPr>
        <w:br/>
        <w:t>В</w:t>
      </w:r>
      <w:proofErr w:type="gramEnd"/>
      <w:r>
        <w:rPr>
          <w:color w:val="333333"/>
          <w:sz w:val="28"/>
          <w:szCs w:val="28"/>
        </w:rPr>
        <w:t>се дороги на село,</w:t>
      </w:r>
      <w:r>
        <w:rPr>
          <w:color w:val="333333"/>
          <w:sz w:val="28"/>
          <w:szCs w:val="28"/>
        </w:rPr>
        <w:br/>
        <w:t>Все дороги, все пути,</w:t>
      </w:r>
      <w:r>
        <w:rPr>
          <w:color w:val="333333"/>
          <w:sz w:val="28"/>
          <w:szCs w:val="28"/>
        </w:rPr>
        <w:br/>
        <w:t>Ни проехать не пройти.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Купим сыну валенки,</w:t>
      </w:r>
      <w:r>
        <w:rPr>
          <w:color w:val="333333"/>
          <w:sz w:val="28"/>
          <w:szCs w:val="28"/>
        </w:rPr>
        <w:br/>
        <w:t>Наденем на ноженьки,</w:t>
      </w:r>
      <w:r>
        <w:rPr>
          <w:color w:val="333333"/>
          <w:sz w:val="28"/>
          <w:szCs w:val="28"/>
        </w:rPr>
        <w:br/>
        <w:t>Пустим по дороженьке.</w:t>
      </w:r>
      <w:r>
        <w:rPr>
          <w:color w:val="333333"/>
          <w:sz w:val="28"/>
          <w:szCs w:val="28"/>
        </w:rPr>
        <w:br/>
        <w:t>Будет наш сынок ходить,</w:t>
      </w:r>
      <w:r>
        <w:rPr>
          <w:color w:val="333333"/>
          <w:sz w:val="28"/>
          <w:szCs w:val="28"/>
        </w:rPr>
        <w:br/>
        <w:t xml:space="preserve">Новы валенки </w:t>
      </w:r>
      <w:proofErr w:type="gramStart"/>
      <w:r>
        <w:rPr>
          <w:color w:val="333333"/>
          <w:sz w:val="28"/>
          <w:szCs w:val="28"/>
        </w:rPr>
        <w:t>носить</w:t>
      </w:r>
      <w:proofErr w:type="gramEnd"/>
      <w:r>
        <w:rPr>
          <w:color w:val="333333"/>
          <w:sz w:val="28"/>
          <w:szCs w:val="28"/>
        </w:rPr>
        <w:t>.</w:t>
      </w:r>
    </w:p>
    <w:p w:rsidR="001B08CD" w:rsidRDefault="001B08CD" w:rsidP="001B08CD">
      <w:pPr>
        <w:pStyle w:val="a3"/>
        <w:shd w:val="clear" w:color="auto" w:fill="FFFFFF"/>
        <w:spacing w:before="45" w:beforeAutospacing="0" w:after="45" w:afterAutospacing="0" w:line="288" w:lineRule="atLeast"/>
        <w:rPr>
          <w:color w:val="333333"/>
          <w:sz w:val="28"/>
          <w:szCs w:val="28"/>
        </w:rPr>
      </w:pP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Белым снегом замело</w:t>
      </w:r>
      <w:proofErr w:type="gramStart"/>
      <w:r>
        <w:rPr>
          <w:rFonts w:ascii="Times New Roman" w:hAnsi="Times New Roman" w:cs="Times New Roman"/>
          <w:color w:val="0E110E"/>
          <w:sz w:val="28"/>
          <w:szCs w:val="28"/>
        </w:rPr>
        <w:br/>
      </w: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се дороги на село,</w:t>
      </w:r>
      <w:r>
        <w:rPr>
          <w:rFonts w:ascii="Times New Roman" w:hAnsi="Times New Roman" w:cs="Times New Roman"/>
          <w:color w:val="0E110E"/>
          <w:sz w:val="28"/>
          <w:szCs w:val="28"/>
        </w:rPr>
        <w:br/>
      </w: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Все дороги, все пути,</w:t>
      </w:r>
      <w:r>
        <w:rPr>
          <w:rFonts w:ascii="Times New Roman" w:hAnsi="Times New Roman" w:cs="Times New Roman"/>
          <w:color w:val="0E110E"/>
          <w:sz w:val="28"/>
          <w:szCs w:val="28"/>
        </w:rPr>
        <w:br/>
      </w: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Ни проехать не пройти.</w:t>
      </w:r>
    </w:p>
    <w:p w:rsidR="001B08CD" w:rsidRDefault="001B08CD" w:rsidP="001B08CD">
      <w:pPr>
        <w:pStyle w:val="a3"/>
        <w:shd w:val="clear" w:color="auto" w:fill="FFFFFF"/>
        <w:spacing w:before="105" w:beforeAutospacing="0" w:after="210" w:afterAutospacing="0" w:line="312" w:lineRule="atLeast"/>
        <w:textAlignment w:val="top"/>
        <w:rPr>
          <w:color w:val="0E110E"/>
          <w:sz w:val="28"/>
          <w:szCs w:val="28"/>
        </w:rPr>
      </w:pPr>
      <w:r>
        <w:rPr>
          <w:color w:val="0E110E"/>
          <w:sz w:val="28"/>
          <w:szCs w:val="28"/>
        </w:rPr>
        <w:t>Шапка</w:t>
      </w:r>
      <w:proofErr w:type="gramStart"/>
      <w:r>
        <w:rPr>
          <w:color w:val="0E110E"/>
          <w:sz w:val="28"/>
          <w:szCs w:val="28"/>
        </w:rPr>
        <w:br/>
        <w:t>Д</w:t>
      </w:r>
      <w:proofErr w:type="gramEnd"/>
      <w:r>
        <w:rPr>
          <w:color w:val="0E110E"/>
          <w:sz w:val="28"/>
          <w:szCs w:val="28"/>
        </w:rPr>
        <w:t>а шубка,</w:t>
      </w:r>
      <w:r>
        <w:rPr>
          <w:color w:val="0E110E"/>
          <w:sz w:val="28"/>
          <w:szCs w:val="28"/>
        </w:rPr>
        <w:br/>
        <w:t>Вот и весь</w:t>
      </w:r>
      <w:r>
        <w:rPr>
          <w:color w:val="0E110E"/>
          <w:sz w:val="28"/>
          <w:szCs w:val="28"/>
        </w:rPr>
        <w:br/>
        <w:t>Мишутка.</w:t>
      </w:r>
    </w:p>
    <w:p w:rsidR="001B08CD" w:rsidRDefault="001B08CD" w:rsidP="001B08CD">
      <w:pPr>
        <w:pStyle w:val="a3"/>
        <w:shd w:val="clear" w:color="auto" w:fill="FFFFFF"/>
        <w:spacing w:before="105" w:beforeAutospacing="0" w:after="210" w:afterAutospacing="0" w:line="312" w:lineRule="atLeast"/>
        <w:textAlignment w:val="top"/>
        <w:rPr>
          <w:rFonts w:ascii="Verdana" w:hAnsi="Verdana"/>
          <w:color w:val="0E110E"/>
          <w:sz w:val="18"/>
          <w:szCs w:val="18"/>
        </w:rPr>
      </w:pPr>
      <w:r>
        <w:rPr>
          <w:color w:val="0E110E"/>
          <w:sz w:val="28"/>
          <w:szCs w:val="28"/>
        </w:rPr>
        <w:t>Али-</w:t>
      </w:r>
      <w:proofErr w:type="spellStart"/>
      <w:r>
        <w:rPr>
          <w:color w:val="0E110E"/>
          <w:sz w:val="28"/>
          <w:szCs w:val="28"/>
        </w:rPr>
        <w:t>ляли</w:t>
      </w:r>
      <w:proofErr w:type="spellEnd"/>
      <w:r>
        <w:rPr>
          <w:color w:val="0E110E"/>
          <w:sz w:val="28"/>
          <w:szCs w:val="28"/>
        </w:rPr>
        <w:t>-</w:t>
      </w:r>
      <w:proofErr w:type="spellStart"/>
      <w:r>
        <w:rPr>
          <w:color w:val="0E110E"/>
          <w:sz w:val="28"/>
          <w:szCs w:val="28"/>
        </w:rPr>
        <w:t>ляленьки</w:t>
      </w:r>
      <w:proofErr w:type="spellEnd"/>
      <w:r>
        <w:rPr>
          <w:color w:val="0E110E"/>
          <w:sz w:val="28"/>
          <w:szCs w:val="28"/>
        </w:rPr>
        <w:t>,</w:t>
      </w:r>
      <w:r>
        <w:rPr>
          <w:color w:val="0E110E"/>
          <w:sz w:val="28"/>
          <w:szCs w:val="28"/>
        </w:rPr>
        <w:br/>
        <w:t>Купим сыну валенки,</w:t>
      </w:r>
      <w:r>
        <w:rPr>
          <w:color w:val="0E110E"/>
          <w:sz w:val="28"/>
          <w:szCs w:val="28"/>
        </w:rPr>
        <w:br/>
        <w:t>Наденем на ноженьки,</w:t>
      </w:r>
      <w:r>
        <w:rPr>
          <w:color w:val="0E110E"/>
          <w:sz w:val="28"/>
          <w:szCs w:val="28"/>
        </w:rPr>
        <w:br/>
        <w:t>Пустим по дороженьке.</w:t>
      </w:r>
      <w:r>
        <w:rPr>
          <w:color w:val="0E110E"/>
          <w:sz w:val="28"/>
          <w:szCs w:val="28"/>
        </w:rPr>
        <w:br/>
        <w:t>Будет наш сынок ходить,</w:t>
      </w:r>
      <w:r>
        <w:rPr>
          <w:color w:val="0E110E"/>
          <w:sz w:val="28"/>
          <w:szCs w:val="28"/>
        </w:rPr>
        <w:br/>
        <w:t xml:space="preserve">Новы валенки </w:t>
      </w:r>
      <w:proofErr w:type="gramStart"/>
      <w:r>
        <w:rPr>
          <w:color w:val="0E110E"/>
          <w:sz w:val="28"/>
          <w:szCs w:val="28"/>
        </w:rPr>
        <w:t>носить</w:t>
      </w:r>
      <w:proofErr w:type="gramEnd"/>
      <w:r>
        <w:rPr>
          <w:rFonts w:ascii="Verdana" w:hAnsi="Verdana"/>
          <w:color w:val="0E110E"/>
          <w:sz w:val="18"/>
          <w:szCs w:val="18"/>
        </w:rPr>
        <w:t>.</w:t>
      </w:r>
    </w:p>
    <w:p w:rsidR="001B08CD" w:rsidRDefault="001B08CD" w:rsidP="001B08CD">
      <w:pPr>
        <w:pStyle w:val="a3"/>
        <w:shd w:val="clear" w:color="auto" w:fill="FFFFFF"/>
        <w:spacing w:before="105" w:beforeAutospacing="0" w:after="210" w:afterAutospacing="0" w:line="312" w:lineRule="atLeast"/>
        <w:textAlignment w:val="top"/>
        <w:rPr>
          <w:rFonts w:ascii="Verdana" w:hAnsi="Verdana"/>
          <w:color w:val="0E110E"/>
          <w:sz w:val="18"/>
          <w:szCs w:val="18"/>
        </w:rPr>
      </w:pPr>
    </w:p>
    <w:p w:rsidR="001B08CD" w:rsidRDefault="001B08CD" w:rsidP="001B08CD">
      <w:pPr>
        <w:pStyle w:val="a3"/>
        <w:shd w:val="clear" w:color="auto" w:fill="FFFFFF"/>
        <w:spacing w:before="105" w:beforeAutospacing="0" w:after="210" w:afterAutospacing="0" w:line="312" w:lineRule="atLeast"/>
        <w:jc w:val="center"/>
        <w:textAlignment w:val="top"/>
        <w:rPr>
          <w:b/>
          <w:color w:val="0E110E"/>
          <w:sz w:val="28"/>
          <w:szCs w:val="28"/>
        </w:rPr>
      </w:pPr>
      <w:r>
        <w:rPr>
          <w:b/>
          <w:color w:val="0E110E"/>
          <w:sz w:val="28"/>
          <w:szCs w:val="28"/>
        </w:rPr>
        <w:lastRenderedPageBreak/>
        <w:t>Поговорки о зиме.</w:t>
      </w:r>
    </w:p>
    <w:p w:rsidR="001B08CD" w:rsidRDefault="001B08CD" w:rsidP="001B08CD">
      <w:pPr>
        <w:pStyle w:val="a3"/>
        <w:shd w:val="clear" w:color="auto" w:fill="FFFFFF"/>
        <w:spacing w:before="105" w:beforeAutospacing="0" w:after="210" w:afterAutospacing="0" w:line="312" w:lineRule="atLeast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Береги нас в большой мороз.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Ветер снег съедает.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зимний холод - всякий молод.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Год кончается, а зима начинается.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Зимы и лету перемены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Лето работает на зиму, а зима на лето.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Мороз и железо рвет и на лету птицу бьет.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Мороз невелик, да стоять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невелит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Мороз подорожным одежным кланяться велит,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безодежных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 посещать неленив.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Не то снег, что метет, а то, что сверху идет.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Снег земле-кормилице - теплый кожух.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 зимы брюхо велико.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Умножил бог лето мухами, а зиму морозами.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Холод хлеб растит, тепло колос наливает.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Холодная зима - жаркое лето.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Холодно, да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оводно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Шубка зимой не шутка.</w:t>
      </w:r>
    </w:p>
    <w:p w:rsidR="001B08CD" w:rsidRDefault="001B08CD" w:rsidP="001B08CD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Всё зимой </w:t>
      </w:r>
      <w:proofErr w:type="spellStart"/>
      <w:r>
        <w:rPr>
          <w:sz w:val="28"/>
          <w:szCs w:val="28"/>
          <w:bdr w:val="none" w:sz="0" w:space="0" w:color="auto" w:frame="1"/>
        </w:rPr>
        <w:t>сгожается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, что летом </w:t>
      </w:r>
      <w:proofErr w:type="spellStart"/>
      <w:r>
        <w:rPr>
          <w:sz w:val="28"/>
          <w:szCs w:val="28"/>
          <w:bdr w:val="none" w:sz="0" w:space="0" w:color="auto" w:frame="1"/>
        </w:rPr>
        <w:t>урожается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1B08CD" w:rsidRDefault="001B08CD" w:rsidP="001B08CD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1B08CD" w:rsidRDefault="001B08CD" w:rsidP="001B08CD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Зимой снег глубокий – летом хлеб  высокий.</w:t>
      </w:r>
    </w:p>
    <w:p w:rsidR="001B08CD" w:rsidRDefault="001B08CD" w:rsidP="001B08CD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1B08CD" w:rsidRDefault="001B08CD" w:rsidP="001B08CD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Будет зима – будет и лето.</w:t>
      </w:r>
    </w:p>
    <w:p w:rsidR="001B08CD" w:rsidRDefault="001B08CD" w:rsidP="001B08CD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1B08CD" w:rsidRDefault="001B08CD" w:rsidP="001B08CD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Не светит зимой солнце против </w:t>
      </w:r>
      <w:proofErr w:type="gramStart"/>
      <w:r>
        <w:rPr>
          <w:sz w:val="28"/>
          <w:szCs w:val="28"/>
          <w:bdr w:val="none" w:sz="0" w:space="0" w:color="auto" w:frame="1"/>
        </w:rPr>
        <w:t>летнего</w:t>
      </w:r>
      <w:proofErr w:type="gramEnd"/>
      <w:r>
        <w:rPr>
          <w:sz w:val="28"/>
          <w:szCs w:val="28"/>
          <w:bdr w:val="none" w:sz="0" w:space="0" w:color="auto" w:frame="1"/>
        </w:rPr>
        <w:t>.</w:t>
      </w:r>
    </w:p>
    <w:p w:rsidR="001B08CD" w:rsidRDefault="001B08CD" w:rsidP="001B08CD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1B08CD" w:rsidRDefault="001B08CD" w:rsidP="001B08CD">
      <w:pPr>
        <w:jc w:val="center"/>
        <w:rPr>
          <w:rFonts w:ascii="Times New Roman" w:hAnsi="Times New Roman" w:cs="Times New Roman"/>
          <w:b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E110E"/>
          <w:sz w:val="28"/>
          <w:szCs w:val="28"/>
          <w:shd w:val="clear" w:color="auto" w:fill="FFFFFF"/>
        </w:rPr>
        <w:lastRenderedPageBreak/>
        <w:t>Стихи о зиме.</w:t>
      </w:r>
    </w:p>
    <w:p w:rsidR="001B08CD" w:rsidRDefault="001B08CD" w:rsidP="001B08CD">
      <w:pPr>
        <w:rPr>
          <w:rFonts w:ascii="Times New Roman" w:hAnsi="Times New Roman" w:cs="Times New Roman"/>
          <w:b/>
          <w:color w:val="0E110E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затянуты недвижной пеленой.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Пушисто-белыми снегами.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навсегда простился мир с Весной,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ее цветками и листками.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Окован звонкий ключ. Он у Зимы в плену.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метель поет, рыдая.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Солнце любит круг. Оно хранит Весну.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вернется Молодая.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Она пока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бродить в чужих краях,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мир изведал сновиденья.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видел он во сне, что он лежит в снегах,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вьюгу слушает как пенье.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8CD" w:rsidRDefault="001B08CD" w:rsidP="001B0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B08CD" w:rsidRDefault="001B08CD" w:rsidP="001B0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Евгений Баратынский</w:t>
        </w:r>
        <w:proofErr w:type="gramStart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сладкий шепот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Моих лесов?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Потоков ропот,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лугов?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голы;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Ковер зимы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окрыл холмы,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Луга и долы.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ледяной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корой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Ручей немеет;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цепенеет,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ветер злой,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Бушуя, воет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небо кроет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Седою мглой.</w:t>
      </w:r>
    </w:p>
    <w:p w:rsidR="001B08CD" w:rsidRDefault="001B08CD" w:rsidP="001B08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8CD" w:rsidRDefault="001B08CD" w:rsidP="001B08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8CD" w:rsidRDefault="001B08CD" w:rsidP="001B08C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Выносной материал.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Султанчики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для рисования на снегу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Мешочки, мячи для метания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большой резиновый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маленькие резиновые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Ведерки</w:t>
      </w:r>
    </w:p>
    <w:p w:rsidR="001B08CD" w:rsidRDefault="001B08CD" w:rsidP="001B08C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8CD" w:rsidRDefault="001B08CD" w:rsidP="001B08C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Атрибуты для спортивных, подвижных игр.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Маски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Ленточки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Флажки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Кегли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Мешочки, мячи для метания.</w:t>
      </w:r>
    </w:p>
    <w:p w:rsidR="001B08CD" w:rsidRDefault="001B08CD" w:rsidP="001B08CD">
      <w:pPr>
        <w:pStyle w:val="a4"/>
        <w:jc w:val="center"/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</w:pPr>
      <w:r>
        <w:rPr>
          <w:rFonts w:ascii="Verdana" w:hAnsi="Verdana"/>
          <w:color w:val="0E110E"/>
          <w:sz w:val="18"/>
          <w:szCs w:val="18"/>
        </w:rPr>
        <w:br/>
      </w:r>
      <w:r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  <w:t>Набор для исследовательской деятельности.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Емкости для снега и воды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Формочки для заморозки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Палочка для измерения глубины снега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Лупа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Гуашь для подкрашивания воды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Пипетка</w:t>
      </w:r>
    </w:p>
    <w:p w:rsidR="001B08CD" w:rsidRDefault="001B08CD" w:rsidP="001B08CD">
      <w:pPr>
        <w:pStyle w:val="a4"/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1B08CD" w:rsidRDefault="001B08CD" w:rsidP="001B08CD">
      <w:pPr>
        <w:pStyle w:val="a4"/>
        <w:jc w:val="center"/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  <w:t>Атрибуты для сюжетно – ролевых игр.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Куклы, одетые по сезону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Руль</w:t>
      </w:r>
    </w:p>
    <w:p w:rsidR="001B08CD" w:rsidRDefault="001B08CD" w:rsidP="001B08C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Материал для игр «Магазин», «Семья»</w:t>
      </w: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E110E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C:\Users\Лейла\Pictures\MP Navigator EX\2014_12_04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йла\Pictures\MP Navigator EX\2014_12_04\IMG_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1B08CD" w:rsidRDefault="001B08CD" w:rsidP="001B08C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Снежная горка.</w:t>
      </w:r>
    </w:p>
    <w:p w:rsidR="001B08CD" w:rsidRDefault="001B08CD" w:rsidP="001B08C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Перешагивание, перепрыгив</w:t>
      </w:r>
      <w:r>
        <w:rPr>
          <w:rFonts w:ascii="Times New Roman" w:hAnsi="Times New Roman" w:cs="Times New Roman"/>
          <w:sz w:val="28"/>
          <w:szCs w:val="28"/>
        </w:rPr>
        <w:t>ание через препятствие «Осьминог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08CD" w:rsidRDefault="001B08CD" w:rsidP="001B08C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вал «Черепашка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08CD" w:rsidRDefault="001B08CD" w:rsidP="001B08C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Лунка для метания «Змейка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B08CD" w:rsidRDefault="001B08CD" w:rsidP="001B08C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двигательной активности детей.</w:t>
      </w:r>
    </w:p>
    <w:p w:rsidR="001B08CD" w:rsidRDefault="001B08CD" w:rsidP="001B08CD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E210CC" w:rsidRDefault="00E210CC"/>
    <w:sectPr w:rsidR="00E2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571"/>
    <w:multiLevelType w:val="hybridMultilevel"/>
    <w:tmpl w:val="42F4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4FDE"/>
    <w:multiLevelType w:val="hybridMultilevel"/>
    <w:tmpl w:val="1A2E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33D"/>
    <w:multiLevelType w:val="hybridMultilevel"/>
    <w:tmpl w:val="D93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184B"/>
    <w:multiLevelType w:val="hybridMultilevel"/>
    <w:tmpl w:val="3028F80C"/>
    <w:lvl w:ilvl="0" w:tplc="D8A6E9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05DA9"/>
    <w:multiLevelType w:val="hybridMultilevel"/>
    <w:tmpl w:val="A362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CD"/>
    <w:rsid w:val="001B08CD"/>
    <w:rsid w:val="00E2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8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08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8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08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stihi-rus.ru/1/Bratyin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</dc:creator>
  <cp:lastModifiedBy>Хабирова</cp:lastModifiedBy>
  <cp:revision>1</cp:revision>
  <dcterms:created xsi:type="dcterms:W3CDTF">2014-12-20T22:07:00Z</dcterms:created>
  <dcterms:modified xsi:type="dcterms:W3CDTF">2014-12-20T22:12:00Z</dcterms:modified>
</cp:coreProperties>
</file>