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Интегрированное сюжетно-ролевое занятие в подготовительной группе «По морям, по волнам»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lang w:eastAsia="ru-RU"/>
        </w:rPr>
      </w:pP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B35836" w:rsidRPr="00B35836" w:rsidRDefault="00B35836" w:rsidP="00B358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умений и навыков, физических качеств ребенка в соответствии с индивидуальными особенностями, эмоционально-волевой сферы и нравственных качеств детей; привитие интереса к физкультуре и потребность к ежедневным спортивным занятиям, используя имитации и образные сравнения, музыкальное сопровождение, увлекательность сюжета, общение с игровыми персонажами, настрой на самостоятельную игру, интегрируя несколько образовательных областей в соответствии с требованиями ФГОС ДО.</w:t>
      </w:r>
      <w:proofErr w:type="gramEnd"/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B35836" w:rsidRPr="00B35836" w:rsidRDefault="00B35836" w:rsidP="00B358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различных видах ходьбы, бега, прыжках;</w:t>
      </w:r>
    </w:p>
    <w:p w:rsidR="00B35836" w:rsidRPr="00B35836" w:rsidRDefault="00B35836" w:rsidP="00B358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гибкость при выполнении упражнений па растяжку;</w:t>
      </w:r>
    </w:p>
    <w:p w:rsidR="00B35836" w:rsidRPr="00B35836" w:rsidRDefault="00B35836" w:rsidP="00B358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умение ориентироваться в пространстве, координацию движений;</w:t>
      </w:r>
    </w:p>
    <w:p w:rsidR="00B35836" w:rsidRPr="00B35836" w:rsidRDefault="00B35836" w:rsidP="00B358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познавательный интерес.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Мультимедиа-проектор,      экран,      ноутбук,      электронная      презентация,</w:t>
      </w:r>
      <w:r w:rsidRPr="00B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с помощью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-диски, музыкальный</w:t>
      </w:r>
      <w:r w:rsidRPr="00B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центр.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Инвентарь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 (кубы 5-6шт., бруски 3-4 шт.), обручи 6 шт., канат, коврики по количеству детей, 2 больших таза, игрушка обезьянка - 2 шт., тоннель, доски – 2 шт., сундук с «сокровищами» (шоколадные монеты и т.п.).</w:t>
      </w:r>
      <w:proofErr w:type="gramEnd"/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занятия. </w:t>
      </w: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9"/>
        <w:gridCol w:w="1872"/>
      </w:tblGrid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B35836">
              <w:rPr>
                <w:b/>
                <w:color w:val="000000"/>
                <w:sz w:val="28"/>
                <w:szCs w:val="28"/>
              </w:rPr>
              <w:t xml:space="preserve"> часть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Воспитатель в образе капитана. Дети стоят шеренгой, на противоположной стороне зала проектор, экран</w:t>
            </w:r>
            <w:r w:rsidRPr="00B35836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B35836" w:rsidRPr="00B35836" w:rsidRDefault="00B35836" w:rsidP="00B3583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Здравствуйте, ребята! Вы любите путешествовать?   Приглашаю вас в кругосветное путешествие на остров сокровищ. А отправимся мы туда на моём корабле.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Слайд 1  </w:t>
            </w:r>
            <w:r w:rsidRPr="00B35836">
              <w:rPr>
                <w:i/>
                <w:color w:val="000000"/>
                <w:sz w:val="28"/>
                <w:szCs w:val="28"/>
              </w:rPr>
              <w:t>–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парусник, шум моря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Сегодня я буду вашим капитаном. Корабль </w:t>
            </w:r>
            <w:r w:rsidRPr="00B35836">
              <w:rPr>
                <w:color w:val="000000"/>
                <w:sz w:val="28"/>
                <w:szCs w:val="28"/>
              </w:rPr>
              <w:lastRenderedPageBreak/>
              <w:t>ждёт нас в порту, пора в путь дорогу. Дорога идёт по берегу моря, могут встретиться разные препятствия, будьте внимательны.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Фонограмма песни </w:t>
            </w:r>
            <w:proofErr w:type="spellStart"/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И.Дунаевского</w:t>
            </w:r>
            <w:proofErr w:type="spellEnd"/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 «Весёлый ветер» (минус).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Обычная ходьба в колонне в чередовании с ходьбой</w:t>
            </w:r>
            <w:r w:rsidRPr="00B35836">
              <w:rPr>
                <w:color w:val="000000"/>
                <w:sz w:val="28"/>
                <w:szCs w:val="28"/>
              </w:rPr>
              <w:t>: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На носках, руки на поясе (горячий песок)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 xml:space="preserve">На   наружных   сводах   стон,   руки   за   спиной   полочкой   (заросли репейника) 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35836">
              <w:rPr>
                <w:color w:val="000000"/>
                <w:sz w:val="28"/>
                <w:szCs w:val="28"/>
              </w:rPr>
              <w:t>полуприседе</w:t>
            </w:r>
            <w:proofErr w:type="spellEnd"/>
            <w:r w:rsidRPr="00B35836">
              <w:rPr>
                <w:color w:val="000000"/>
                <w:sz w:val="28"/>
                <w:szCs w:val="28"/>
              </w:rPr>
              <w:t>, руки на поясе (под ветками деревьев)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 xml:space="preserve">Перешагивая предметы (5-6 модулей); 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Ноги врозь, руки на поясе (через модули «буря повалила столбы»);</w:t>
            </w:r>
          </w:p>
          <w:p w:rsidR="00B35836" w:rsidRPr="00B35836" w:rsidRDefault="00B35836" w:rsidP="00B358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 xml:space="preserve">На высоких четвереньках, канат между рук и ног (оборванные провода). 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Фонограмма музыкальной композиции «Рок-н-рол»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Бег в колонне с заданиями</w:t>
            </w:r>
            <w:r w:rsidRPr="00B35836">
              <w:rPr>
                <w:color w:val="000000"/>
                <w:sz w:val="28"/>
                <w:szCs w:val="28"/>
              </w:rPr>
              <w:t>: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Боковой галоп (узкая дорожка)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Высоко поднимая колени (камни)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B35836">
              <w:rPr>
                <w:color w:val="000000"/>
                <w:sz w:val="28"/>
                <w:szCs w:val="28"/>
              </w:rPr>
              <w:t>захлёстом</w:t>
            </w:r>
            <w:proofErr w:type="spellEnd"/>
            <w:r w:rsidRPr="00B35836">
              <w:rPr>
                <w:color w:val="000000"/>
                <w:sz w:val="28"/>
                <w:szCs w:val="28"/>
              </w:rPr>
              <w:t xml:space="preserve"> голеней (отряхиваем пыль)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Поднимая вперёд прямые ноги.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Ходьба, упражнение на восстановление дыхания 3-4 раза. Перестроение в</w:t>
            </w:r>
            <w:r w:rsidRPr="00B35836">
              <w:rPr>
                <w:b/>
                <w:sz w:val="28"/>
                <w:szCs w:val="28"/>
              </w:rPr>
              <w:t xml:space="preserve"> </w:t>
            </w:r>
            <w:r w:rsidRPr="00B35836">
              <w:rPr>
                <w:b/>
                <w:color w:val="000000"/>
                <w:sz w:val="28"/>
                <w:szCs w:val="28"/>
              </w:rPr>
              <w:t>шеренгу</w:t>
            </w:r>
            <w:r w:rsidRPr="00B358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Слайд 2 </w:t>
            </w:r>
            <w:r w:rsidRPr="00B35836">
              <w:rPr>
                <w:i/>
                <w:color w:val="000000"/>
                <w:sz w:val="28"/>
                <w:szCs w:val="28"/>
              </w:rPr>
              <w:t xml:space="preserve">–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lastRenderedPageBreak/>
              <w:t>дорога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lastRenderedPageBreak/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 Ребята, куда мы пришли? Что такое порт?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 детей</w:t>
            </w:r>
            <w:r w:rsidRPr="00B35836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3 -порт, гудок корабля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 А где же мой корабль?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 Смотрит в подзорную трубу</w:t>
            </w:r>
            <w:r w:rsidRPr="00B35836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И почему он уходит без нас? Это же проделки старого пирата! Он решил</w:t>
            </w:r>
            <w:r w:rsidRPr="00B35836">
              <w:rPr>
                <w:i/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завладеть нашими сокровищами и захватил наш корабль!    Что же делать,</w:t>
            </w:r>
            <w:r w:rsidRPr="00B35836">
              <w:rPr>
                <w:i/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ребята?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</w:t>
            </w:r>
            <w:r w:rsidRPr="00B35836">
              <w:rPr>
                <w:color w:val="000000"/>
                <w:sz w:val="28"/>
                <w:szCs w:val="28"/>
              </w:rPr>
              <w:t>). Придётся срочно искать подходящее судно.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4 – вдали – корабль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Что это за лодка, кто знает?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 детей</w:t>
            </w:r>
            <w:r w:rsidRPr="00B35836">
              <w:rPr>
                <w:color w:val="000000"/>
                <w:sz w:val="28"/>
                <w:szCs w:val="28"/>
              </w:rPr>
              <w:t>).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Кажется мне, что на этой подводной лодке нас не ждут. Как вы думаете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почему?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5 - военная подлодка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 А вот и подходящее судно. Готовы? Занимайте свои места в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каютах.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6 — желтая субмарина (научная подлодка)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B35836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35836">
              <w:rPr>
                <w:b/>
                <w:color w:val="000000"/>
                <w:sz w:val="28"/>
                <w:szCs w:val="28"/>
              </w:rPr>
              <w:t xml:space="preserve"> часть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35836">
              <w:rPr>
                <w:i/>
                <w:color w:val="000000"/>
                <w:sz w:val="28"/>
                <w:szCs w:val="28"/>
              </w:rPr>
              <w:t>Дети становятся врассыпную по залу па своих ковриках.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 Команда, приготовились!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Фонограмма из 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альбома «</w:t>
            </w:r>
            <w:r w:rsidRPr="00B35836">
              <w:rPr>
                <w:i/>
                <w:iCs/>
                <w:color w:val="000000"/>
                <w:sz w:val="28"/>
                <w:szCs w:val="28"/>
                <w:lang w:val="en-US"/>
              </w:rPr>
              <w:t>Sweet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35836">
              <w:rPr>
                <w:i/>
                <w:iCs/>
                <w:color w:val="000000"/>
                <w:sz w:val="28"/>
                <w:szCs w:val="28"/>
                <w:lang w:val="en-US"/>
              </w:rPr>
              <w:t>baby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» Даниэль </w:t>
            </w:r>
            <w:proofErr w:type="spellStart"/>
            <w:r w:rsidRPr="00B35836">
              <w:rPr>
                <w:i/>
                <w:iCs/>
                <w:color w:val="000000"/>
                <w:sz w:val="28"/>
                <w:szCs w:val="28"/>
              </w:rPr>
              <w:t>Кобялка</w:t>
            </w:r>
            <w:proofErr w:type="spellEnd"/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, композиция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«Мальчик Дэнни»</w:t>
            </w:r>
            <w:r w:rsidRPr="00B35836">
              <w:rPr>
                <w:sz w:val="28"/>
                <w:szCs w:val="28"/>
              </w:rPr>
              <w:t>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Сесть, скрестить ноги</w:t>
            </w:r>
            <w:r w:rsidRPr="00B35836">
              <w:rPr>
                <w:sz w:val="28"/>
                <w:szCs w:val="28"/>
              </w:rPr>
              <w:t xml:space="preserve">.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Дети выполняют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Задраить люки!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i/>
                <w:color w:val="000000"/>
                <w:sz w:val="28"/>
                <w:szCs w:val="28"/>
              </w:rPr>
              <w:t>Руки над головой, вращательные движения рук –</w:t>
            </w:r>
            <w:r w:rsidRPr="00B35836">
              <w:rPr>
                <w:i/>
                <w:color w:val="8882A6"/>
                <w:sz w:val="28"/>
                <w:szCs w:val="28"/>
              </w:rPr>
              <w:t xml:space="preserve"> </w:t>
            </w:r>
            <w:r w:rsidRPr="00B35836">
              <w:rPr>
                <w:i/>
                <w:color w:val="000000"/>
                <w:sz w:val="28"/>
                <w:szCs w:val="28"/>
              </w:rPr>
              <w:t xml:space="preserve">«закрываем люк». 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Слайд 7-8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- подлодка под водой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lastRenderedPageBreak/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Ребята, посмотрите в иллюминаторы, как красиво под водой. </w:t>
            </w:r>
            <w:r w:rsidRPr="00B35836">
              <w:rPr>
                <w:b/>
                <w:color w:val="000000"/>
                <w:sz w:val="28"/>
                <w:szCs w:val="28"/>
              </w:rPr>
              <w:t>Упражнение «Иллюминатор»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шеи</w:t>
            </w:r>
            <w:r w:rsidRPr="00B35836">
              <w:rPr>
                <w:color w:val="000000"/>
                <w:sz w:val="28"/>
                <w:szCs w:val="28"/>
              </w:rPr>
              <w:t>)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Руки соединить над головой в кольцо «иллюминатор», повороты головы вправо, влево, вверх, вниз </w:t>
            </w:r>
            <w:r w:rsidRPr="00B35836">
              <w:rPr>
                <w:i/>
                <w:color w:val="000000"/>
                <w:sz w:val="28"/>
                <w:szCs w:val="28"/>
              </w:rPr>
              <w:t xml:space="preserve">(3-4 раза) 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9</w:t>
            </w:r>
            <w:r w:rsidRPr="00B3583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- коралловые рифы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 «Рыбка»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спины, брюшного пресса</w:t>
            </w:r>
            <w:r w:rsidRPr="00B35836">
              <w:rPr>
                <w:color w:val="000000"/>
                <w:sz w:val="28"/>
                <w:szCs w:val="28"/>
              </w:rPr>
              <w:t xml:space="preserve">)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И. п. – лечь на живот, ноги чуть развести в стороны, руки согнуть в локтях, ладони положить на пол, на уровне плеч. 1 - 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 2 – вернуться в и. п. Вдох в 1-ой фазе, выдох во 2-ой (4-5 раз) 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Слайд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10  - рыбки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«Морская звезда»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позвоночника</w:t>
            </w:r>
            <w:r w:rsidRPr="00B35836">
              <w:rPr>
                <w:color w:val="000000"/>
                <w:sz w:val="28"/>
                <w:szCs w:val="28"/>
              </w:rPr>
              <w:t>)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И. п. – стоя, ноги широко расставлены, руки в стороны на уровне плеч. Медленно наклониться, не сгибая ног и рук, коснуться правой рукой левой ноги. Задержаться, вернуться в и. п. Повторить то же в другую сторону</w:t>
            </w:r>
            <w:r w:rsidRPr="00B35836">
              <w:rPr>
                <w:i/>
                <w:color w:val="000000"/>
                <w:sz w:val="28"/>
                <w:szCs w:val="28"/>
              </w:rPr>
              <w:t xml:space="preserve"> (5-6 раз)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Слайд 11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-морская звезда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«Морской ёж»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позвоночника</w:t>
            </w:r>
            <w:r w:rsidRPr="00B35836">
              <w:rPr>
                <w:color w:val="000000"/>
                <w:sz w:val="28"/>
                <w:szCs w:val="28"/>
              </w:rPr>
              <w:t>)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И. п. — сидя на полу, ноги согнуть в коленях, пятки прижать к ягодицам. Обхватить колени руками и нагнуть к ним голову. Перекатиться на спину (</w:t>
            </w:r>
            <w:r w:rsidRPr="00B35836">
              <w:rPr>
                <w:i/>
                <w:color w:val="000000"/>
                <w:sz w:val="28"/>
                <w:szCs w:val="28"/>
              </w:rPr>
              <w:t>4-5 раз</w:t>
            </w:r>
            <w:r w:rsidRPr="00B35836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12 - морской ёж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«Морской конёк»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спины, брюшного пресса</w:t>
            </w:r>
            <w:r w:rsidRPr="00B35836">
              <w:rPr>
                <w:color w:val="000000"/>
                <w:sz w:val="28"/>
                <w:szCs w:val="28"/>
              </w:rPr>
              <w:t xml:space="preserve">)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И. п. – стоя на коленях, руки полочкой за спиной, ноги вместе. Медленно наклониться назад, вернуться в и. и. (</w:t>
            </w:r>
            <w:r w:rsidRPr="00B35836">
              <w:rPr>
                <w:i/>
                <w:color w:val="000000"/>
                <w:sz w:val="28"/>
                <w:szCs w:val="28"/>
              </w:rPr>
              <w:t>4-5 раз</w:t>
            </w:r>
            <w:r w:rsidRPr="00B3583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Слайд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13 -морской конёк</w:t>
            </w:r>
          </w:p>
          <w:p w:rsidR="00B35836" w:rsidRPr="00B35836" w:rsidRDefault="00B35836" w:rsidP="00B358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«Водоросли»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спины, брюшного пресса</w:t>
            </w:r>
            <w:r w:rsidRPr="00B35836">
              <w:rPr>
                <w:color w:val="000000"/>
                <w:sz w:val="28"/>
                <w:szCs w:val="28"/>
              </w:rPr>
              <w:t xml:space="preserve">) </w:t>
            </w:r>
          </w:p>
          <w:p w:rsidR="00B35836" w:rsidRPr="00B35836" w:rsidRDefault="00B35836" w:rsidP="00B35836">
            <w:pPr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И. п. - сидя в позе прямого угла (ноги вытянуты вперед). Руки вверх, ладони вперёд - вдох. Не сгибая ног, согнуться  вперед, чтобы руками достать пальцы ног. Лбом коснуться коленей выдох. Задержаться, вернуться в и. п. (</w:t>
            </w:r>
            <w:r w:rsidRPr="00B35836">
              <w:rPr>
                <w:i/>
                <w:color w:val="000000"/>
                <w:sz w:val="28"/>
                <w:szCs w:val="28"/>
              </w:rPr>
              <w:t>4-5раз)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Слайд 14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- водоросли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Упражнение «Улитка»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спиши, брюшного пресса</w:t>
            </w:r>
            <w:r w:rsidRPr="00B35836">
              <w:rPr>
                <w:color w:val="000000"/>
                <w:sz w:val="28"/>
                <w:szCs w:val="28"/>
              </w:rPr>
              <w:t xml:space="preserve">) </w:t>
            </w:r>
          </w:p>
          <w:p w:rsidR="00B35836" w:rsidRPr="00B35836" w:rsidRDefault="00B35836" w:rsidP="00B35836">
            <w:pPr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И. п. – лежа на спине, руки вдоль туловища, ладони </w:t>
            </w:r>
            <w:r w:rsidRPr="00B35836">
              <w:rPr>
                <w:color w:val="000000"/>
                <w:sz w:val="28"/>
                <w:szCs w:val="28"/>
              </w:rPr>
              <w:lastRenderedPageBreak/>
              <w:t>вниз. Медленно поднять прямые ноги, затем таз, спину, опираясь на плечи или поддерживая таз руками. По возможности ноги за голову, пока пальцы не коснуться пола далеко за головой. Задержаться, вернуться в и. п. (</w:t>
            </w:r>
            <w:r w:rsidRPr="00B35836">
              <w:rPr>
                <w:i/>
                <w:color w:val="000000"/>
                <w:sz w:val="28"/>
                <w:szCs w:val="28"/>
              </w:rPr>
              <w:t>4-5 раз</w:t>
            </w:r>
            <w:r w:rsidRPr="00B35836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Слайд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15 -улитка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lastRenderedPageBreak/>
              <w:t>Упражнение «Медуза»</w:t>
            </w:r>
            <w:r w:rsidRPr="00B35836">
              <w:rPr>
                <w:color w:val="000000"/>
                <w:sz w:val="28"/>
                <w:szCs w:val="28"/>
              </w:rPr>
              <w:t xml:space="preserve"> (</w:t>
            </w:r>
            <w:r w:rsidRPr="00B35836">
              <w:rPr>
                <w:i/>
                <w:color w:val="000000"/>
                <w:sz w:val="28"/>
                <w:szCs w:val="28"/>
              </w:rPr>
              <w:t>укрепление мышц спины, стопы и голени</w:t>
            </w:r>
            <w:r w:rsidRPr="00B35836">
              <w:rPr>
                <w:color w:val="000000"/>
                <w:sz w:val="28"/>
                <w:szCs w:val="28"/>
              </w:rPr>
              <w:t xml:space="preserve">) </w:t>
            </w: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И. п. - лёжа на спине, руки и йоги слегка в стороны, тело расслабить. «Медуза плывёт» -   напрячь мышцы рук и ног, носок оттягивая на себя, пяткой не касаться пола (</w:t>
            </w:r>
            <w:r w:rsidRPr="00B35836">
              <w:rPr>
                <w:i/>
                <w:color w:val="000000"/>
                <w:sz w:val="28"/>
                <w:szCs w:val="28"/>
              </w:rPr>
              <w:t>4-6 раз</w:t>
            </w:r>
            <w:r w:rsidRPr="00B35836">
              <w:rPr>
                <w:color w:val="000000"/>
                <w:sz w:val="28"/>
                <w:szCs w:val="28"/>
              </w:rPr>
              <w:t>).</w:t>
            </w:r>
          </w:p>
          <w:p w:rsidR="00B35836" w:rsidRPr="00B35836" w:rsidRDefault="00B35836" w:rsidP="00B35836">
            <w:pPr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Пока дети выполняют это упражнение, воспитатель готовит атрибуты к следующему заданию.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16 – медуза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Вставайте, потянитесь. Посмотрите в подзорные трубы. Что вы видите?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</w:t>
            </w:r>
            <w:r w:rsidRPr="00B35836">
              <w:rPr>
                <w:color w:val="000000"/>
                <w:sz w:val="28"/>
                <w:szCs w:val="28"/>
              </w:rPr>
              <w:t>). Прямо по борту остров! Ура!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17 –  остров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>Что   случилось?   (ответы).   Беда,   наша   подлодка   разбилась   о   скалы! Помощникам капитана приступить к спасению команды.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Слайд 18 –  скалистый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берег, звук скрежетания металла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Эстафета «Батискаф». </w:t>
            </w:r>
            <w:r w:rsidRPr="00B35836">
              <w:rPr>
                <w:i/>
                <w:color w:val="000000"/>
                <w:sz w:val="28"/>
                <w:szCs w:val="28"/>
              </w:rPr>
              <w:t>Дети перестраиваются в две команды. Капитан команды переправляет весь экипаж по одному в обруче «батискафе» на «берег» обозначенное место. Каждый раз капитан команды возвращается за следующим игроком до тех пор, пока не переправит весь экипаж.</w:t>
            </w:r>
            <w:r w:rsidRPr="00B35836">
              <w:rPr>
                <w:color w:val="000000"/>
                <w:sz w:val="28"/>
                <w:szCs w:val="28"/>
              </w:rPr>
              <w:t xml:space="preserve">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</w:t>
            </w:r>
            <w:r w:rsidRPr="00B35836">
              <w:rPr>
                <w:color w:val="000000"/>
                <w:sz w:val="28"/>
                <w:szCs w:val="28"/>
              </w:rPr>
              <w:t>: Все спасены. Помощники капитана хорошо постарались, никого не оставили на тонущем судне! Сам погибай, а товарища выручай. Вот мы и на берегу.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19 – батискаф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</w:t>
            </w:r>
            <w:r w:rsidRPr="00B35836">
              <w:rPr>
                <w:color w:val="000000"/>
                <w:sz w:val="28"/>
                <w:szCs w:val="28"/>
              </w:rPr>
              <w:t>: Ребята, я вижу следы. Старый пират уже здесь и пробирается к нашему кладу. По зыбучим пескам нам его не догнать. Вы знаете, что такое зыбучие пески?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</w:t>
            </w:r>
            <w:r w:rsidRPr="00B35836">
              <w:rPr>
                <w:color w:val="000000"/>
                <w:sz w:val="28"/>
                <w:szCs w:val="28"/>
              </w:rPr>
              <w:t>) Не унывайте, нам помогут мои ручные черепахи.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Слайд 20 -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пляж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Эстафета «Верхом на черепахах».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35836">
              <w:rPr>
                <w:i/>
                <w:color w:val="000000"/>
                <w:sz w:val="28"/>
                <w:szCs w:val="28"/>
              </w:rPr>
              <w:t>Каждой команде выдаётся по одной «черепахе», большой пластиковый таз с закруглёнными краями. Таз перевёрнут вверх дном - это «панцирь». Игрок, опираясь на таз руками, бежит до ориентира и обратно, толкая таз перед собой.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r w:rsidRPr="00B35836">
              <w:rPr>
                <w:color w:val="000000"/>
                <w:sz w:val="28"/>
                <w:szCs w:val="28"/>
              </w:rPr>
              <w:t xml:space="preserve"> Вот мы и добрались до леса.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21 - черепаха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Что с ней случилось? (</w:t>
            </w:r>
            <w:r w:rsidRPr="00B35836">
              <w:rPr>
                <w:i/>
                <w:color w:val="000000"/>
                <w:sz w:val="28"/>
                <w:szCs w:val="28"/>
              </w:rPr>
              <w:t>ответы</w:t>
            </w:r>
            <w:r w:rsidRPr="00B35836">
              <w:rPr>
                <w:color w:val="000000"/>
                <w:sz w:val="28"/>
                <w:szCs w:val="28"/>
              </w:rPr>
              <w:t>). Видимо старый пират поранил ей лапку, и она не может идти. Надо ей помочь. Будем переносить обезьян на батискаф.</w:t>
            </w: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Эстафета «Перенеси </w:t>
            </w:r>
            <w:r w:rsidRPr="00B35836">
              <w:rPr>
                <w:b/>
                <w:color w:val="000000"/>
                <w:sz w:val="28"/>
                <w:szCs w:val="28"/>
              </w:rPr>
              <w:t>обезьянку»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Дети </w:t>
            </w:r>
            <w:r w:rsidRPr="00B35836">
              <w:rPr>
                <w:color w:val="000000"/>
                <w:sz w:val="28"/>
                <w:szCs w:val="28"/>
              </w:rPr>
              <w:t>в каждой команде встают парами лицом друг к другу, положив руки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 xml:space="preserve">друг </w:t>
            </w: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другу </w:t>
            </w:r>
            <w:r w:rsidRPr="00B35836">
              <w:rPr>
                <w:color w:val="000000"/>
                <w:sz w:val="28"/>
                <w:szCs w:val="28"/>
              </w:rPr>
              <w:t xml:space="preserve">на плечи, обезьянку сажают в </w:t>
            </w:r>
            <w:r w:rsidRPr="00B35836">
              <w:rPr>
                <w:color w:val="000000"/>
                <w:sz w:val="28"/>
                <w:szCs w:val="28"/>
              </w:rPr>
              <w:lastRenderedPageBreak/>
              <w:t>середину на руки. Игроки должны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добежать до ориентира и обратно, согласовывая свои движения, сохраняя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одинаковый темп бега, не уронив обезьянку.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Ребята посмотрите, что мне дала обезьянка (</w:t>
            </w:r>
            <w:r w:rsidRPr="00B35836">
              <w:rPr>
                <w:i/>
                <w:color w:val="000000"/>
                <w:sz w:val="28"/>
                <w:szCs w:val="28"/>
              </w:rPr>
              <w:t>показывает карту</w:t>
            </w:r>
            <w:r w:rsidRPr="00B3583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lastRenderedPageBreak/>
              <w:t>Слайд 22 - обезьянка жалобно кричит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lastRenderedPageBreak/>
              <w:t>Капитан:</w:t>
            </w:r>
            <w:r w:rsidRPr="00B35836">
              <w:rPr>
                <w:color w:val="000000"/>
                <w:sz w:val="28"/>
                <w:szCs w:val="28"/>
              </w:rPr>
              <w:t xml:space="preserve"> Она отняла её у старого пирата, и когда тот хотел забрать у неё карту,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наверное, поранил её. Давайте рассмотрим внимательнее маршрут.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Дети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рассматривают с педагогом карту, обсуждают маршрут. Затем </w:t>
            </w:r>
            <w:r w:rsidRPr="00B3583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колонне по одному проходят полосу препятствий.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 xml:space="preserve">Музыкальная 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композиция  «Озорники».   Буренина  «Ритмическая мозаика»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диск 3</w:t>
            </w:r>
            <w:r w:rsidRPr="00B3583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часть 2.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Ходьба змейкой, огибая модули - «пальмы».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Прыжки из обруча в обруч, разложенные на полу в шахматном порядке –  «по кочкам».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Подняться по наклонной доске, пройти по скамейке, перешагивая через модули, спуститься по наклонной доске - «по горам».</w:t>
            </w:r>
          </w:p>
          <w:p w:rsidR="00B35836" w:rsidRPr="00B35836" w:rsidRDefault="00B35836" w:rsidP="00B3583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35836">
              <w:rPr>
                <w:color w:val="000000"/>
                <w:sz w:val="28"/>
                <w:szCs w:val="28"/>
              </w:rPr>
              <w:t>Проползти по тоннелю – «в пещере». Полосу препятствий пройти по 2 раза. Ходьба по залу с восстановлением дыхания.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23 – карта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24 – пальмы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Слайд   25 –  кочки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Слайд 26 – </w:t>
            </w: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горы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 xml:space="preserve">Слайд 27 –  пещера 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Упражнение «Сдуваем пыль с ботинок». </w:t>
            </w:r>
            <w:r w:rsidRPr="00B35836">
              <w:rPr>
                <w:color w:val="000000"/>
                <w:sz w:val="28"/>
                <w:szCs w:val="28"/>
              </w:rPr>
              <w:t xml:space="preserve"> 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color w:val="000000"/>
                <w:sz w:val="28"/>
                <w:szCs w:val="28"/>
              </w:rPr>
              <w:t xml:space="preserve">Капитан: </w:t>
            </w:r>
            <w:proofErr w:type="gramStart"/>
            <w:r w:rsidRPr="00B35836">
              <w:rPr>
                <w:color w:val="000000"/>
                <w:sz w:val="28"/>
                <w:szCs w:val="28"/>
              </w:rPr>
              <w:t>И. п. - ноги на ширине плеч, на носках,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руки вверх - в стороны. 1 - опускаясь на ступню, наклониться вперёд, руки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через стороны скрестить перед грудью с громким выдохом максимальной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глубины;  2-3 – остаться в  наклоне,  плавно скрещивая и разводя руки,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усилием мышц закончить выдох; 4 - плавно выпрямиться, делая спокойный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 xml:space="preserve">вдох, </w:t>
            </w:r>
            <w:r w:rsidRPr="00B35836">
              <w:rPr>
                <w:bCs/>
                <w:color w:val="000000"/>
                <w:sz w:val="28"/>
                <w:szCs w:val="28"/>
              </w:rPr>
              <w:t>и</w:t>
            </w: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принять и. п.</w:t>
            </w:r>
            <w:proofErr w:type="gramEnd"/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Капитан. </w:t>
            </w:r>
            <w:r w:rsidRPr="00B35836">
              <w:rPr>
                <w:color w:val="000000"/>
                <w:sz w:val="28"/>
                <w:szCs w:val="28"/>
              </w:rPr>
              <w:t>Ребята, посмотрите, что-то сверкает в глубине пещеры. Это наши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 xml:space="preserve">сокровища! 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35836">
              <w:rPr>
                <w:i/>
                <w:color w:val="000000"/>
                <w:sz w:val="28"/>
                <w:szCs w:val="28"/>
              </w:rPr>
              <w:t>Капитан   заходит   за   экран   и    возвращается   с   настоящим   сундуком,</w:t>
            </w:r>
            <w:r w:rsidRPr="00B35836">
              <w:rPr>
                <w:i/>
                <w:sz w:val="28"/>
                <w:szCs w:val="28"/>
              </w:rPr>
              <w:t xml:space="preserve"> </w:t>
            </w:r>
            <w:r w:rsidRPr="00B35836">
              <w:rPr>
                <w:i/>
                <w:color w:val="000000"/>
                <w:sz w:val="28"/>
                <w:szCs w:val="28"/>
              </w:rPr>
              <w:t>изображение на экране исчезает.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836">
              <w:rPr>
                <w:bCs/>
                <w:i/>
                <w:iCs/>
                <w:color w:val="000000"/>
                <w:sz w:val="28"/>
                <w:szCs w:val="28"/>
              </w:rPr>
              <w:t>Слайд 28</w:t>
            </w:r>
            <w:r w:rsidRPr="00B3583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– сундук</w:t>
            </w:r>
          </w:p>
        </w:tc>
      </w:tr>
      <w:tr w:rsidR="00B35836" w:rsidRPr="00B35836" w:rsidTr="00D323A6">
        <w:tc>
          <w:tcPr>
            <w:tcW w:w="7905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b/>
                <w:bCs/>
                <w:color w:val="000000"/>
                <w:sz w:val="28"/>
                <w:szCs w:val="28"/>
              </w:rPr>
              <w:t xml:space="preserve">Капитан.  </w:t>
            </w:r>
            <w:r w:rsidRPr="00B35836">
              <w:rPr>
                <w:color w:val="000000"/>
                <w:sz w:val="28"/>
                <w:szCs w:val="28"/>
              </w:rPr>
              <w:t>Вот и закончилось наше путешествие.  Вам понравилось? Вы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показали свою  силу, ловкость, дружескую  поддержку,  молодцы.     Пора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color w:val="000000"/>
                <w:sz w:val="28"/>
                <w:szCs w:val="28"/>
              </w:rPr>
              <w:t>возвращаться домой. У берега ждёт мой парусник.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36">
              <w:rPr>
                <w:i/>
                <w:iCs/>
                <w:color w:val="000000"/>
                <w:sz w:val="28"/>
                <w:szCs w:val="28"/>
              </w:rPr>
              <w:t>Фонограмма песни И. Дунаевского «Весёлый ветер» в исполнении Большого</w:t>
            </w:r>
            <w:r w:rsidRPr="00B35836">
              <w:rPr>
                <w:sz w:val="28"/>
                <w:szCs w:val="28"/>
              </w:rPr>
              <w:t xml:space="preserve"> </w:t>
            </w:r>
            <w:r w:rsidRPr="00B35836">
              <w:rPr>
                <w:i/>
                <w:iCs/>
                <w:color w:val="000000"/>
                <w:sz w:val="28"/>
                <w:szCs w:val="28"/>
              </w:rPr>
              <w:t>детского хора.</w:t>
            </w:r>
          </w:p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35836">
              <w:rPr>
                <w:i/>
                <w:color w:val="000000"/>
                <w:sz w:val="28"/>
                <w:szCs w:val="28"/>
              </w:rPr>
              <w:t>Ходьба в колонне по одному. Дети выходят из зала</w:t>
            </w:r>
            <w:r w:rsidRPr="00B358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B35836" w:rsidRPr="00B35836" w:rsidRDefault="00B35836" w:rsidP="00B358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836" w:rsidRPr="00B35836" w:rsidRDefault="00B35836" w:rsidP="00B3583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D0B" w:rsidRDefault="00B50D0B">
      <w:bookmarkStart w:id="0" w:name="_GoBack"/>
      <w:bookmarkEnd w:id="0"/>
    </w:p>
    <w:sectPr w:rsidR="00B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BD10297_"/>
      </v:shape>
    </w:pict>
  </w:numPicBullet>
  <w:abstractNum w:abstractNumId="0">
    <w:nsid w:val="0A760C05"/>
    <w:multiLevelType w:val="hybridMultilevel"/>
    <w:tmpl w:val="ECFC2B42"/>
    <w:lvl w:ilvl="0" w:tplc="BC52135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647B44"/>
    <w:multiLevelType w:val="hybridMultilevel"/>
    <w:tmpl w:val="2334C46E"/>
    <w:lvl w:ilvl="0" w:tplc="BC52135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66"/>
    <w:rsid w:val="00256766"/>
    <w:rsid w:val="00B35836"/>
    <w:rsid w:val="00B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2014-12-24T01:47:00Z</dcterms:created>
  <dcterms:modified xsi:type="dcterms:W3CDTF">2014-12-24T01:48:00Z</dcterms:modified>
</cp:coreProperties>
</file>