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3B" w:rsidRPr="00C02921" w:rsidRDefault="005E0D2D" w:rsidP="005E0D2D">
      <w:pPr>
        <w:pStyle w:val="2"/>
        <w:spacing w:before="0"/>
        <w:jc w:val="center"/>
        <w:rPr>
          <w:color w:val="auto"/>
          <w:sz w:val="28"/>
        </w:rPr>
      </w:pPr>
      <w:r w:rsidRPr="00C02921">
        <w:rPr>
          <w:color w:val="auto"/>
          <w:sz w:val="28"/>
        </w:rPr>
        <w:t>М</w:t>
      </w:r>
      <w:r w:rsidR="00AB2B3B" w:rsidRPr="00C02921">
        <w:rPr>
          <w:color w:val="auto"/>
          <w:sz w:val="28"/>
        </w:rPr>
        <w:t>униципальное бюджетное дошкольное образовательное учреждение</w:t>
      </w:r>
    </w:p>
    <w:p w:rsidR="00AB2B3B" w:rsidRPr="00C02921" w:rsidRDefault="00AB2B3B" w:rsidP="005E0D2D">
      <w:pPr>
        <w:pStyle w:val="2"/>
        <w:spacing w:before="0"/>
        <w:jc w:val="center"/>
        <w:rPr>
          <w:color w:val="auto"/>
          <w:sz w:val="28"/>
        </w:rPr>
      </w:pPr>
      <w:r w:rsidRPr="00C02921">
        <w:rPr>
          <w:color w:val="auto"/>
          <w:sz w:val="28"/>
        </w:rPr>
        <w:t>«Детский сад общеразвивающего вида № 328» городского округа Самара</w:t>
      </w:r>
    </w:p>
    <w:p w:rsidR="00AB2B3B" w:rsidRPr="00AB2B3B" w:rsidRDefault="00A24ADC" w:rsidP="005E0D2D">
      <w:pPr>
        <w:pStyle w:val="a4"/>
        <w:jc w:val="center"/>
        <w:rPr>
          <w:b/>
          <w:sz w:val="20"/>
          <w:szCs w:val="28"/>
        </w:rPr>
      </w:pPr>
      <w:r w:rsidRPr="00A24ADC">
        <w:pict>
          <v:line id="_x0000_s1033" style="position:absolute;left:0;text-align:left;flip:y;z-index:251660288" from="2.2pt,9.2pt" to="736.8pt,9.2pt" strokeweight="4.5pt">
            <v:stroke startarrowwidth="narrow" startarrowlength="short" endarrowwidth="narrow" endarrowlength="short" linestyle="thickThin"/>
          </v:line>
        </w:pict>
      </w:r>
      <w:r w:rsidR="005E0D2D">
        <w:rPr>
          <w:b/>
          <w:sz w:val="20"/>
          <w:szCs w:val="28"/>
        </w:rPr>
        <w:t xml:space="preserve">                                                           </w:t>
      </w:r>
    </w:p>
    <w:p w:rsidR="00AB2B3B" w:rsidRDefault="00AB2B3B" w:rsidP="005E0D2D">
      <w:pPr>
        <w:spacing w:line="360" w:lineRule="auto"/>
        <w:jc w:val="center"/>
        <w:rPr>
          <w:sz w:val="28"/>
          <w:szCs w:val="28"/>
          <w:u w:val="single"/>
        </w:rPr>
      </w:pPr>
    </w:p>
    <w:p w:rsidR="00AB2B3B" w:rsidRPr="00C02921" w:rsidRDefault="00874BD4" w:rsidP="00786260">
      <w:pPr>
        <w:spacing w:line="360" w:lineRule="auto"/>
        <w:jc w:val="center"/>
        <w:rPr>
          <w:sz w:val="32"/>
          <w:szCs w:val="28"/>
          <w:u w:val="single"/>
        </w:rPr>
      </w:pPr>
      <w:r w:rsidRPr="00C02921">
        <w:rPr>
          <w:sz w:val="32"/>
          <w:szCs w:val="28"/>
          <w:u w:val="single"/>
        </w:rPr>
        <w:t>К</w:t>
      </w:r>
      <w:r w:rsidR="00786260" w:rsidRPr="00C02921">
        <w:rPr>
          <w:sz w:val="32"/>
          <w:szCs w:val="28"/>
          <w:u w:val="single"/>
        </w:rPr>
        <w:t>онспект непосредственно образовательной деятельности с дошкольниками старшей группы</w:t>
      </w:r>
      <w:r w:rsidR="00AB2B3B" w:rsidRPr="00C02921">
        <w:rPr>
          <w:sz w:val="32"/>
          <w:szCs w:val="28"/>
          <w:u w:val="single"/>
        </w:rPr>
        <w:t xml:space="preserve"> </w:t>
      </w:r>
    </w:p>
    <w:p w:rsidR="00C02921" w:rsidRPr="00C02921" w:rsidRDefault="00C02921" w:rsidP="00AB2B3B">
      <w:pPr>
        <w:jc w:val="center"/>
        <w:rPr>
          <w:b/>
          <w:sz w:val="22"/>
          <w:szCs w:val="28"/>
        </w:rPr>
      </w:pPr>
    </w:p>
    <w:p w:rsidR="00AB2B3B" w:rsidRPr="00AB2B3B" w:rsidRDefault="00AB2B3B" w:rsidP="00AB2B3B">
      <w:pPr>
        <w:jc w:val="center"/>
        <w:rPr>
          <w:b/>
          <w:sz w:val="40"/>
          <w:szCs w:val="28"/>
        </w:rPr>
      </w:pPr>
      <w:r w:rsidRPr="00AB2B3B">
        <w:rPr>
          <w:b/>
          <w:sz w:val="40"/>
          <w:szCs w:val="28"/>
        </w:rPr>
        <w:t>«Пешеход переходит улицу».</w:t>
      </w:r>
    </w:p>
    <w:p w:rsidR="00786260" w:rsidRDefault="00786260" w:rsidP="00786260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786260" w:rsidRDefault="00786260" w:rsidP="00C02921">
      <w:pPr>
        <w:ind w:left="4678" w:firstLine="425"/>
        <w:jc w:val="right"/>
        <w:rPr>
          <w:sz w:val="28"/>
          <w:szCs w:val="28"/>
        </w:rPr>
      </w:pPr>
      <w:r w:rsidRPr="00D9558B">
        <w:rPr>
          <w:sz w:val="28"/>
          <w:szCs w:val="28"/>
        </w:rPr>
        <w:t>Конспект составила воспитатель</w:t>
      </w:r>
    </w:p>
    <w:p w:rsidR="00786260" w:rsidRPr="00D9558B" w:rsidRDefault="00786260" w:rsidP="00C02921">
      <w:pPr>
        <w:ind w:left="4678" w:firstLine="425"/>
        <w:jc w:val="right"/>
        <w:rPr>
          <w:sz w:val="28"/>
          <w:szCs w:val="28"/>
        </w:rPr>
      </w:pPr>
      <w:r>
        <w:rPr>
          <w:sz w:val="28"/>
          <w:szCs w:val="28"/>
        </w:rPr>
        <w:t>Шеянова Олеся Владимировна</w:t>
      </w:r>
    </w:p>
    <w:p w:rsidR="00786260" w:rsidRDefault="00786260" w:rsidP="00786260">
      <w:pPr>
        <w:spacing w:line="360" w:lineRule="auto"/>
        <w:ind w:left="4678" w:firstLine="425"/>
        <w:jc w:val="center"/>
        <w:rPr>
          <w:sz w:val="28"/>
          <w:szCs w:val="28"/>
          <w:u w:val="single"/>
        </w:rPr>
      </w:pPr>
    </w:p>
    <w:p w:rsidR="009047DE" w:rsidRDefault="00786260" w:rsidP="00874B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>
        <w:t xml:space="preserve"> </w:t>
      </w:r>
      <w:r>
        <w:rPr>
          <w:sz w:val="28"/>
          <w:szCs w:val="28"/>
        </w:rPr>
        <w:t>недели:</w:t>
      </w:r>
      <w:r w:rsidR="0062259E">
        <w:rPr>
          <w:sz w:val="28"/>
          <w:szCs w:val="28"/>
        </w:rPr>
        <w:t xml:space="preserve"> </w:t>
      </w:r>
      <w:r w:rsidR="007539EF">
        <w:rPr>
          <w:sz w:val="28"/>
          <w:szCs w:val="28"/>
        </w:rPr>
        <w:t>безопасность.</w:t>
      </w:r>
    </w:p>
    <w:p w:rsidR="00786260" w:rsidRDefault="00786260" w:rsidP="00874BD4">
      <w:pPr>
        <w:jc w:val="both"/>
        <w:rPr>
          <w:sz w:val="28"/>
          <w:szCs w:val="28"/>
        </w:rPr>
      </w:pPr>
    </w:p>
    <w:p w:rsidR="00786260" w:rsidRPr="00874BD4" w:rsidRDefault="00786260" w:rsidP="00874BD4">
      <w:pPr>
        <w:jc w:val="both"/>
        <w:rPr>
          <w:b/>
          <w:sz w:val="28"/>
          <w:szCs w:val="28"/>
        </w:rPr>
      </w:pPr>
      <w:r w:rsidRPr="00874BD4">
        <w:rPr>
          <w:b/>
          <w:sz w:val="28"/>
          <w:szCs w:val="28"/>
        </w:rPr>
        <w:t>Задачи:</w:t>
      </w:r>
    </w:p>
    <w:p w:rsidR="00786260" w:rsidRDefault="00786260" w:rsidP="00874B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закрепить знания детей о правилах движения п</w:t>
      </w:r>
      <w:r w:rsidR="0062259E">
        <w:rPr>
          <w:sz w:val="28"/>
          <w:szCs w:val="28"/>
        </w:rPr>
        <w:t>ешеходов, о пешеходном переходе (Познавательное развитие);</w:t>
      </w:r>
    </w:p>
    <w:p w:rsidR="00786260" w:rsidRPr="007539EF" w:rsidRDefault="007539EF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39EF">
        <w:rPr>
          <w:sz w:val="28"/>
          <w:szCs w:val="28"/>
        </w:rPr>
        <w:t>сформировать представление детей</w:t>
      </w:r>
      <w:r w:rsidR="00AB2B3B" w:rsidRPr="007539EF">
        <w:rPr>
          <w:sz w:val="28"/>
          <w:szCs w:val="28"/>
        </w:rPr>
        <w:t xml:space="preserve"> </w:t>
      </w:r>
      <w:r w:rsidR="00786260" w:rsidRPr="007539EF">
        <w:rPr>
          <w:sz w:val="28"/>
          <w:szCs w:val="28"/>
        </w:rPr>
        <w:t>о светофоре для пешеходов</w:t>
      </w:r>
      <w:r w:rsidR="0062259E" w:rsidRPr="007539EF">
        <w:rPr>
          <w:sz w:val="28"/>
          <w:szCs w:val="28"/>
        </w:rPr>
        <w:t xml:space="preserve">, </w:t>
      </w:r>
      <w:r w:rsidR="00786260" w:rsidRPr="007539EF">
        <w:rPr>
          <w:sz w:val="28"/>
          <w:szCs w:val="28"/>
        </w:rPr>
        <w:t xml:space="preserve">выяснить, чем он </w:t>
      </w:r>
      <w:r w:rsidRPr="007539EF">
        <w:rPr>
          <w:sz w:val="28"/>
          <w:szCs w:val="28"/>
        </w:rPr>
        <w:t>отличается от</w:t>
      </w:r>
      <w:r w:rsidR="0062259E" w:rsidRPr="007539EF">
        <w:rPr>
          <w:sz w:val="28"/>
          <w:szCs w:val="28"/>
        </w:rPr>
        <w:t xml:space="preserve"> транспортного светофора (Познавательное развитие);</w:t>
      </w:r>
    </w:p>
    <w:p w:rsidR="0062259E" w:rsidRDefault="0062259E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обогатить словарный запас</w:t>
      </w:r>
      <w:r w:rsidR="00AB2B3B">
        <w:rPr>
          <w:sz w:val="28"/>
          <w:szCs w:val="28"/>
        </w:rPr>
        <w:t xml:space="preserve">; </w:t>
      </w:r>
      <w:r>
        <w:rPr>
          <w:sz w:val="28"/>
          <w:szCs w:val="28"/>
        </w:rPr>
        <w:t>(Речевое развитие);</w:t>
      </w:r>
    </w:p>
    <w:p w:rsidR="007539EF" w:rsidRDefault="007539EF" w:rsidP="0062259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связной речи детей;</w:t>
      </w:r>
      <w:r w:rsidRPr="007539EF">
        <w:rPr>
          <w:sz w:val="28"/>
          <w:szCs w:val="28"/>
        </w:rPr>
        <w:t xml:space="preserve"> </w:t>
      </w:r>
      <w:r>
        <w:rPr>
          <w:sz w:val="28"/>
          <w:szCs w:val="28"/>
        </w:rPr>
        <w:t>(Речевое развитие).</w:t>
      </w:r>
    </w:p>
    <w:p w:rsidR="0062259E" w:rsidRPr="0062259E" w:rsidRDefault="0062259E" w:rsidP="0062259E">
      <w:pPr>
        <w:pStyle w:val="a3"/>
        <w:jc w:val="both"/>
        <w:rPr>
          <w:sz w:val="28"/>
          <w:szCs w:val="28"/>
        </w:rPr>
      </w:pPr>
    </w:p>
    <w:p w:rsidR="00874BD4" w:rsidRPr="00874BD4" w:rsidRDefault="00874BD4" w:rsidP="00874B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874BD4">
        <w:rPr>
          <w:b/>
          <w:sz w:val="28"/>
          <w:szCs w:val="28"/>
        </w:rPr>
        <w:t xml:space="preserve">Методы и приемы: </w:t>
      </w:r>
      <w:r w:rsidRPr="00874BD4">
        <w:rPr>
          <w:b/>
          <w:sz w:val="28"/>
          <w:szCs w:val="28"/>
        </w:rPr>
        <w:tab/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- практические: </w:t>
      </w:r>
      <w:r>
        <w:rPr>
          <w:sz w:val="28"/>
          <w:szCs w:val="28"/>
        </w:rPr>
        <w:t xml:space="preserve">игра «Светофор»,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дидактическая игра «Осторожно, дорога!»</w:t>
      </w:r>
      <w:r w:rsidR="007539EF">
        <w:rPr>
          <w:sz w:val="28"/>
          <w:szCs w:val="28"/>
        </w:rPr>
        <w:t xml:space="preserve"> (</w:t>
      </w:r>
      <w:proofErr w:type="spellStart"/>
      <w:r w:rsidR="007539EF">
        <w:rPr>
          <w:sz w:val="28"/>
          <w:szCs w:val="28"/>
        </w:rPr>
        <w:t>Шеяновой</w:t>
      </w:r>
      <w:proofErr w:type="spellEnd"/>
      <w:r w:rsidR="007539EF">
        <w:rPr>
          <w:sz w:val="28"/>
          <w:szCs w:val="28"/>
        </w:rPr>
        <w:t xml:space="preserve"> О.В.)</w:t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 - </w:t>
      </w:r>
      <w:proofErr w:type="gramStart"/>
      <w:r w:rsidRPr="00874BD4">
        <w:rPr>
          <w:sz w:val="28"/>
          <w:szCs w:val="28"/>
        </w:rPr>
        <w:t>наглядные</w:t>
      </w:r>
      <w:proofErr w:type="gramEnd"/>
      <w:r w:rsidRPr="00874BD4">
        <w:rPr>
          <w:sz w:val="28"/>
          <w:szCs w:val="28"/>
        </w:rPr>
        <w:t>:  рассматривание иллюстраций</w:t>
      </w:r>
      <w:r>
        <w:rPr>
          <w:sz w:val="28"/>
          <w:szCs w:val="28"/>
        </w:rPr>
        <w:t>, картинок с изображением дорожных знаков.</w:t>
      </w:r>
    </w:p>
    <w:p w:rsidR="00874BD4" w:rsidRPr="00874BD4" w:rsidRDefault="00874BD4" w:rsidP="00874BD4">
      <w:pPr>
        <w:ind w:left="284"/>
        <w:jc w:val="both"/>
        <w:rPr>
          <w:sz w:val="28"/>
          <w:szCs w:val="28"/>
        </w:rPr>
      </w:pPr>
      <w:r w:rsidRPr="00874BD4">
        <w:rPr>
          <w:sz w:val="28"/>
          <w:szCs w:val="28"/>
        </w:rPr>
        <w:t xml:space="preserve"> - </w:t>
      </w:r>
      <w:proofErr w:type="gramStart"/>
      <w:r w:rsidRPr="00874BD4">
        <w:rPr>
          <w:sz w:val="28"/>
          <w:szCs w:val="28"/>
        </w:rPr>
        <w:t>словесные</w:t>
      </w:r>
      <w:proofErr w:type="gramEnd"/>
      <w:r w:rsidRPr="00874BD4">
        <w:rPr>
          <w:sz w:val="28"/>
          <w:szCs w:val="28"/>
        </w:rPr>
        <w:t>: беседа; рассказ.</w:t>
      </w:r>
    </w:p>
    <w:p w:rsidR="008325B2" w:rsidRDefault="008325B2" w:rsidP="00874BD4">
      <w:pPr>
        <w:pStyle w:val="a3"/>
        <w:ind w:left="284"/>
        <w:jc w:val="both"/>
        <w:rPr>
          <w:sz w:val="28"/>
          <w:szCs w:val="28"/>
        </w:rPr>
      </w:pPr>
    </w:p>
    <w:p w:rsidR="00C02921" w:rsidRDefault="00C02921" w:rsidP="00874BD4">
      <w:pPr>
        <w:ind w:left="360"/>
        <w:jc w:val="both"/>
        <w:rPr>
          <w:b/>
          <w:sz w:val="28"/>
          <w:szCs w:val="28"/>
        </w:rPr>
      </w:pPr>
    </w:p>
    <w:p w:rsidR="00C02921" w:rsidRDefault="00C02921" w:rsidP="00874BD4">
      <w:pPr>
        <w:ind w:left="360"/>
        <w:jc w:val="both"/>
        <w:rPr>
          <w:b/>
          <w:sz w:val="28"/>
          <w:szCs w:val="28"/>
        </w:rPr>
      </w:pPr>
    </w:p>
    <w:p w:rsidR="00C02921" w:rsidRDefault="00C02921" w:rsidP="00874BD4">
      <w:pPr>
        <w:ind w:left="360"/>
        <w:jc w:val="both"/>
        <w:rPr>
          <w:b/>
          <w:sz w:val="28"/>
          <w:szCs w:val="28"/>
        </w:rPr>
      </w:pPr>
    </w:p>
    <w:p w:rsidR="00AB2B3B" w:rsidRDefault="008325B2" w:rsidP="00874BD4">
      <w:pPr>
        <w:ind w:left="360"/>
        <w:jc w:val="both"/>
        <w:rPr>
          <w:b/>
          <w:sz w:val="28"/>
          <w:szCs w:val="28"/>
        </w:rPr>
      </w:pPr>
      <w:r w:rsidRPr="00874BD4">
        <w:rPr>
          <w:b/>
          <w:sz w:val="28"/>
          <w:szCs w:val="28"/>
        </w:rPr>
        <w:lastRenderedPageBreak/>
        <w:t>Предварительная работа:</w:t>
      </w:r>
    </w:p>
    <w:p w:rsidR="008325B2" w:rsidRDefault="008325B2" w:rsidP="00874B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иллюстр</w:t>
      </w:r>
      <w:r w:rsidR="001C19A4">
        <w:rPr>
          <w:sz w:val="28"/>
          <w:szCs w:val="28"/>
        </w:rPr>
        <w:t>аций с изображением улиц города,</w:t>
      </w:r>
      <w:r>
        <w:rPr>
          <w:sz w:val="28"/>
          <w:szCs w:val="28"/>
        </w:rPr>
        <w:t xml:space="preserve"> проезжей час</w:t>
      </w:r>
      <w:r w:rsidR="00AB2B3B">
        <w:rPr>
          <w:sz w:val="28"/>
          <w:szCs w:val="28"/>
        </w:rPr>
        <w:t xml:space="preserve">ти, транспорта, дорожных </w:t>
      </w:r>
      <w:r w:rsidR="001C19A4">
        <w:rPr>
          <w:sz w:val="28"/>
          <w:szCs w:val="28"/>
        </w:rPr>
        <w:t>знаков;</w:t>
      </w:r>
      <w:r w:rsidR="00AB2B3B">
        <w:rPr>
          <w:sz w:val="28"/>
          <w:szCs w:val="28"/>
        </w:rPr>
        <w:t xml:space="preserve"> </w:t>
      </w:r>
      <w:r w:rsidR="007539EF">
        <w:rPr>
          <w:sz w:val="28"/>
          <w:szCs w:val="28"/>
        </w:rPr>
        <w:t xml:space="preserve">дидактические игры </w:t>
      </w:r>
      <w:r w:rsidR="001C19A4">
        <w:rPr>
          <w:sz w:val="28"/>
          <w:szCs w:val="28"/>
        </w:rPr>
        <w:t>«Светофор», «Угадай какой знак», «Мы водители»; знакомство с литературными произведениями: С. Михалкова «Светофор»; В.Головко « Правила движения».</w:t>
      </w:r>
    </w:p>
    <w:p w:rsidR="00530163" w:rsidRDefault="00530163" w:rsidP="00874BD4">
      <w:pPr>
        <w:ind w:left="360"/>
        <w:jc w:val="both"/>
        <w:rPr>
          <w:sz w:val="28"/>
          <w:szCs w:val="28"/>
        </w:rPr>
      </w:pPr>
    </w:p>
    <w:p w:rsidR="00530163" w:rsidRDefault="00530163" w:rsidP="00874BD4">
      <w:pPr>
        <w:ind w:left="360"/>
        <w:jc w:val="both"/>
        <w:rPr>
          <w:sz w:val="28"/>
          <w:szCs w:val="28"/>
        </w:rPr>
      </w:pPr>
    </w:p>
    <w:p w:rsidR="007539EF" w:rsidRPr="00C02921" w:rsidRDefault="007539EF" w:rsidP="007539EF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02921">
        <w:rPr>
          <w:b/>
          <w:sz w:val="28"/>
          <w:szCs w:val="28"/>
          <w:u w:val="single"/>
        </w:rPr>
        <w:t>Формы организации совместной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3"/>
        <w:gridCol w:w="9661"/>
      </w:tblGrid>
      <w:tr w:rsidR="007539EF" w:rsidRPr="000A2261" w:rsidTr="00530163">
        <w:tc>
          <w:tcPr>
            <w:tcW w:w="4373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Детская деятельность</w:t>
            </w:r>
          </w:p>
        </w:tc>
        <w:tc>
          <w:tcPr>
            <w:tcW w:w="9661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7539EF" w:rsidRPr="000A2261" w:rsidTr="00530163">
        <w:tc>
          <w:tcPr>
            <w:tcW w:w="4373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Игровая</w:t>
            </w:r>
          </w:p>
        </w:tc>
        <w:tc>
          <w:tcPr>
            <w:tcW w:w="9661" w:type="dxa"/>
          </w:tcPr>
          <w:p w:rsidR="007539EF" w:rsidRPr="00FA6459" w:rsidRDefault="001C19A4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«Светофор»; </w:t>
            </w:r>
            <w:proofErr w:type="spellStart"/>
            <w:r>
              <w:rPr>
                <w:sz w:val="28"/>
                <w:szCs w:val="28"/>
              </w:rPr>
              <w:t>мультимедийная</w:t>
            </w:r>
            <w:proofErr w:type="spellEnd"/>
            <w:r>
              <w:rPr>
                <w:sz w:val="28"/>
                <w:szCs w:val="28"/>
              </w:rPr>
              <w:t xml:space="preserve"> дидактическая игра «Осторожно, дорога» (</w:t>
            </w:r>
            <w:proofErr w:type="spellStart"/>
            <w:r>
              <w:rPr>
                <w:sz w:val="28"/>
                <w:szCs w:val="28"/>
              </w:rPr>
              <w:t>Шеяновой</w:t>
            </w:r>
            <w:proofErr w:type="spellEnd"/>
            <w:r>
              <w:rPr>
                <w:sz w:val="28"/>
                <w:szCs w:val="28"/>
              </w:rPr>
              <w:t xml:space="preserve"> О.В.)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9661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Беседа о </w:t>
            </w:r>
            <w:r>
              <w:rPr>
                <w:sz w:val="28"/>
                <w:szCs w:val="28"/>
              </w:rPr>
              <w:t>том, для чего нужны улицы в городе</w:t>
            </w:r>
            <w:r w:rsidR="00530163">
              <w:rPr>
                <w:sz w:val="28"/>
                <w:szCs w:val="28"/>
              </w:rPr>
              <w:t xml:space="preserve">, как нужно вести себя на улице; что может произойти, если не соблюдать правила дорожного движения; 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9661" w:type="dxa"/>
          </w:tcPr>
          <w:p w:rsidR="001C19A4" w:rsidRPr="00FA6459" w:rsidRDefault="00C25364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</w:t>
            </w:r>
            <w:proofErr w:type="spellStart"/>
            <w:r>
              <w:rPr>
                <w:sz w:val="28"/>
                <w:szCs w:val="28"/>
              </w:rPr>
              <w:t>мультимедийным</w:t>
            </w:r>
            <w:proofErr w:type="spellEnd"/>
            <w:r>
              <w:rPr>
                <w:sz w:val="28"/>
                <w:szCs w:val="28"/>
              </w:rPr>
              <w:t xml:space="preserve"> пособием</w:t>
            </w:r>
            <w:r w:rsidR="001C19A4" w:rsidRPr="00FA6459">
              <w:rPr>
                <w:sz w:val="28"/>
                <w:szCs w:val="28"/>
              </w:rPr>
              <w:t>.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Восприятие художественной литературы</w:t>
            </w:r>
          </w:p>
        </w:tc>
        <w:tc>
          <w:tcPr>
            <w:tcW w:w="9661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Чтение  стихотворения</w:t>
            </w:r>
            <w:r w:rsidR="00530163">
              <w:rPr>
                <w:sz w:val="28"/>
                <w:szCs w:val="28"/>
              </w:rPr>
              <w:t xml:space="preserve"> </w:t>
            </w:r>
            <w:proofErr w:type="spellStart"/>
            <w:r w:rsidR="00530163">
              <w:rPr>
                <w:sz w:val="28"/>
                <w:szCs w:val="28"/>
              </w:rPr>
              <w:t>В.Овчинцева</w:t>
            </w:r>
            <w:proofErr w:type="spellEnd"/>
            <w:r w:rsidR="00530163">
              <w:rPr>
                <w:sz w:val="28"/>
                <w:szCs w:val="28"/>
              </w:rPr>
              <w:t xml:space="preserve"> «Зебра-переход».</w:t>
            </w:r>
          </w:p>
        </w:tc>
      </w:tr>
      <w:tr w:rsidR="001C19A4" w:rsidRPr="000A2261" w:rsidTr="00530163">
        <w:tc>
          <w:tcPr>
            <w:tcW w:w="4373" w:type="dxa"/>
          </w:tcPr>
          <w:p w:rsidR="001C19A4" w:rsidRPr="00FA6459" w:rsidRDefault="001C19A4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Двигательная</w:t>
            </w:r>
          </w:p>
        </w:tc>
        <w:tc>
          <w:tcPr>
            <w:tcW w:w="9661" w:type="dxa"/>
          </w:tcPr>
          <w:p w:rsidR="001C19A4" w:rsidRPr="00FA6459" w:rsidRDefault="00530163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«Светофор»</w:t>
            </w:r>
          </w:p>
        </w:tc>
      </w:tr>
    </w:tbl>
    <w:p w:rsidR="00530163" w:rsidRDefault="00530163" w:rsidP="007539EF">
      <w:pPr>
        <w:jc w:val="center"/>
        <w:rPr>
          <w:sz w:val="28"/>
          <w:szCs w:val="28"/>
          <w:u w:val="single"/>
        </w:rPr>
      </w:pPr>
    </w:p>
    <w:p w:rsidR="00530163" w:rsidRDefault="00530163" w:rsidP="007539EF">
      <w:pPr>
        <w:jc w:val="center"/>
        <w:rPr>
          <w:sz w:val="28"/>
          <w:szCs w:val="28"/>
          <w:u w:val="single"/>
        </w:rPr>
      </w:pPr>
    </w:p>
    <w:p w:rsidR="007539EF" w:rsidRDefault="007539EF" w:rsidP="007539EF">
      <w:pPr>
        <w:jc w:val="center"/>
        <w:rPr>
          <w:b/>
          <w:sz w:val="28"/>
          <w:szCs w:val="28"/>
          <w:u w:val="single"/>
        </w:rPr>
      </w:pPr>
      <w:r w:rsidRPr="00C02921">
        <w:rPr>
          <w:b/>
          <w:sz w:val="28"/>
          <w:szCs w:val="28"/>
          <w:u w:val="single"/>
        </w:rPr>
        <w:t>Логика образовательной деятельности</w:t>
      </w:r>
    </w:p>
    <w:p w:rsidR="00C02921" w:rsidRPr="00C02921" w:rsidRDefault="00C02921" w:rsidP="007539EF">
      <w:pPr>
        <w:jc w:val="center"/>
        <w:rPr>
          <w:b/>
          <w:sz w:val="28"/>
          <w:szCs w:val="28"/>
          <w:u w:val="single"/>
        </w:rPr>
      </w:pPr>
    </w:p>
    <w:tbl>
      <w:tblPr>
        <w:tblW w:w="140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689"/>
        <w:gridCol w:w="4689"/>
        <w:gridCol w:w="3980"/>
      </w:tblGrid>
      <w:tr w:rsidR="007539EF" w:rsidRPr="000A2261" w:rsidTr="00F116FF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A645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FA6459">
              <w:rPr>
                <w:sz w:val="28"/>
                <w:szCs w:val="28"/>
              </w:rPr>
              <w:t>/</w:t>
            </w:r>
            <w:proofErr w:type="spellStart"/>
            <w:r w:rsidRPr="00FA645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89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689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3980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Ожидаемые результаты</w:t>
            </w:r>
          </w:p>
        </w:tc>
      </w:tr>
      <w:tr w:rsidR="007539EF" w:rsidRPr="000A2261" w:rsidTr="00F116FF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1</w:t>
            </w:r>
          </w:p>
        </w:tc>
        <w:tc>
          <w:tcPr>
            <w:tcW w:w="4689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 xml:space="preserve">Беседа о </w:t>
            </w:r>
            <w:r>
              <w:rPr>
                <w:sz w:val="28"/>
                <w:szCs w:val="28"/>
              </w:rPr>
              <w:t>том, для чего нужны улицы в городе, как нужно вести себя на улице; что может произойти, если не соблюдать правила дорожного движения;</w:t>
            </w:r>
            <w:r w:rsidR="006F039C">
              <w:rPr>
                <w:sz w:val="28"/>
                <w:szCs w:val="28"/>
              </w:rPr>
              <w:t xml:space="preserve"> беседа о видах транспорта;</w:t>
            </w:r>
          </w:p>
        </w:tc>
        <w:tc>
          <w:tcPr>
            <w:tcW w:w="4689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 воспитателя</w:t>
            </w:r>
            <w:r w:rsidR="006F039C">
              <w:rPr>
                <w:sz w:val="28"/>
                <w:szCs w:val="28"/>
              </w:rPr>
              <w:t>, активно участвуют в беседе</w:t>
            </w:r>
          </w:p>
        </w:tc>
        <w:tc>
          <w:tcPr>
            <w:tcW w:w="3980" w:type="dxa"/>
          </w:tcPr>
          <w:p w:rsidR="007539EF" w:rsidRPr="00FA6459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Осознание важности соблюдений правил дорожного движения</w:t>
            </w:r>
          </w:p>
        </w:tc>
      </w:tr>
    </w:tbl>
    <w:p w:rsidR="00C02921" w:rsidRDefault="00C02921"/>
    <w:p w:rsidR="00C02921" w:rsidRDefault="00C02921"/>
    <w:tbl>
      <w:tblPr>
        <w:tblW w:w="140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689"/>
        <w:gridCol w:w="4689"/>
        <w:gridCol w:w="3981"/>
      </w:tblGrid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89" w:type="dxa"/>
          </w:tcPr>
          <w:p w:rsidR="006F039C" w:rsidRDefault="00FC3B88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вспомнить, знак пешеходного перехода, </w:t>
            </w:r>
            <w:r w:rsidR="006F039C">
              <w:rPr>
                <w:sz w:val="28"/>
                <w:szCs w:val="28"/>
              </w:rPr>
              <w:t xml:space="preserve">подземного пешеходного перехода, </w:t>
            </w:r>
            <w:r>
              <w:rPr>
                <w:sz w:val="28"/>
                <w:szCs w:val="28"/>
              </w:rPr>
              <w:t>показывает картинку с изображением</w:t>
            </w:r>
            <w:r w:rsidR="006F039C">
              <w:rPr>
                <w:sz w:val="28"/>
                <w:szCs w:val="28"/>
              </w:rPr>
              <w:t xml:space="preserve"> знаков.</w:t>
            </w:r>
          </w:p>
          <w:p w:rsidR="00FC3B88" w:rsidRPr="00FA6459" w:rsidRDefault="00FC3B88" w:rsidP="00F116FF">
            <w:pPr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Чтение  стихотворения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В.Овчинцева</w:t>
            </w:r>
            <w:proofErr w:type="spellEnd"/>
            <w:r>
              <w:rPr>
                <w:sz w:val="28"/>
                <w:szCs w:val="28"/>
              </w:rPr>
              <w:t xml:space="preserve"> «Зебра-переход».</w:t>
            </w:r>
          </w:p>
        </w:tc>
        <w:tc>
          <w:tcPr>
            <w:tcW w:w="4689" w:type="dxa"/>
          </w:tcPr>
          <w:p w:rsidR="007539EF" w:rsidRPr="00FA6459" w:rsidRDefault="006F039C" w:rsidP="00F116FF">
            <w:pPr>
              <w:ind w:firstLine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 воспитателя, слушают стихотворение</w:t>
            </w:r>
          </w:p>
        </w:tc>
        <w:tc>
          <w:tcPr>
            <w:tcW w:w="3980" w:type="dxa"/>
          </w:tcPr>
          <w:p w:rsidR="007539EF" w:rsidRPr="00FA6459" w:rsidRDefault="006F039C" w:rsidP="00F116FF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знают знак пешеходного перехода, подземного пешеходного </w:t>
            </w:r>
            <w:proofErr w:type="spellStart"/>
            <w:r>
              <w:rPr>
                <w:rFonts w:eastAsia="Calibri"/>
                <w:sz w:val="28"/>
                <w:szCs w:val="28"/>
              </w:rPr>
              <w:t>перехода</w:t>
            </w:r>
            <w:proofErr w:type="gramStart"/>
            <w:r>
              <w:rPr>
                <w:rFonts w:eastAsia="Calibri"/>
                <w:sz w:val="28"/>
                <w:szCs w:val="28"/>
              </w:rPr>
              <w:t>,у</w:t>
            </w:r>
            <w:proofErr w:type="gramEnd"/>
            <w:r>
              <w:rPr>
                <w:rFonts w:eastAsia="Calibri"/>
                <w:sz w:val="28"/>
                <w:szCs w:val="28"/>
              </w:rPr>
              <w:t>знают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их на картинке; знают, как изображается пешеходный переход на дороге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2</w:t>
            </w:r>
          </w:p>
        </w:tc>
        <w:tc>
          <w:tcPr>
            <w:tcW w:w="4689" w:type="dxa"/>
          </w:tcPr>
          <w:p w:rsidR="007539EF" w:rsidRPr="00FA6459" w:rsidRDefault="006F039C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вспомнить о приборах, которые </w:t>
            </w:r>
            <w:r w:rsidR="003534DF">
              <w:rPr>
                <w:sz w:val="28"/>
                <w:szCs w:val="28"/>
              </w:rPr>
              <w:t>называются светофоры, задает вопросы о сигналах светофора; знакомит с  пешеходным светофором, обращает внимание на отличие его от транспортного светофора</w:t>
            </w:r>
          </w:p>
        </w:tc>
        <w:tc>
          <w:tcPr>
            <w:tcW w:w="4689" w:type="dxa"/>
          </w:tcPr>
          <w:p w:rsidR="007539EF" w:rsidRPr="00FA6459" w:rsidRDefault="003534DF" w:rsidP="00F116FF">
            <w:pPr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отвечают на вопросы воспитателя, учатся отличать транспортный светофор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пешеходного</w:t>
            </w:r>
          </w:p>
        </w:tc>
        <w:tc>
          <w:tcPr>
            <w:tcW w:w="3980" w:type="dxa"/>
          </w:tcPr>
          <w:p w:rsidR="007539EF" w:rsidRPr="00FA6459" w:rsidRDefault="003534DF" w:rsidP="00F116F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знают сигналы светофора, умеют отличить транспортный светофор </w:t>
            </w:r>
            <w:proofErr w:type="gramStart"/>
            <w:r>
              <w:rPr>
                <w:rFonts w:eastAsia="Calibri"/>
                <w:sz w:val="28"/>
                <w:szCs w:val="28"/>
              </w:rPr>
              <w:t>от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пешеходного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4</w:t>
            </w:r>
          </w:p>
        </w:tc>
        <w:tc>
          <w:tcPr>
            <w:tcW w:w="4689" w:type="dxa"/>
          </w:tcPr>
          <w:p w:rsidR="007539EF" w:rsidRPr="00FA6459" w:rsidRDefault="003534DF" w:rsidP="00F11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«Светофор»</w:t>
            </w:r>
          </w:p>
        </w:tc>
        <w:tc>
          <w:tcPr>
            <w:tcW w:w="4689" w:type="dxa"/>
          </w:tcPr>
          <w:p w:rsidR="003534DF" w:rsidRDefault="00123F37" w:rsidP="003534DF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Соблюдая</w:t>
            </w:r>
            <w:r w:rsidR="003534DF">
              <w:rPr>
                <w:sz w:val="28"/>
                <w:szCs w:val="28"/>
              </w:rPr>
              <w:t xml:space="preserve"> условия игры, дети, при показе воспитателем карточек с изображением сигналов светофора,</w:t>
            </w:r>
            <w:r>
              <w:rPr>
                <w:sz w:val="28"/>
                <w:szCs w:val="28"/>
              </w:rPr>
              <w:t xml:space="preserve"> выполняют определенные действия: зеленый цвет - топают ног</w:t>
            </w:r>
            <w:r w:rsidR="003534DF">
              <w:rPr>
                <w:sz w:val="28"/>
                <w:szCs w:val="28"/>
              </w:rPr>
              <w:t xml:space="preserve">ами. Это означает, что путь свободен, можно переходить дорогу. </w:t>
            </w:r>
          </w:p>
          <w:p w:rsidR="003534DF" w:rsidRDefault="003534DF" w:rsidP="003534DF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показе желтой карточки дети поднимают вверх правую руку. Этот сигнал означает «Внимание!»</w:t>
            </w:r>
          </w:p>
          <w:p w:rsidR="003534DF" w:rsidRDefault="003534DF" w:rsidP="003534DF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Третий свет светофор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красный. При показе красной карточки, в группе должна воцариться тишина (переходить улицу </w:t>
            </w:r>
            <w:r>
              <w:rPr>
                <w:sz w:val="28"/>
                <w:szCs w:val="28"/>
              </w:rPr>
              <w:lastRenderedPageBreak/>
              <w:t>нельзя).</w:t>
            </w:r>
          </w:p>
          <w:p w:rsidR="007539EF" w:rsidRPr="00FA6459" w:rsidRDefault="003534DF" w:rsidP="00C02921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ведется в быстром темпе. Чтобы правильно выполнить ее условия от детей требуется повышенное внимание. Если кто нарушил правила, должен с помощью ребят и воспитателя выучить их.</w:t>
            </w:r>
          </w:p>
        </w:tc>
        <w:tc>
          <w:tcPr>
            <w:tcW w:w="3980" w:type="dxa"/>
          </w:tcPr>
          <w:p w:rsidR="007539EF" w:rsidRPr="00FA6459" w:rsidRDefault="00123F37" w:rsidP="00F116FF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Закрепление знаний детей сигналов светофора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89" w:type="dxa"/>
          </w:tcPr>
          <w:p w:rsidR="007539EF" w:rsidRPr="00FA6459" w:rsidRDefault="00123F37" w:rsidP="00123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 о двух братьях, которые шли в школу. </w:t>
            </w:r>
          </w:p>
        </w:tc>
        <w:tc>
          <w:tcPr>
            <w:tcW w:w="4689" w:type="dxa"/>
          </w:tcPr>
          <w:p w:rsidR="007539EF" w:rsidRDefault="00123F37" w:rsidP="00F116F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внимательно слушают рассказ воспитателя, отвечают на вопросы: что братья сделали неправильно, какие правила дорожного движения они нарушили; </w:t>
            </w:r>
          </w:p>
          <w:p w:rsidR="00123F37" w:rsidRPr="00FA6459" w:rsidRDefault="00123F37" w:rsidP="00F116FF">
            <w:pPr>
              <w:rPr>
                <w:sz w:val="28"/>
                <w:szCs w:val="28"/>
              </w:rPr>
            </w:pPr>
          </w:p>
        </w:tc>
        <w:tc>
          <w:tcPr>
            <w:tcW w:w="3981" w:type="dxa"/>
          </w:tcPr>
          <w:p w:rsidR="007539EF" w:rsidRDefault="00123F37" w:rsidP="00123F37">
            <w:pPr>
              <w:ind w:left="34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Закреплены</w:t>
            </w:r>
            <w:r w:rsidR="007539EF" w:rsidRPr="00FA6459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правила дорожного движения; </w:t>
            </w:r>
          </w:p>
          <w:p w:rsidR="00123F37" w:rsidRPr="00FA6459" w:rsidRDefault="00123F37" w:rsidP="00123F37">
            <w:pPr>
              <w:ind w:left="34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Дети умеют увидеть нарушение правил дорожного движения, </w:t>
            </w:r>
          </w:p>
        </w:tc>
      </w:tr>
      <w:tr w:rsidR="007539EF" w:rsidRPr="000A2261" w:rsidTr="00C02921">
        <w:tc>
          <w:tcPr>
            <w:tcW w:w="675" w:type="dxa"/>
          </w:tcPr>
          <w:p w:rsidR="007539EF" w:rsidRPr="00FA6459" w:rsidRDefault="007539EF" w:rsidP="00F116FF">
            <w:pPr>
              <w:jc w:val="center"/>
              <w:rPr>
                <w:sz w:val="28"/>
                <w:szCs w:val="28"/>
              </w:rPr>
            </w:pPr>
            <w:r w:rsidRPr="00FA6459">
              <w:rPr>
                <w:sz w:val="28"/>
                <w:szCs w:val="28"/>
              </w:rPr>
              <w:t>6</w:t>
            </w:r>
          </w:p>
        </w:tc>
        <w:tc>
          <w:tcPr>
            <w:tcW w:w="4689" w:type="dxa"/>
          </w:tcPr>
          <w:p w:rsidR="007539EF" w:rsidRPr="00FA6459" w:rsidRDefault="007539EF" w:rsidP="00F116FF">
            <w:pPr>
              <w:ind w:left="34"/>
              <w:rPr>
                <w:sz w:val="28"/>
                <w:szCs w:val="28"/>
              </w:rPr>
            </w:pPr>
            <w:proofErr w:type="spellStart"/>
            <w:r w:rsidRPr="00FA6459">
              <w:rPr>
                <w:sz w:val="28"/>
                <w:szCs w:val="28"/>
              </w:rPr>
              <w:t>Мультимедийная</w:t>
            </w:r>
            <w:proofErr w:type="spellEnd"/>
            <w:r w:rsidRPr="00FA6459">
              <w:rPr>
                <w:sz w:val="28"/>
                <w:szCs w:val="28"/>
              </w:rPr>
              <w:t xml:space="preserve"> дидактическая игра «</w:t>
            </w:r>
            <w:r w:rsidR="00C25364">
              <w:rPr>
                <w:sz w:val="28"/>
                <w:szCs w:val="28"/>
              </w:rPr>
              <w:t>Осторожно, дорога!»</w:t>
            </w:r>
          </w:p>
        </w:tc>
        <w:tc>
          <w:tcPr>
            <w:tcW w:w="4689" w:type="dxa"/>
          </w:tcPr>
          <w:p w:rsidR="007539EF" w:rsidRPr="00FA6459" w:rsidRDefault="007539EF" w:rsidP="00C25364">
            <w:pPr>
              <w:rPr>
                <w:sz w:val="28"/>
                <w:szCs w:val="28"/>
              </w:rPr>
            </w:pPr>
            <w:r w:rsidRPr="00FA6459">
              <w:rPr>
                <w:rFonts w:eastAsia="Calibri"/>
                <w:sz w:val="28"/>
                <w:szCs w:val="28"/>
              </w:rPr>
              <w:t xml:space="preserve">  Решение несложных ситуаций, заданных в дидактической игре.</w:t>
            </w:r>
          </w:p>
        </w:tc>
        <w:tc>
          <w:tcPr>
            <w:tcW w:w="3981" w:type="dxa"/>
          </w:tcPr>
          <w:p w:rsidR="007539EF" w:rsidRPr="00FA6459" w:rsidRDefault="007539EF" w:rsidP="00F116FF">
            <w:pPr>
              <w:rPr>
                <w:sz w:val="28"/>
                <w:szCs w:val="28"/>
              </w:rPr>
            </w:pPr>
            <w:r w:rsidRPr="00FA6459">
              <w:rPr>
                <w:rFonts w:eastAsia="Calibri"/>
                <w:sz w:val="28"/>
                <w:szCs w:val="28"/>
              </w:rPr>
              <w:t>Закрепление навык</w:t>
            </w:r>
            <w:r w:rsidR="00C25364">
              <w:rPr>
                <w:rFonts w:eastAsia="Calibri"/>
                <w:sz w:val="28"/>
                <w:szCs w:val="28"/>
              </w:rPr>
              <w:t xml:space="preserve">ов работы с </w:t>
            </w:r>
            <w:proofErr w:type="spellStart"/>
            <w:r w:rsidR="00C25364">
              <w:rPr>
                <w:rFonts w:eastAsia="Calibri"/>
                <w:sz w:val="28"/>
                <w:szCs w:val="28"/>
              </w:rPr>
              <w:t>мультимедийным</w:t>
            </w:r>
            <w:proofErr w:type="spellEnd"/>
            <w:r w:rsidR="00C25364">
              <w:rPr>
                <w:rFonts w:eastAsia="Calibri"/>
                <w:sz w:val="28"/>
                <w:szCs w:val="28"/>
              </w:rPr>
              <w:t xml:space="preserve"> пособием</w:t>
            </w:r>
            <w:r w:rsidRPr="00FA6459">
              <w:rPr>
                <w:rFonts w:eastAsia="Calibri"/>
                <w:sz w:val="28"/>
                <w:szCs w:val="28"/>
              </w:rPr>
              <w:t xml:space="preserve"> в игровой ситуации.</w:t>
            </w:r>
          </w:p>
        </w:tc>
      </w:tr>
    </w:tbl>
    <w:p w:rsidR="008325B2" w:rsidRDefault="008325B2" w:rsidP="00874BD4">
      <w:pPr>
        <w:ind w:left="360"/>
        <w:jc w:val="both"/>
        <w:rPr>
          <w:sz w:val="28"/>
          <w:szCs w:val="28"/>
        </w:rPr>
      </w:pPr>
    </w:p>
    <w:p w:rsidR="00432AE7" w:rsidRPr="00C02921" w:rsidRDefault="00C25364" w:rsidP="00874BD4">
      <w:pPr>
        <w:ind w:left="360"/>
        <w:jc w:val="both"/>
        <w:rPr>
          <w:b/>
          <w:sz w:val="28"/>
          <w:szCs w:val="28"/>
        </w:rPr>
      </w:pPr>
      <w:proofErr w:type="spellStart"/>
      <w:r w:rsidRPr="00C02921">
        <w:rPr>
          <w:b/>
          <w:sz w:val="28"/>
          <w:szCs w:val="28"/>
        </w:rPr>
        <w:t>Мультимедийная</w:t>
      </w:r>
      <w:proofErr w:type="spellEnd"/>
      <w:r w:rsidRPr="00C02921">
        <w:rPr>
          <w:b/>
          <w:sz w:val="28"/>
          <w:szCs w:val="28"/>
        </w:rPr>
        <w:t xml:space="preserve"> дидактическая игра «Осторожно, дорога!»</w:t>
      </w:r>
    </w:p>
    <w:p w:rsidR="00432AE7" w:rsidRDefault="00432AE7" w:rsidP="00874BD4">
      <w:pPr>
        <w:ind w:left="360"/>
        <w:jc w:val="both"/>
        <w:rPr>
          <w:sz w:val="28"/>
          <w:szCs w:val="28"/>
        </w:rPr>
      </w:pPr>
    </w:p>
    <w:p w:rsidR="00432AE7" w:rsidRPr="006B28D3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B28D3">
        <w:rPr>
          <w:sz w:val="28"/>
          <w:szCs w:val="28"/>
        </w:rPr>
        <w:t>- Тема пособия: «Безопасность детей на дороге»</w:t>
      </w:r>
    </w:p>
    <w:p w:rsidR="00432AE7" w:rsidRPr="006B28D3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B28D3">
        <w:rPr>
          <w:sz w:val="28"/>
          <w:szCs w:val="28"/>
        </w:rPr>
        <w:t>-</w:t>
      </w:r>
      <w:r>
        <w:rPr>
          <w:sz w:val="28"/>
          <w:szCs w:val="28"/>
        </w:rPr>
        <w:t xml:space="preserve"> Возраст целевой группы: 5-6 лет</w:t>
      </w:r>
    </w:p>
    <w:p w:rsidR="00432AE7" w:rsidRPr="006B28D3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B28D3">
        <w:rPr>
          <w:sz w:val="28"/>
          <w:szCs w:val="28"/>
        </w:rPr>
        <w:t xml:space="preserve"> - Цель пособия: Формировать навыки безопасного поведения дете</w:t>
      </w:r>
      <w:r>
        <w:rPr>
          <w:sz w:val="28"/>
          <w:szCs w:val="28"/>
        </w:rPr>
        <w:t>й на дороге в качестве пешехода.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B28D3">
        <w:rPr>
          <w:sz w:val="28"/>
          <w:szCs w:val="28"/>
        </w:rPr>
        <w:t>- Задачи пособия:</w:t>
      </w:r>
    </w:p>
    <w:p w:rsidR="00432AE7" w:rsidRPr="006B28D3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1)  закрепить знания о видах транспорта и его назначения в жизни человека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2) закрепить назначение светофора на дороге и всех его цветов по отдельности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3) закрепить знания и умения по использованию правил дорожного движения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4) закрепить назначение дорожных знаков: «Пешеходный переход», « Осторожно дети», «Автобусная остановка», «Въезд запрещен».</w:t>
      </w:r>
    </w:p>
    <w:p w:rsidR="00432AE7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2AE7" w:rsidRDefault="00432AE7" w:rsidP="00432AE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02921">
        <w:rPr>
          <w:b/>
          <w:sz w:val="28"/>
          <w:szCs w:val="28"/>
        </w:rPr>
        <w:lastRenderedPageBreak/>
        <w:t>Алгоритм работы со слайдами</w:t>
      </w:r>
    </w:p>
    <w:p w:rsidR="00397AF2" w:rsidRDefault="00397AF2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9213"/>
      </w:tblGrid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№1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432AE7">
              <w:rPr>
                <w:sz w:val="28"/>
                <w:szCs w:val="28"/>
              </w:rPr>
              <w:object w:dxaOrig="4150" w:dyaOrig="3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93.5pt;height:110.25pt" o:ole="">
                  <v:imagedata r:id="rId6" o:title=""/>
                </v:shape>
                <o:OLEObject Type="Embed" ProgID="PowerPoint.Slide.12" ShapeID="_x0000_i1031" DrawAspect="Content" ObjectID="_1481015485" r:id="rId7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предлагает детям поиграть в игру и проверить знания о правилах дорожного движения.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№2</w:t>
            </w:r>
          </w:p>
          <w:p w:rsidR="00432AE7" w:rsidRPr="00E71BE8" w:rsidRDefault="00C02921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7191" w:dyaOrig="5399">
                <v:shape id="_x0000_i1025" type="#_x0000_t75" style="width:236.25pt;height:177pt" o:ole="">
                  <v:imagedata r:id="rId8" o:title=""/>
                </v:shape>
                <o:OLEObject Type="Embed" ProgID="PowerPoint.Slide.12" ShapeID="_x0000_i1025" DrawAspect="Content" ObjectID="_1481015486" r:id="rId9"/>
              </w:object>
            </w:r>
          </w:p>
        </w:tc>
        <w:tc>
          <w:tcPr>
            <w:tcW w:w="9213" w:type="dxa"/>
          </w:tcPr>
          <w:p w:rsidR="00874462" w:rsidRDefault="00432AE7" w:rsidP="00397A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детям отгадать загадки про транспорт: 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Что за чудо – длинны</w:t>
            </w:r>
            <w:r w:rsidR="00C02921">
              <w:rPr>
                <w:sz w:val="28"/>
                <w:szCs w:val="28"/>
              </w:rPr>
              <w:t>й дом!</w:t>
            </w:r>
            <w:r w:rsidR="00397AF2">
              <w:rPr>
                <w:sz w:val="28"/>
                <w:szCs w:val="28"/>
              </w:rPr>
              <w:t xml:space="preserve">                 </w:t>
            </w:r>
            <w:r w:rsidR="00397AF2" w:rsidRPr="00E71BE8">
              <w:rPr>
                <w:sz w:val="28"/>
                <w:szCs w:val="28"/>
              </w:rPr>
              <w:t xml:space="preserve"> Бежит, </w:t>
            </w:r>
            <w:r w:rsidR="00397AF2">
              <w:rPr>
                <w:sz w:val="28"/>
                <w:szCs w:val="28"/>
              </w:rPr>
              <w:t>гудит.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Пассажиров много в нем.</w:t>
            </w:r>
            <w:r w:rsidR="00397AF2" w:rsidRPr="00E71BE8">
              <w:rPr>
                <w:sz w:val="28"/>
                <w:szCs w:val="28"/>
              </w:rPr>
              <w:t xml:space="preserve"> </w:t>
            </w:r>
            <w:r w:rsidR="00397AF2">
              <w:rPr>
                <w:sz w:val="28"/>
                <w:szCs w:val="28"/>
              </w:rPr>
              <w:t xml:space="preserve">                     </w:t>
            </w:r>
            <w:r w:rsidR="00397AF2" w:rsidRPr="00E71BE8">
              <w:rPr>
                <w:sz w:val="28"/>
                <w:szCs w:val="28"/>
              </w:rPr>
              <w:t>В дв</w:t>
            </w:r>
            <w:r w:rsidR="00397AF2">
              <w:rPr>
                <w:sz w:val="28"/>
                <w:szCs w:val="28"/>
              </w:rPr>
              <w:t>а глаза глядит,</w:t>
            </w:r>
          </w:p>
          <w:p w:rsidR="00397AF2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Носит обувь из резины,</w:t>
            </w:r>
            <w:r w:rsidR="00397AF2">
              <w:rPr>
                <w:sz w:val="28"/>
                <w:szCs w:val="28"/>
              </w:rPr>
              <w:t xml:space="preserve">                         Только красный глазок </w:t>
            </w:r>
            <w:r w:rsidR="00397AF2" w:rsidRPr="00E71BE8">
              <w:rPr>
                <w:sz w:val="28"/>
                <w:szCs w:val="28"/>
              </w:rPr>
              <w:t>гля</w:t>
            </w:r>
            <w:r w:rsidR="00397AF2">
              <w:rPr>
                <w:sz w:val="28"/>
                <w:szCs w:val="28"/>
              </w:rPr>
              <w:t>нет</w:t>
            </w:r>
          </w:p>
          <w:p w:rsidR="00432AE7" w:rsidRPr="00E71BE8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И питается бензином.</w:t>
            </w:r>
            <w:r w:rsidR="00397AF2">
              <w:rPr>
                <w:sz w:val="28"/>
                <w:szCs w:val="28"/>
              </w:rPr>
              <w:t xml:space="preserve"> </w:t>
            </w:r>
            <w:proofErr w:type="gramStart"/>
            <w:r w:rsidR="00397AF2">
              <w:rPr>
                <w:sz w:val="28"/>
                <w:szCs w:val="28"/>
              </w:rPr>
              <w:t>–</w:t>
            </w:r>
            <w:r w:rsidR="00397AF2" w:rsidRPr="00E71BE8">
              <w:rPr>
                <w:sz w:val="28"/>
                <w:szCs w:val="28"/>
              </w:rPr>
              <w:t>К</w:t>
            </w:r>
            <w:proofErr w:type="gramEnd"/>
            <w:r w:rsidR="00397AF2" w:rsidRPr="00E71BE8">
              <w:rPr>
                <w:sz w:val="28"/>
                <w:szCs w:val="28"/>
              </w:rPr>
              <w:t>ак вкопанный станет.</w:t>
            </w:r>
            <w:r w:rsidR="00397AF2" w:rsidRPr="00E71BE8">
              <w:rPr>
                <w:sz w:val="28"/>
                <w:szCs w:val="28"/>
              </w:rPr>
              <w:br/>
            </w:r>
            <w:r w:rsidRPr="00E71BE8">
              <w:rPr>
                <w:sz w:val="28"/>
                <w:szCs w:val="28"/>
              </w:rPr>
              <w:t xml:space="preserve">               (Автобус)</w:t>
            </w:r>
            <w:r w:rsidR="00397AF2" w:rsidRPr="00E71BE8">
              <w:rPr>
                <w:sz w:val="28"/>
                <w:szCs w:val="28"/>
              </w:rPr>
              <w:t xml:space="preserve">                         </w:t>
            </w:r>
            <w:r w:rsidR="00397AF2">
              <w:rPr>
                <w:sz w:val="28"/>
                <w:szCs w:val="28"/>
              </w:rPr>
              <w:t xml:space="preserve">                    </w:t>
            </w:r>
            <w:r w:rsidR="00397AF2" w:rsidRPr="00E71BE8">
              <w:rPr>
                <w:sz w:val="28"/>
                <w:szCs w:val="28"/>
              </w:rPr>
              <w:t xml:space="preserve"> (Автомобиль)</w:t>
            </w:r>
          </w:p>
          <w:p w:rsidR="00397AF2" w:rsidRDefault="00397AF2" w:rsidP="00397AF2">
            <w:pPr>
              <w:rPr>
                <w:sz w:val="28"/>
                <w:szCs w:val="28"/>
              </w:rPr>
            </w:pPr>
          </w:p>
          <w:p w:rsidR="00432AE7" w:rsidRPr="00E71BE8" w:rsidRDefault="00432AE7" w:rsidP="00397AF2">
            <w:pPr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Несется и стреляет, </w:t>
            </w:r>
            <w:r w:rsidR="00397AF2">
              <w:rPr>
                <w:sz w:val="28"/>
                <w:szCs w:val="28"/>
              </w:rPr>
              <w:t xml:space="preserve">                           Я мчусь, держусь за    </w:t>
            </w:r>
            <w:r w:rsidR="00397AF2" w:rsidRPr="00E71BE8">
              <w:rPr>
                <w:sz w:val="28"/>
                <w:szCs w:val="28"/>
              </w:rPr>
              <w:t>провода,</w:t>
            </w:r>
            <w:r w:rsidRPr="00E71BE8">
              <w:rPr>
                <w:sz w:val="28"/>
                <w:szCs w:val="28"/>
              </w:rPr>
              <w:br/>
              <w:t>Ворчит скороговоркой, </w:t>
            </w:r>
            <w:r w:rsidR="00397AF2">
              <w:rPr>
                <w:sz w:val="28"/>
                <w:szCs w:val="28"/>
              </w:rPr>
              <w:t xml:space="preserve">                     </w:t>
            </w:r>
            <w:r w:rsidR="00397AF2" w:rsidRPr="00E71BE8">
              <w:rPr>
                <w:sz w:val="28"/>
                <w:szCs w:val="28"/>
              </w:rPr>
              <w:t>Не заблужусь я никогда.</w:t>
            </w:r>
            <w:r w:rsidRPr="00E71BE8">
              <w:rPr>
                <w:sz w:val="28"/>
                <w:szCs w:val="28"/>
              </w:rPr>
              <w:br/>
              <w:t>Трамваю не угнаться,</w:t>
            </w:r>
            <w:r w:rsidR="00397AF2" w:rsidRPr="00E71BE8">
              <w:rPr>
                <w:sz w:val="28"/>
                <w:szCs w:val="28"/>
              </w:rPr>
              <w:t xml:space="preserve">                        </w:t>
            </w:r>
            <w:r w:rsidR="00397AF2">
              <w:rPr>
                <w:sz w:val="28"/>
                <w:szCs w:val="28"/>
              </w:rPr>
              <w:t xml:space="preserve">              </w:t>
            </w:r>
            <w:r w:rsidR="00397AF2" w:rsidRPr="00E71BE8">
              <w:rPr>
                <w:sz w:val="28"/>
                <w:szCs w:val="28"/>
              </w:rPr>
              <w:t xml:space="preserve">  (Троллейбус)</w:t>
            </w:r>
            <w:r w:rsidRPr="00E71BE8">
              <w:rPr>
                <w:sz w:val="28"/>
                <w:szCs w:val="28"/>
              </w:rPr>
              <w:br/>
              <w:t>За этой тараторкой. </w:t>
            </w:r>
          </w:p>
          <w:p w:rsidR="00432AE7" w:rsidRPr="00E71BE8" w:rsidRDefault="00432AE7" w:rsidP="00397AF2">
            <w:pPr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(Мотоцикл)</w:t>
            </w:r>
          </w:p>
          <w:p w:rsidR="00432AE7" w:rsidRPr="00E71BE8" w:rsidRDefault="00432AE7" w:rsidP="00397AF2">
            <w:pPr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отвечают, по щелчку появля</w:t>
            </w:r>
            <w:r w:rsidR="00397AF2">
              <w:rPr>
                <w:sz w:val="28"/>
                <w:szCs w:val="28"/>
              </w:rPr>
              <w:t>ю</w:t>
            </w:r>
            <w:r w:rsidRPr="00E71BE8">
              <w:rPr>
                <w:sz w:val="28"/>
                <w:szCs w:val="28"/>
              </w:rPr>
              <w:t>тся картинк</w:t>
            </w:r>
            <w:r w:rsidR="00397AF2">
              <w:rPr>
                <w:sz w:val="28"/>
                <w:szCs w:val="28"/>
              </w:rPr>
              <w:t>и.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№3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432AE7">
              <w:rPr>
                <w:sz w:val="28"/>
                <w:szCs w:val="28"/>
              </w:rPr>
              <w:object w:dxaOrig="7191" w:dyaOrig="5399">
                <v:shape id="_x0000_i1026" type="#_x0000_t75" style="width:132.75pt;height:99.75pt" o:ole="">
                  <v:imagedata r:id="rId10" o:title=""/>
                </v:shape>
                <o:OLEObject Type="Embed" ProgID="PowerPoint.Slide.12" ShapeID="_x0000_i1026" DrawAspect="Content" ObjectID="_1481015487" r:id="rId11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lastRenderedPageBreak/>
              <w:t>№4</w:t>
            </w: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7191" w:dyaOrig="5399">
                <v:shape id="_x0000_i1027" type="#_x0000_t75" style="width:199.5pt;height:150pt" o:ole="">
                  <v:imagedata r:id="rId12" o:title=""/>
                </v:shape>
                <o:OLEObject Type="Embed" ProgID="PowerPoint.Slide.12" ShapeID="_x0000_i1027" DrawAspect="Content" ObjectID="_1481015488" r:id="rId13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предлагает вспомнить,</w:t>
            </w:r>
            <w:r w:rsidR="00397AF2">
              <w:rPr>
                <w:sz w:val="28"/>
                <w:szCs w:val="28"/>
              </w:rPr>
              <w:t xml:space="preserve"> </w:t>
            </w:r>
            <w:r w:rsidRPr="00E71BE8">
              <w:rPr>
                <w:sz w:val="28"/>
                <w:szCs w:val="28"/>
              </w:rPr>
              <w:t>что такое светофор и для чего он нужен.  Предлагает угадать, о каком свете он будет говорить: Он идти не разрешает,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И меня не удивляет.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Возле зебры мы стоим,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И за светом мы следим.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Вот моргнул он очень мило,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Словно солнышко игриво.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Засияло все кругом.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Мы стоим и не идем.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Вот зажегся самый милый-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Нам нельзя стоять уныло.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И пошли мы всей гурьбой,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                  Кто куда, а я домой.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№5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32AE7">
              <w:rPr>
                <w:sz w:val="28"/>
                <w:szCs w:val="28"/>
              </w:rPr>
              <w:object w:dxaOrig="7191" w:dyaOrig="5399">
                <v:shape id="_x0000_i1028" type="#_x0000_t75" style="width:232.5pt;height:174.75pt" o:ole="">
                  <v:imagedata r:id="rId14" o:title=""/>
                </v:shape>
                <o:OLEObject Type="Embed" ProgID="PowerPoint.Slide.12" ShapeID="_x0000_i1028" DrawAspect="Content" ObjectID="_1481015489" r:id="rId15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вспомнить дорожные знаки, выбрать правильный знак. 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1) Какой из этих знаков означает « Автобусная остановка»?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2) Какой из этих знаков означает «Пешеходный переход»?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3) Какой из этих знаков означает «Въезд запрещен»?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4) Какой из этих знаков означает «Осторожно! Дети»?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Дети отвечают. По щелчку правильный знак вращается.</w:t>
            </w:r>
          </w:p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По щелчку появляется смайлик.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lastRenderedPageBreak/>
              <w:t>№6</w:t>
            </w:r>
          </w:p>
          <w:p w:rsidR="00432AE7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32AE7">
              <w:rPr>
                <w:sz w:val="28"/>
                <w:szCs w:val="28"/>
              </w:rPr>
              <w:object w:dxaOrig="7191" w:dyaOrig="5399">
                <v:shape id="_x0000_i1029" type="#_x0000_t75" style="width:210pt;height:157.5pt" o:ole="">
                  <v:imagedata r:id="rId16" o:title=""/>
                </v:shape>
                <o:OLEObject Type="Embed" ProgID="PowerPoint.Slide.12" ShapeID="_x0000_i1029" DrawAspect="Content" ObjectID="_1481015490" r:id="rId17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 xml:space="preserve">Воспитатель предлагает детям рассмотреть картинки с ситуациями, и выбрать одну картинку с неправильной ситуацией. </w:t>
            </w:r>
            <w:proofErr w:type="gramStart"/>
            <w:r w:rsidRPr="00E71BE8">
              <w:rPr>
                <w:sz w:val="28"/>
                <w:szCs w:val="28"/>
              </w:rPr>
              <w:t>Спрашивает</w:t>
            </w:r>
            <w:proofErr w:type="gramEnd"/>
            <w:r w:rsidRPr="00E71BE8">
              <w:rPr>
                <w:sz w:val="28"/>
                <w:szCs w:val="28"/>
              </w:rPr>
              <w:t xml:space="preserve"> почему именно эту картинку выбрали. Обсуждает вместе с детьми. Предлагает проверить, правильный ли выбор они сделали. По щелчку картинка с неправильной ситуацией исчезает. По второму щелчку появляется смайлик. </w:t>
            </w:r>
          </w:p>
        </w:tc>
      </w:tr>
      <w:tr w:rsidR="00432AE7" w:rsidRPr="00E71BE8" w:rsidTr="00C02921">
        <w:tc>
          <w:tcPr>
            <w:tcW w:w="5070" w:type="dxa"/>
          </w:tcPr>
          <w:p w:rsidR="00432AE7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№7</w:t>
            </w:r>
          </w:p>
          <w:p w:rsidR="00874462" w:rsidRPr="00E71BE8" w:rsidRDefault="00397AF2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874462">
              <w:rPr>
                <w:sz w:val="28"/>
                <w:szCs w:val="28"/>
              </w:rPr>
              <w:object w:dxaOrig="7191" w:dyaOrig="5399">
                <v:shape id="_x0000_i1030" type="#_x0000_t75" style="width:192.75pt;height:145.5pt" o:ole="">
                  <v:imagedata r:id="rId18" o:title=""/>
                </v:shape>
                <o:OLEObject Type="Embed" ProgID="PowerPoint.Slide.12" ShapeID="_x0000_i1030" DrawAspect="Content" ObjectID="_1481015491" r:id="rId19"/>
              </w:object>
            </w:r>
          </w:p>
        </w:tc>
        <w:tc>
          <w:tcPr>
            <w:tcW w:w="9213" w:type="dxa"/>
          </w:tcPr>
          <w:p w:rsidR="00432AE7" w:rsidRPr="00E71BE8" w:rsidRDefault="00432AE7" w:rsidP="00674D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1BE8">
              <w:rPr>
                <w:sz w:val="28"/>
                <w:szCs w:val="28"/>
              </w:rPr>
              <w:t>Воспитатель хвалит детей. На слайде изображение смайлика и надпись молодцы!</w:t>
            </w:r>
          </w:p>
        </w:tc>
      </w:tr>
    </w:tbl>
    <w:p w:rsidR="00432AE7" w:rsidRPr="00E71BE8" w:rsidRDefault="00432AE7" w:rsidP="00432A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1BE8">
        <w:rPr>
          <w:sz w:val="28"/>
          <w:szCs w:val="28"/>
        </w:rPr>
        <w:t xml:space="preserve"> </w:t>
      </w:r>
    </w:p>
    <w:p w:rsidR="00432AE7" w:rsidRPr="008325B2" w:rsidRDefault="00432AE7" w:rsidP="00874BD4">
      <w:pPr>
        <w:ind w:left="360"/>
        <w:jc w:val="both"/>
        <w:rPr>
          <w:sz w:val="28"/>
          <w:szCs w:val="28"/>
        </w:rPr>
      </w:pPr>
    </w:p>
    <w:sectPr w:rsidR="00432AE7" w:rsidRPr="008325B2" w:rsidSect="00C0292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403C3"/>
    <w:multiLevelType w:val="hybridMultilevel"/>
    <w:tmpl w:val="D55C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86260"/>
    <w:rsid w:val="000C2B89"/>
    <w:rsid w:val="00123F37"/>
    <w:rsid w:val="001A1686"/>
    <w:rsid w:val="001C19A4"/>
    <w:rsid w:val="003077F7"/>
    <w:rsid w:val="003534DF"/>
    <w:rsid w:val="00397AF2"/>
    <w:rsid w:val="003B70FD"/>
    <w:rsid w:val="00432AE7"/>
    <w:rsid w:val="00530163"/>
    <w:rsid w:val="0056525E"/>
    <w:rsid w:val="005B4813"/>
    <w:rsid w:val="005E0D2D"/>
    <w:rsid w:val="0062259E"/>
    <w:rsid w:val="006F039C"/>
    <w:rsid w:val="007539EF"/>
    <w:rsid w:val="00786260"/>
    <w:rsid w:val="007A04A6"/>
    <w:rsid w:val="0081313D"/>
    <w:rsid w:val="008325B2"/>
    <w:rsid w:val="00853859"/>
    <w:rsid w:val="00874462"/>
    <w:rsid w:val="00874BD4"/>
    <w:rsid w:val="009047DE"/>
    <w:rsid w:val="00A24ADC"/>
    <w:rsid w:val="00A948A3"/>
    <w:rsid w:val="00AB2B3B"/>
    <w:rsid w:val="00AF1AF1"/>
    <w:rsid w:val="00C02921"/>
    <w:rsid w:val="00C25364"/>
    <w:rsid w:val="00D05674"/>
    <w:rsid w:val="00EB7A0F"/>
    <w:rsid w:val="00F900B0"/>
    <w:rsid w:val="00FC3B88"/>
    <w:rsid w:val="00FE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A04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7862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B2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ody Text"/>
    <w:basedOn w:val="a"/>
    <w:link w:val="a5"/>
    <w:rsid w:val="00AB2B3B"/>
    <w:pPr>
      <w:suppressAutoHyphens/>
      <w:jc w:val="both"/>
    </w:pPr>
    <w:rPr>
      <w:sz w:val="32"/>
      <w:lang w:eastAsia="ar-SA"/>
    </w:rPr>
  </w:style>
  <w:style w:type="character" w:customStyle="1" w:styleId="a5">
    <w:name w:val="Основной текст Знак"/>
    <w:basedOn w:val="a0"/>
    <w:link w:val="a4"/>
    <w:rsid w:val="00AB2B3B"/>
    <w:rPr>
      <w:rFonts w:ascii="Times New Roman" w:eastAsia="Times New Roman" w:hAnsi="Times New Roman" w:cs="Times New Roman"/>
      <w:sz w:val="3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1447B-1DD1-48B7-9AAE-0BA14AC6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МДОУ 328</cp:lastModifiedBy>
  <cp:revision>8</cp:revision>
  <dcterms:created xsi:type="dcterms:W3CDTF">2014-11-20T17:45:00Z</dcterms:created>
  <dcterms:modified xsi:type="dcterms:W3CDTF">2014-12-25T08:25:00Z</dcterms:modified>
</cp:coreProperties>
</file>