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4269747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b/>
          <w:bCs/>
          <w:color w:val="555555"/>
          <w:sz w:val="13"/>
          <w:szCs w:val="13"/>
          <w:lang w:eastAsia="ru-RU"/>
        </w:rPr>
      </w:sdtEndPr>
      <w:sdtContent>
        <w:p w:rsidR="00CF5AA9" w:rsidRDefault="00CF5AA9"/>
        <w:p w:rsidR="00CF5AA9" w:rsidRDefault="00CF5AA9">
          <w:r>
            <w:rPr>
              <w:noProof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32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p w:rsidR="00CF5AA9" w:rsidRDefault="00CF5AA9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>Муниципальное автономное дошкольное образовательное учреждение детский сад «Ромашка».</w:t>
                        </w:r>
                      </w:p>
                      <w:p w:rsidR="00CF5AA9" w:rsidRDefault="00CF5AA9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505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18366977"/>
                          <w:placeholder>
                            <w:docPart w:val="B11D49601E024FE3A48EAAADCE353983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3-01-01T00:00:00Z"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CF5AA9" w:rsidRDefault="00CF5AA9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13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15866532"/>
                          <w:placeholder>
                            <w:docPart w:val="FD746C4C7ACD4F9B85D38D2E1DB213D6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CF5AA9" w:rsidRDefault="00CF5AA9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«Формирование навыков здорового образа жизни».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Подзаголовок"/>
                          <w:id w:val="15866538"/>
                          <w:placeholder>
                            <w:docPart w:val="9FA93575B54546CFAAC6813675FCC676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CF5AA9" w:rsidRDefault="00CF5AA9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>Консультация для родителей.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Автор"/>
                          <w:id w:val="15866544"/>
                          <w:placeholder>
                            <w:docPart w:val="7EE04A5C18C74666B44E8FA39FBC41A3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CF5AA9" w:rsidRDefault="00CF5AA9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Имажап О.Д.</w:t>
                            </w:r>
                          </w:p>
                        </w:sdtContent>
                      </w:sdt>
                      <w:p w:rsidR="00CF5AA9" w:rsidRDefault="00CF5AA9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CF5AA9" w:rsidRDefault="00CF5AA9">
          <w:pPr>
            <w:rPr>
              <w:rFonts w:ascii="Arial" w:eastAsia="Times New Roman" w:hAnsi="Arial" w:cs="Arial"/>
              <w:b/>
              <w:bCs/>
              <w:color w:val="555555"/>
              <w:sz w:val="13"/>
              <w:szCs w:val="13"/>
              <w:lang w:eastAsia="ru-RU"/>
            </w:rPr>
          </w:pPr>
          <w:r>
            <w:rPr>
              <w:rFonts w:ascii="Arial" w:eastAsia="Times New Roman" w:hAnsi="Arial" w:cs="Arial"/>
              <w:b/>
              <w:bCs/>
              <w:color w:val="555555"/>
              <w:sz w:val="13"/>
              <w:szCs w:val="13"/>
              <w:lang w:eastAsia="ru-RU"/>
            </w:rPr>
            <w:br w:type="page"/>
          </w:r>
        </w:p>
      </w:sdtContent>
    </w:sdt>
    <w:p w:rsidR="00DA28A7" w:rsidRPr="00DA28A7" w:rsidRDefault="00DA28A7" w:rsidP="00DA28A7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DA28A7">
        <w:rPr>
          <w:rFonts w:ascii="Arial" w:eastAsia="Times New Roman" w:hAnsi="Arial" w:cs="Arial"/>
          <w:b/>
          <w:bCs/>
          <w:color w:val="555555"/>
          <w:sz w:val="13"/>
          <w:szCs w:val="13"/>
          <w:lang w:eastAsia="ru-RU"/>
        </w:rPr>
        <w:lastRenderedPageBreak/>
        <w:t>Цель:</w:t>
      </w:r>
      <w:r w:rsidRPr="00DA28A7">
        <w:rPr>
          <w:rFonts w:ascii="Arial" w:eastAsia="Times New Roman" w:hAnsi="Arial" w:cs="Arial"/>
          <w:b/>
          <w:bCs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обсудить с родителями значение здорового образа жизни человека.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b/>
          <w:bCs/>
          <w:color w:val="555555"/>
          <w:sz w:val="13"/>
          <w:szCs w:val="13"/>
          <w:lang w:eastAsia="ru-RU"/>
        </w:rPr>
        <w:t>Материал:</w:t>
      </w:r>
      <w:r w:rsidRPr="00DA28A7">
        <w:rPr>
          <w:rFonts w:ascii="Arial" w:eastAsia="Times New Roman" w:hAnsi="Arial" w:cs="Arial"/>
          <w:b/>
          <w:bCs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листы с тестом для родителей, с пословицами и поговорками, с проблемными ситуациями, ватман, журналы, ножницы, клей, карандаши, мешок с яблоками.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b/>
          <w:bCs/>
          <w:color w:val="555555"/>
          <w:sz w:val="13"/>
          <w:szCs w:val="13"/>
          <w:lang w:eastAsia="ru-RU"/>
        </w:rPr>
        <w:br/>
        <w:t>Ход встречи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Вступительное слово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 - Здравствуйте дорогие родители. Сегодняшняя наша встреча будет посвящена разговору по формированию ЗОЖ в семье.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- Что же такое ЗОЖ? Здоровый образ жизни – это индивидуальная система поведения и привычек каждого отдельного человека, обеспечивающая ему необходимый уровень жизнедеятельности и здоровое долголетие. - Как вы думаете, каковы основные составляющие ЗОЖ? По современным представлениям в ЗОЖ входят следующие составляющие: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- отказ от вредных пристрастий (курение, алкоголизм, наркотики);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- рациональное питание;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- оптимальный двигательный режим;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- закаливание организма;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- личная гигиена;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- положительные эмоции.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В литературе указывается следующее определение: "ЗОЖ – это мера цивилизованности и человечности, характеризующая как отдельного человека, так и общество в целом, оно складывается из ориентации на здоровье как абсолютную жизненную ценность, на идеалы личности, семьи, нации и природы, из эффективных мер питания, образования, физкультуры и спорта, гигиены тела и духа". Проведение основной части. - А сейчас переходим к основной части нашей встречи. Далее у нас игра.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1. Игра "Что отнесем к здоровому образу жизни"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- Дорогие родители, сейчас мы с вами немного поиграем. Вам необходимо присоединиться к одному из утверждений, которые мы называем. Например: я произношу « с одной стороны я люблю заниматься спортом, а с другой стороны пить морковный сок», а вы, родители, присоединяетесь к одному из утверждений, и тоже в свою очередь говорите: «С одной стороны я люблю либо спорт, либо морковный сок», выходим по очереди, участвуют все!» Участники встречи (родители) выходят по очереди к ведущему, становясь то с одной, то с другой стороны в зависимости от выбранного варианта. - Сейчас я вас поделю на две команды, для того чтобы нам с вами было удобнее выполнять упражнения и задания.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2. Тест "Можно ли Ваш образ жизни назвать здоровым" (Приложение №1)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- Вам необходимо ответит на вопросы теста.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- Подведение итогов теста.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3. Допиши пословицы: (Приложение №2, №3)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В здоровом теле – здоровый дух.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Здоровье дороже всех богатств.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Здоровье не закаляют, а берегут.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Где здоровье, там и красота.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Здоровье - всему голова, всего дороже.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Здоровье всего дороже, да и деньги - тоже.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Здоровье выходит пудами, а входит золотниками.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Здоровье не купишь - его разум дарит.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Здоровьем слаб, так и духом не герой.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Здоровью цены нет.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У больного здоровья не спрашивают.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У всякой лекарки свои припарки.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Здоровье дороже денег.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4. Инсценировка ситуаций родителями: (Приложение №4, №5)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- Для каждой команды мы подготовили проблемные ситуации, ознакомьтесь с ними и постарайтесь импровизировать представленную ситуацию. 1)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"Дети играют во дворе в мяч, к ним подходит Леночка и радостно говорит: "У меня завтра день рождения и я вас всех приглашаю". Дети говорят о том, что каждый принесет в подарок Лене. А девочка Лиза, которая старше ребят на 1 год, предлагает принести вино. Петя говорит: "А мои родители по праздникам пьют вино. И я тоже пробовал. И ничего". Он убеждает, что это нормально, и поддерживает Лизу".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- Как отреагируют остальные дети на это предложение?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- Каким образом убедить детей, что это вредно?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2) "Саша и Маша играют в детское лото, к ним подходит Коля и говорит: "Я тоже хочу с вами поиграть!" Дети не обращают на мальчика внимания, продолжают раскладывать лото. "Я умею, я уже большой!»"- говорит Коля. "Нет", - отвечают дети, - "Ты не умеешь играть, ты еще маленький!". Он обижается и уходит, дети продолжают заниматься своими делами. Через несколько минут Коля приходит с сигаретой в руках, и показывает детям, что он умеет курить, "Вот, видите!?" Дети с удивлением смотрят на него, и говорят, что это плохо, так делать нельзя. Он утверждает, что большие люди курят, он тоже большой".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- Как поступят дети в этой ситуации?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- Как переубедить мальчика Колю?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5. Коллаж на тему: "Мы за здоровый образ жизни", "Алкогольная и наркотическая зависимость"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- Перед вами лист ватмана, журналы, газеты, ножницы и клей, попробуйте сделать коллаж на следующие темы: 1) "Мы за здоровый образ жизни" – для 1 команды; 2) "Алкогольная и наркотическая зависимость" – для 2 команды.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- По окончанию сделайте небольшую презентацию своей работы.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6. Итог встречи. Фото участников.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- Спасибо.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-На листочках, напишите, пожалуйста, ваши пожелания по организации родительской встречи. Предлагаю взять небольшие сюрпризы от нас – яблоки, ведь это витамины.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lastRenderedPageBreak/>
        <w:br/>
        <w:t>Используемая литература: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</w:p>
    <w:p w:rsidR="00DA28A7" w:rsidRPr="00DA28A7" w:rsidRDefault="00DA28A7" w:rsidP="00DA2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0" w:lineRule="atLeast"/>
        <w:ind w:left="230"/>
        <w:rPr>
          <w:rFonts w:ascii="Arial" w:eastAsia="Times New Roman" w:hAnsi="Arial" w:cs="Arial"/>
          <w:b/>
          <w:bCs/>
          <w:color w:val="979978"/>
          <w:sz w:val="12"/>
          <w:szCs w:val="12"/>
          <w:lang w:eastAsia="ru-RU"/>
        </w:rPr>
      </w:pPr>
      <w:r w:rsidRPr="00DA28A7">
        <w:rPr>
          <w:rFonts w:ascii="Arial" w:eastAsia="Times New Roman" w:hAnsi="Arial" w:cs="Arial"/>
          <w:b/>
          <w:bCs/>
          <w:color w:val="979978"/>
          <w:sz w:val="12"/>
          <w:szCs w:val="12"/>
          <w:lang w:eastAsia="ru-RU"/>
        </w:rPr>
        <w:t>Дереклеева Н.Ш. Справочник классного руководителя. Начальная школа. 1-4 классы. М.: ВАКО, 2004, 204 с. – (Педагогика. Психология. Управление.)</w:t>
      </w:r>
    </w:p>
    <w:p w:rsidR="00DA28A7" w:rsidRPr="00DA28A7" w:rsidRDefault="00DA28A7" w:rsidP="00DA2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0" w:lineRule="atLeast"/>
        <w:ind w:left="230"/>
        <w:rPr>
          <w:rFonts w:ascii="Arial" w:eastAsia="Times New Roman" w:hAnsi="Arial" w:cs="Arial"/>
          <w:b/>
          <w:bCs/>
          <w:color w:val="979978"/>
          <w:sz w:val="12"/>
          <w:szCs w:val="12"/>
          <w:lang w:eastAsia="ru-RU"/>
        </w:rPr>
      </w:pPr>
      <w:r w:rsidRPr="00DA28A7">
        <w:rPr>
          <w:rFonts w:ascii="Arial" w:eastAsia="Times New Roman" w:hAnsi="Arial" w:cs="Arial"/>
          <w:b/>
          <w:bCs/>
          <w:color w:val="979978"/>
          <w:sz w:val="12"/>
          <w:szCs w:val="12"/>
          <w:lang w:eastAsia="ru-RU"/>
        </w:rPr>
        <w:t>Диалоги о воспитании. Книга для родителей. /Под ред. В.Н.Столетова; Сост. О.Г.Свердлова. – 3-е изд. доп., - М.: Педагогика, 1985. – 288 с., ил.</w:t>
      </w:r>
    </w:p>
    <w:p w:rsidR="00DA28A7" w:rsidRPr="00DA28A7" w:rsidRDefault="00DA28A7" w:rsidP="00DA2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0" w:lineRule="atLeast"/>
        <w:ind w:left="230"/>
        <w:rPr>
          <w:rFonts w:ascii="Arial" w:eastAsia="Times New Roman" w:hAnsi="Arial" w:cs="Arial"/>
          <w:b/>
          <w:bCs/>
          <w:color w:val="979978"/>
          <w:sz w:val="12"/>
          <w:szCs w:val="12"/>
          <w:lang w:eastAsia="ru-RU"/>
        </w:rPr>
      </w:pPr>
      <w:r w:rsidRPr="00DA28A7">
        <w:rPr>
          <w:rFonts w:ascii="Arial" w:eastAsia="Times New Roman" w:hAnsi="Arial" w:cs="Arial"/>
          <w:b/>
          <w:bCs/>
          <w:color w:val="979978"/>
          <w:sz w:val="12"/>
          <w:szCs w:val="12"/>
          <w:lang w:eastAsia="ru-RU"/>
        </w:rPr>
        <w:t>Мудрость воспитания. Книга для родителей. /Сост. Б.М. Бид – Бад, Э.Д. Днепров, Г.Б. Корнетов. 2-е изд., доп. – М.: Педагогика, 1989. – 304 с., ил.</w:t>
      </w:r>
    </w:p>
    <w:p w:rsidR="00DA28A7" w:rsidRPr="00DA28A7" w:rsidRDefault="00DA28A7" w:rsidP="00DA28A7">
      <w:pPr>
        <w:shd w:val="clear" w:color="auto" w:fill="FFFFFF"/>
        <w:spacing w:after="240" w:line="180" w:lineRule="atLeast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b/>
          <w:bCs/>
          <w:i/>
          <w:iCs/>
          <w:color w:val="555555"/>
          <w:sz w:val="13"/>
          <w:szCs w:val="13"/>
          <w:lang w:eastAsia="ru-RU"/>
        </w:rPr>
        <w:t>Приложение №1</w:t>
      </w:r>
      <w:r w:rsidRPr="00DA28A7">
        <w:rPr>
          <w:rFonts w:ascii="Arial" w:eastAsia="Times New Roman" w:hAnsi="Arial" w:cs="Arial"/>
          <w:b/>
          <w:bCs/>
          <w:i/>
          <w:iCs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Тест "Можно ли ваш образ назвать здоровым?"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И т.д. Активизируйте всю иммунную систему и избавьтесь от недомоганий, прежде чем они примут серьезный характер. Предлагаемый тест покажет, умеете ли Вы заботиться о своем здоровье. Пометьте выбранный вами ответ.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1. Какие из приведенных симптомов не требуют визита к врачу?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—непривычная утомляемость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—зимняя простуда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—хроническое несварение в желудке.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2. Как вы защищаете уши, слушая музыку, записи через стереонауш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softHyphen/>
        <w:t>ники?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—не включаю на полную громкость;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—в этом нет нужды — звук из наушников не достигает громкости, раздражающей слух;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—не ставлю на такую громкость, при которой не слышно внешних разговоров.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3. Как часто Вы меняете зубную щетку?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—два раза в год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—каждые 3—6 месяцев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—как только она обретет потрепанный вид.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4. Что менее всего защищает Вас от простуды и гриппа?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—частое мытье рук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—противогриппозная прививка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—отказ от прогулок в холодную погоду.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5. В какое время Вы предпочитаете прибыть на место назначения, чтобы избежать перехода времени?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—ранним вечером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—с восходом солнца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—в середине дня.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6. Как часто Вы даете отдых глазам после пользования компьютером, читая или занимаясь делами, требующими зрительного внимания?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— каждый час;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— каждые полчаса;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— каждые 10 минут.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7. Какое из утверждений соответствует истине?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—можно загореть даже в облачный денек;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—если я хочу позагорать, мне следует пользоваться солнцезащитными средствами с фактором ниже 10;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—смуглым людям не нужна защита от солнца.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8. Что из перечисленного наиболее эффективно, чтобы сбросить вес?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— отказ от завтрака, обеда или ужина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— сокращение потребления алкоголя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— исключение из рациона крахмалосодержащих продуктов.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9. Как правильно дышать: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—ртом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—носом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—ни один из вариантов не хуже и не лучше другого.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10. Что из перечисленного принесет наименьший вред волосам?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—химическая завивка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—сушка волос феном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—обесцвечивание волос.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Подведите итог: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Запишите себе по 1 очку за каждый из следующих пра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softHyphen/>
        <w:t>вильных ответов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1(6), 2 (в), 3 (б), 4 (в), 5 (а), 6 (в), 7 (а), 8 (б), 9 (б) и 10 (б).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Сложите полученные очки.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8—10 баллов — Вы прекрасно знаете, что способствует здоровому образу жизни, дело лишь за применением этих знаний на практике.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5—7 баллов — Возможно, Вы обладаете хорошими знаниями основ боль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softHyphen/>
        <w:t>шинства аспектов здорового образа жизни, однако кое-какие вопросы вам неплохо было бы освежить в памяти.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4 и меньше баллов — Не отчаивайтесь, еще не все потеряно — эта глава поможет Вам приобрести полезные привычки повседневной жизни.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b/>
          <w:bCs/>
          <w:i/>
          <w:iCs/>
          <w:color w:val="555555"/>
          <w:sz w:val="13"/>
          <w:szCs w:val="13"/>
          <w:lang w:eastAsia="ru-RU"/>
        </w:rPr>
        <w:lastRenderedPageBreak/>
        <w:t>Приложение №2</w:t>
      </w:r>
      <w:r w:rsidRPr="00DA28A7">
        <w:rPr>
          <w:rFonts w:ascii="Arial" w:eastAsia="Times New Roman" w:hAnsi="Arial" w:cs="Arial"/>
          <w:b/>
          <w:bCs/>
          <w:i/>
          <w:iCs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В здоровом теле – ...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Здоровье дороже …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Здоровье не закаляют, а …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Где здоровье, там …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Здоровье - всему …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Здоровье всего …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Здоровье выходит пудами, а …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b/>
          <w:bCs/>
          <w:i/>
          <w:iCs/>
          <w:color w:val="555555"/>
          <w:sz w:val="13"/>
          <w:szCs w:val="13"/>
          <w:lang w:eastAsia="ru-RU"/>
        </w:rPr>
        <w:t>Приложение №3</w:t>
      </w:r>
      <w:r w:rsidRPr="00DA28A7">
        <w:rPr>
          <w:rFonts w:ascii="Arial" w:eastAsia="Times New Roman" w:hAnsi="Arial" w:cs="Arial"/>
          <w:b/>
          <w:bCs/>
          <w:i/>
          <w:iCs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Здоровье …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Здоровьем слаб, так …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Здоровью …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У больного здоровья …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У всякой лекарки …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  <w:r w:rsidRPr="00DA28A7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Здоровье дороже …</w:t>
      </w:r>
      <w:r w:rsidRPr="00DA28A7">
        <w:rPr>
          <w:rFonts w:ascii="Arial" w:eastAsia="Times New Roman" w:hAnsi="Arial" w:cs="Arial"/>
          <w:color w:val="555555"/>
          <w:sz w:val="13"/>
          <w:lang w:eastAsia="ru-RU"/>
        </w:rPr>
        <w:t> </w:t>
      </w:r>
    </w:p>
    <w:p w:rsidR="00DA28A7" w:rsidRPr="00DA28A7" w:rsidRDefault="009376BA" w:rsidP="00DA28A7">
      <w:pPr>
        <w:shd w:val="clear" w:color="auto" w:fill="FFFFFF"/>
        <w:spacing w:line="180" w:lineRule="atLeast"/>
        <w:rPr>
          <w:rFonts w:ascii="Arial" w:eastAsia="Times New Roman" w:hAnsi="Arial" w:cs="Arial"/>
          <w:color w:val="9D9D9D"/>
          <w:sz w:val="11"/>
          <w:szCs w:val="11"/>
          <w:lang w:eastAsia="ru-RU"/>
        </w:rPr>
      </w:pPr>
      <w:hyperlink r:id="rId6" w:history="1">
        <w:r w:rsidR="00DA28A7" w:rsidRPr="00DA28A7">
          <w:rPr>
            <w:rFonts w:ascii="Arial" w:eastAsia="Times New Roman" w:hAnsi="Arial" w:cs="Arial"/>
            <w:color w:val="125A8A"/>
            <w:sz w:val="11"/>
            <w:u w:val="single"/>
            <w:lang w:eastAsia="ru-RU"/>
          </w:rPr>
          <w:t>Возврат к списку</w:t>
        </w:r>
      </w:hyperlink>
    </w:p>
    <w:p w:rsidR="00007BE5" w:rsidRDefault="00007BE5"/>
    <w:sectPr w:rsidR="00007BE5" w:rsidSect="00CF5AA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415DF"/>
    <w:multiLevelType w:val="multilevel"/>
    <w:tmpl w:val="2AC4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compat/>
  <w:rsids>
    <w:rsidRoot w:val="00DA28A7"/>
    <w:rsid w:val="00007BE5"/>
    <w:rsid w:val="009376BA"/>
    <w:rsid w:val="00CF5AA9"/>
    <w:rsid w:val="00DA28A7"/>
    <w:rsid w:val="00DC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E5"/>
  </w:style>
  <w:style w:type="paragraph" w:styleId="1">
    <w:name w:val="heading 1"/>
    <w:basedOn w:val="a"/>
    <w:link w:val="10"/>
    <w:uiPriority w:val="9"/>
    <w:qFormat/>
    <w:rsid w:val="00DA2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8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A28A7"/>
  </w:style>
  <w:style w:type="character" w:styleId="a3">
    <w:name w:val="Hyperlink"/>
    <w:basedOn w:val="a0"/>
    <w:uiPriority w:val="99"/>
    <w:semiHidden/>
    <w:unhideWhenUsed/>
    <w:rsid w:val="00DA28A7"/>
    <w:rPr>
      <w:color w:val="0000FF"/>
      <w:u w:val="single"/>
    </w:rPr>
  </w:style>
  <w:style w:type="paragraph" w:customStyle="1" w:styleId="alllink">
    <w:name w:val="alllink"/>
    <w:basedOn w:val="a"/>
    <w:rsid w:val="00DA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15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403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obr.ru/materials/4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1D49601E024FE3A48EAAADCE3539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DC154-F030-4283-9DC2-12A2286FC72B}"/>
      </w:docPartPr>
      <w:docPartBody>
        <w:p w:rsidR="00000000" w:rsidRDefault="006122DD" w:rsidP="006122DD">
          <w:pPr>
            <w:pStyle w:val="B11D49601E024FE3A48EAAADCE353983"/>
          </w:pPr>
          <w:r>
            <w:rPr>
              <w:sz w:val="96"/>
              <w:szCs w:val="96"/>
            </w:rPr>
            <w:t>[Год]</w:t>
          </w:r>
        </w:p>
      </w:docPartBody>
    </w:docPart>
    <w:docPart>
      <w:docPartPr>
        <w:name w:val="FD746C4C7ACD4F9B85D38D2E1DB213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7E2773-E0BD-40B6-877B-4516B98D9FEA}"/>
      </w:docPartPr>
      <w:docPartBody>
        <w:p w:rsidR="00000000" w:rsidRDefault="006122DD" w:rsidP="006122DD">
          <w:pPr>
            <w:pStyle w:val="FD746C4C7ACD4F9B85D38D2E1DB213D6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9FA93575B54546CFAAC6813675FCC6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F706A7-38CB-434F-BC6B-78CAD32136C4}"/>
      </w:docPartPr>
      <w:docPartBody>
        <w:p w:rsidR="00000000" w:rsidRDefault="006122DD" w:rsidP="006122DD">
          <w:pPr>
            <w:pStyle w:val="9FA93575B54546CFAAC6813675FCC676"/>
          </w:pPr>
          <w:r>
            <w:rPr>
              <w:b/>
              <w:bCs/>
              <w:color w:val="4F81BD" w:themeColor="accent1"/>
              <w:sz w:val="40"/>
              <w:szCs w:val="40"/>
            </w:rPr>
            <w:t>[Введите подзаголовок документа]</w:t>
          </w:r>
        </w:p>
      </w:docPartBody>
    </w:docPart>
    <w:docPart>
      <w:docPartPr>
        <w:name w:val="7EE04A5C18C74666B44E8FA39FBC41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60C1DC-D3CA-4DE0-83F8-5D8858302ABC}"/>
      </w:docPartPr>
      <w:docPartBody>
        <w:p w:rsidR="00000000" w:rsidRDefault="006122DD" w:rsidP="006122DD">
          <w:pPr>
            <w:pStyle w:val="7EE04A5C18C74666B44E8FA39FBC41A3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122DD"/>
    <w:rsid w:val="006122DD"/>
    <w:rsid w:val="00DB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E3A6CC75BCB4134AC2012E4BD102AC7">
    <w:name w:val="FE3A6CC75BCB4134AC2012E4BD102AC7"/>
    <w:rsid w:val="006122DD"/>
  </w:style>
  <w:style w:type="paragraph" w:customStyle="1" w:styleId="B11D49601E024FE3A48EAAADCE353983">
    <w:name w:val="B11D49601E024FE3A48EAAADCE353983"/>
    <w:rsid w:val="006122DD"/>
  </w:style>
  <w:style w:type="paragraph" w:customStyle="1" w:styleId="FD746C4C7ACD4F9B85D38D2E1DB213D6">
    <w:name w:val="FD746C4C7ACD4F9B85D38D2E1DB213D6"/>
    <w:rsid w:val="006122DD"/>
  </w:style>
  <w:style w:type="paragraph" w:customStyle="1" w:styleId="9FA93575B54546CFAAC6813675FCC676">
    <w:name w:val="9FA93575B54546CFAAC6813675FCC676"/>
    <w:rsid w:val="006122DD"/>
  </w:style>
  <w:style w:type="paragraph" w:customStyle="1" w:styleId="7EE04A5C18C74666B44E8FA39FBC41A3">
    <w:name w:val="7EE04A5C18C74666B44E8FA39FBC41A3"/>
    <w:rsid w:val="006122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1201</Words>
  <Characters>6849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«Формирование навыков здорового образа жизни».</dc:title>
  <dc:subject>Консультация для родителей.</dc:subject>
  <dc:creator>Имажап О.Д.</dc:creator>
  <cp:keywords/>
  <dc:description/>
  <cp:lastModifiedBy>123</cp:lastModifiedBy>
  <cp:revision>3</cp:revision>
  <dcterms:created xsi:type="dcterms:W3CDTF">2013-06-29T14:21:00Z</dcterms:created>
  <dcterms:modified xsi:type="dcterms:W3CDTF">2014-11-02T11:36:00Z</dcterms:modified>
</cp:coreProperties>
</file>