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6" w:rsidRDefault="00530C26" w:rsidP="00530C26">
      <w:r>
        <w:t>«Физминутки». Здоровьесберегающие технологии в детском саду</w:t>
      </w:r>
      <w:r>
        <w:t xml:space="preserve">. </w:t>
      </w:r>
      <w:r w:rsidRPr="00530C26">
        <w:t>«Физминутки».</w:t>
      </w:r>
    </w:p>
    <w:p w:rsidR="00530C26" w:rsidRDefault="00530C26" w:rsidP="00530C26"/>
    <w:p w:rsidR="00530C26" w:rsidRDefault="00530C26" w:rsidP="00530C26">
      <w:r>
        <w:t>Во время непосредственной образовательной деятельности у дошкольников любого возраста значительную нагрузку испытывают их органы зрения, слуха, мышцы кистей рук и всего туловища, часто длительно находящегося в статическом положении. Внешними проявлениями утомления являются потеря интереса и внимания, ослабление памяти, снижение работоспособности. У некоторых детей излишняя подвижность сменяется вялостью: они начинают отворачиваться от воспитателя, потягиваться, зевать, переговариваться друг с другом. Малейшие признаки поведения у детей, подобные перечисленным, являются очевидным сигналом для воспитателя, что детям срочно требуется физминутка! Любая непосредственная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Каждый воспитатель должен знать, что признаки утомления проявляются у детей 5-6 лет - через 10-12 мин</w:t>
      </w:r>
      <w:r>
        <w:t>ут, в 7лет - через 12-15 минут!</w:t>
      </w:r>
    </w:p>
    <w:p w:rsidR="00530C26" w:rsidRDefault="00530C26" w:rsidP="00530C26">
      <w:r>
        <w:t>ФИЗМИНУТКА – это одно из обязательных, продуманных элементов в непосредственной образовательной деятельности. Она необходима и важна, это «минутка» активного и здорового о</w:t>
      </w:r>
      <w:r>
        <w:t>тдыха!</w:t>
      </w:r>
    </w:p>
    <w:p w:rsidR="00530C26" w:rsidRDefault="00530C26" w:rsidP="00530C26">
      <w:r>
        <w:t>Задачи физминуток:</w:t>
      </w:r>
    </w:p>
    <w:p w:rsidR="00530C26" w:rsidRDefault="00530C26" w:rsidP="00530C26">
      <w:r>
        <w:t>успокаивают нервную систему;</w:t>
      </w:r>
    </w:p>
    <w:p w:rsidR="00530C26" w:rsidRDefault="00530C26" w:rsidP="00530C26">
      <w:r>
        <w:t>восстанавливают работоспособность детей; активизация сердечно – сосудистой, дыхательной систе</w:t>
      </w:r>
      <w:r>
        <w:t>мы; улучшение общего состояния;</w:t>
      </w:r>
    </w:p>
    <w:p w:rsidR="00530C26" w:rsidRDefault="00530C26" w:rsidP="00530C26">
      <w:r>
        <w:t xml:space="preserve">переключить внимание </w:t>
      </w:r>
      <w:r>
        <w:t>с одной деятельности на другую;</w:t>
      </w:r>
    </w:p>
    <w:p w:rsidR="00530C26" w:rsidRDefault="00530C26" w:rsidP="00530C26">
      <w:r>
        <w:t>снятие напряжения с мышц, вы</w:t>
      </w:r>
      <w:r>
        <w:t>званное неподвижным состоянием;</w:t>
      </w:r>
    </w:p>
    <w:p w:rsidR="00530C26" w:rsidRDefault="00530C26" w:rsidP="00530C26">
      <w:r>
        <w:t xml:space="preserve">развитие речи, </w:t>
      </w:r>
      <w:r>
        <w:t>памяти ; развивают координацию.</w:t>
      </w:r>
    </w:p>
    <w:p w:rsidR="00530C26" w:rsidRDefault="00530C26" w:rsidP="00530C26">
      <w:r>
        <w:t>Требования к физминуткам:</w:t>
      </w:r>
    </w:p>
    <w:p w:rsidR="00530C26" w:rsidRDefault="00530C26" w:rsidP="00530C26">
      <w:r>
        <w:t xml:space="preserve">упражнения должны охватывать большие </w:t>
      </w:r>
      <w:r>
        <w:t>группы мышц, снимать напряжения</w:t>
      </w:r>
    </w:p>
    <w:p w:rsidR="00530C26" w:rsidRDefault="00530C26" w:rsidP="00530C26">
      <w:r>
        <w:t>упражнения должны быть просты, интересны, доступны</w:t>
      </w:r>
      <w:r>
        <w:t xml:space="preserve"> детям</w:t>
      </w:r>
    </w:p>
    <w:p w:rsidR="00530C26" w:rsidRDefault="00530C26" w:rsidP="00530C26">
      <w:r>
        <w:t>носить игровой характер</w:t>
      </w:r>
    </w:p>
    <w:p w:rsidR="00530C26" w:rsidRDefault="00530C26" w:rsidP="00530C26">
      <w:r>
        <w:t>комплекс должен состоять из 1-2</w:t>
      </w:r>
      <w:r>
        <w:t xml:space="preserve"> упражнений, повторять 2-3 раза</w:t>
      </w:r>
    </w:p>
    <w:p w:rsidR="00530C26" w:rsidRDefault="00530C26" w:rsidP="00530C26">
      <w:r>
        <w:t>Физминутки бывают:</w:t>
      </w:r>
    </w:p>
    <w:p w:rsidR="00530C26" w:rsidRDefault="00530C26" w:rsidP="00530C26">
      <w:r>
        <w:t>Танцевальные</w:t>
      </w:r>
    </w:p>
    <w:p w:rsidR="00530C26" w:rsidRDefault="00530C26" w:rsidP="00530C26">
      <w:r>
        <w:t>Ритмические</w:t>
      </w:r>
    </w:p>
    <w:p w:rsidR="00530C26" w:rsidRDefault="00530C26" w:rsidP="00530C26">
      <w:r>
        <w:t>Двигательно – речевые</w:t>
      </w:r>
    </w:p>
    <w:p w:rsidR="00530C26" w:rsidRDefault="00530C26" w:rsidP="00530C26">
      <w:r>
        <w:t>Игровые</w:t>
      </w:r>
    </w:p>
    <w:p w:rsidR="00530C26" w:rsidRDefault="00530C26" w:rsidP="00530C26">
      <w:r>
        <w:lastRenderedPageBreak/>
        <w:t>Имитационные</w:t>
      </w:r>
    </w:p>
    <w:p w:rsidR="00530C26" w:rsidRDefault="00530C26" w:rsidP="00530C26">
      <w:r>
        <w:t>Упражнения для глаз</w:t>
      </w:r>
    </w:p>
    <w:p w:rsidR="00530C26" w:rsidRDefault="00530C26" w:rsidP="00530C26">
      <w:r>
        <w:t>Релаксационные упражнения</w:t>
      </w:r>
    </w:p>
    <w:p w:rsidR="00530C26" w:rsidRDefault="00530C26" w:rsidP="00530C26">
      <w:r>
        <w:t>Где используем:</w:t>
      </w:r>
    </w:p>
    <w:p w:rsidR="00530C26" w:rsidRDefault="00530C26" w:rsidP="00530C26">
      <w:r>
        <w:t>В образовательной деятельности (познание, худ. творчество, труд, художественная литература, зн</w:t>
      </w:r>
      <w:r>
        <w:t>акомство с окружающим и. т. д.)</w:t>
      </w:r>
    </w:p>
    <w:p w:rsidR="00530C26" w:rsidRDefault="00530C26" w:rsidP="00530C26">
      <w:r>
        <w:t>Для концентрации внимания</w:t>
      </w:r>
    </w:p>
    <w:p w:rsidR="00530C26" w:rsidRDefault="00530C26" w:rsidP="00530C26">
      <w:r>
        <w:t>В режимных моментах для переключения с одн</w:t>
      </w:r>
      <w:r>
        <w:t>ого вида деятельности на другой</w:t>
      </w:r>
    </w:p>
    <w:p w:rsidR="00530C26" w:rsidRDefault="00530C26" w:rsidP="00530C26">
      <w:r>
        <w:t>Работа с родителями:</w:t>
      </w:r>
    </w:p>
    <w:p w:rsidR="00530C26" w:rsidRDefault="00530C26" w:rsidP="00530C26">
      <w:r>
        <w:t>Оформление кон</w:t>
      </w:r>
      <w:r>
        <w:t>сультаций в родительский уголок</w:t>
      </w:r>
    </w:p>
    <w:p w:rsidR="00530C26" w:rsidRDefault="00530C26" w:rsidP="00530C26">
      <w:r>
        <w:t>Проведение фи</w:t>
      </w:r>
      <w:r>
        <w:t>зминуток совместно с родителями</w:t>
      </w:r>
      <w:bookmarkStart w:id="0" w:name="_GoBack"/>
      <w:bookmarkEnd w:id="0"/>
    </w:p>
    <w:p w:rsidR="00046764" w:rsidRDefault="00530C26" w:rsidP="00530C26">
      <w:r>
        <w:t>Индивидуальные консультации с родителями о пользе физических пауз</w:t>
      </w:r>
    </w:p>
    <w:sectPr w:rsidR="0004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C7"/>
    <w:rsid w:val="00046764"/>
    <w:rsid w:val="001900C7"/>
    <w:rsid w:val="005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2014-12-30T08:30:00Z</dcterms:created>
  <dcterms:modified xsi:type="dcterms:W3CDTF">2014-12-30T08:32:00Z</dcterms:modified>
</cp:coreProperties>
</file>