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E1" w:rsidRPr="007E2FE1" w:rsidRDefault="007E2FE1" w:rsidP="007E2F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2FE1">
        <w:rPr>
          <w:rFonts w:ascii="Times New Roman" w:eastAsia="Times New Roman" w:hAnsi="Times New Roman" w:cs="Times New Roman"/>
          <w:b/>
          <w:bCs/>
          <w:sz w:val="27"/>
          <w:szCs w:val="27"/>
          <w:lang w:eastAsia="ru-RU"/>
        </w:rPr>
        <w:t xml:space="preserve">Игротека для родителей и детей раннего возраста.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Об успешности коррекционно-развивающей работы и профилактики речевых нарушений на </w:t>
      </w:r>
      <w:proofErr w:type="spellStart"/>
      <w:r w:rsidRPr="007E2FE1">
        <w:rPr>
          <w:rFonts w:ascii="Times New Roman" w:eastAsia="Times New Roman" w:hAnsi="Times New Roman" w:cs="Times New Roman"/>
          <w:sz w:val="24"/>
          <w:szCs w:val="24"/>
          <w:lang w:eastAsia="ru-RU"/>
        </w:rPr>
        <w:t>логопункте</w:t>
      </w:r>
      <w:proofErr w:type="spellEnd"/>
      <w:r w:rsidRPr="007E2FE1">
        <w:rPr>
          <w:rFonts w:ascii="Times New Roman" w:eastAsia="Times New Roman" w:hAnsi="Times New Roman" w:cs="Times New Roman"/>
          <w:sz w:val="24"/>
          <w:szCs w:val="24"/>
          <w:lang w:eastAsia="ru-RU"/>
        </w:rPr>
        <w:t xml:space="preserve"> трудно говорить без тесного контакта логопеда с родителями дошкольников и без их, родителей, помощи.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Осуществить такой контакт и сделать сотрудничество с родителями более продуктивным возможно при использовании как традиционных, так и нетрадиционных методов работы.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Одним из уникальных методов взаимодействия с родителями является игротека. В нашем детском саду №1</w:t>
      </w:r>
      <w:r w:rsidR="00232DC6">
        <w:rPr>
          <w:rFonts w:ascii="Times New Roman" w:eastAsia="Times New Roman" w:hAnsi="Times New Roman" w:cs="Times New Roman"/>
          <w:sz w:val="24"/>
          <w:szCs w:val="24"/>
          <w:lang w:eastAsia="ru-RU"/>
        </w:rPr>
        <w:t>1</w:t>
      </w:r>
      <w:r w:rsidRPr="007E2FE1">
        <w:rPr>
          <w:rFonts w:ascii="Times New Roman" w:eastAsia="Times New Roman" w:hAnsi="Times New Roman" w:cs="Times New Roman"/>
          <w:sz w:val="24"/>
          <w:szCs w:val="24"/>
          <w:lang w:eastAsia="ru-RU"/>
        </w:rPr>
        <w:t xml:space="preserve">г. </w:t>
      </w:r>
      <w:r w:rsidR="00232DC6">
        <w:rPr>
          <w:rFonts w:ascii="Times New Roman" w:eastAsia="Times New Roman" w:hAnsi="Times New Roman" w:cs="Times New Roman"/>
          <w:sz w:val="24"/>
          <w:szCs w:val="24"/>
          <w:lang w:eastAsia="ru-RU"/>
        </w:rPr>
        <w:t>Энгельса Саратов</w:t>
      </w:r>
      <w:r w:rsidRPr="007E2FE1">
        <w:rPr>
          <w:rFonts w:ascii="Times New Roman" w:eastAsia="Times New Roman" w:hAnsi="Times New Roman" w:cs="Times New Roman"/>
          <w:sz w:val="24"/>
          <w:szCs w:val="24"/>
          <w:lang w:eastAsia="ru-RU"/>
        </w:rPr>
        <w:t xml:space="preserve">ской области уже сложилась традиция в проведении игротек для родителей и детей всех возрастных групп.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 В игре ребёнок воссоздаёт модель окружающей его среды, обыгрывает различные ситуации, примеряя на себя ту или иную роль. Но игра, придуманная ребёнком, не всегда в полной мере способствует его гармоничному развитию. Поэтому основной задачей родителей на данном этапе становится совместная игровая деятельность, позволяющая раскрыть потенциальные возможности малыша. Как ни странно это звучит, но взрослые должны научить ребёнка играть.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Но часто родители не знают, как заниматься с детьми, на что обратить особое внимание, что использовать для занятий. Им говорят: «Играйте! » А в ответ слышим: «Нет времени, нет средств на приобретение довольно дорогих игр, не знаем, как это делать». И на помощь приходит игротека. Эта работа показывает, что для игры с ребёнком не надо много времени и средств, а необходимо лишь желание взрослых. Ведь всё очень доступно. Игротека показывает и рассказывает, как можно в домашних условиях изготовить игровые пособия, как можно из подручного материала создать новую игрушку.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На эти мероприятия приглашаются родители с детьми, и мы играем. Занятия проводятся по определённым темам, каждый возраст отдельно. Игротека помогает родителям научиться контактировать со своим ребёнком, разучить разнообразные игры и игровые упражнения и перенести их в домашние условия, лучше увидеть и оценить своего ребёнка.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Родители – первые наставники своего ребёнка, открывающие ему этот мир. То, что малыш увидит и, прежде всего, как он это увидит, в первую очередь зависит от его ближайшего окружения, от того, насколько правильно мама и папа сумеют выбрать ориентиры для воспитания и развития своего ребёнка.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Игротека является хорошим помощником в работе с родителями по профилактике речевых нарушений у детей раннего возраста. Представленный конспект позволяет в этом убедиться. </w:t>
      </w:r>
    </w:p>
    <w:p w:rsidR="007E2FE1" w:rsidRPr="007E2FE1" w:rsidRDefault="007E2FE1" w:rsidP="007E2FE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E2FE1">
        <w:rPr>
          <w:rFonts w:ascii="Times New Roman" w:eastAsia="Times New Roman" w:hAnsi="Times New Roman" w:cs="Times New Roman"/>
          <w:b/>
          <w:bCs/>
          <w:sz w:val="24"/>
          <w:szCs w:val="24"/>
          <w:lang w:eastAsia="ru-RU"/>
        </w:rPr>
        <w:lastRenderedPageBreak/>
        <w:t>Игротека для родителей и детей раннего возраста. "Будем вместе мы играть, деток наших развивать"</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w:t>
      </w:r>
      <w:proofErr w:type="spellStart"/>
      <w:r w:rsidRPr="007E2FE1">
        <w:rPr>
          <w:rFonts w:ascii="Times New Roman" w:eastAsia="Times New Roman" w:hAnsi="Times New Roman" w:cs="Times New Roman"/>
          <w:sz w:val="24"/>
          <w:szCs w:val="24"/>
          <w:lang w:eastAsia="ru-RU"/>
        </w:rPr>
        <w:t>b</w:t>
      </w:r>
      <w:proofErr w:type="spellEnd"/>
      <w:r w:rsidRPr="007E2FE1">
        <w:rPr>
          <w:rFonts w:ascii="Times New Roman" w:eastAsia="Times New Roman" w:hAnsi="Times New Roman" w:cs="Times New Roman"/>
          <w:sz w:val="24"/>
          <w:szCs w:val="24"/>
          <w:lang w:eastAsia="ru-RU"/>
        </w:rPr>
        <w:t>]</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b/>
          <w:bCs/>
          <w:sz w:val="24"/>
          <w:szCs w:val="24"/>
          <w:lang w:eastAsia="ru-RU"/>
        </w:rPr>
        <w:t>Цель:</w:t>
      </w:r>
      <w:r w:rsidRPr="007E2FE1">
        <w:rPr>
          <w:rFonts w:ascii="Times New Roman" w:eastAsia="Times New Roman" w:hAnsi="Times New Roman" w:cs="Times New Roman"/>
          <w:sz w:val="24"/>
          <w:szCs w:val="24"/>
          <w:lang w:eastAsia="ru-RU"/>
        </w:rPr>
        <w:t xml:space="preserve"> ознакомление родителей с приёмами работы по профилактике речевых нарушений и коррекции речевого развития у детей раннего возраста</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b/>
          <w:bCs/>
          <w:sz w:val="24"/>
          <w:szCs w:val="24"/>
          <w:lang w:eastAsia="ru-RU"/>
        </w:rPr>
        <w:t>Оборудование:</w:t>
      </w:r>
      <w:r w:rsidRPr="007E2FE1">
        <w:rPr>
          <w:rFonts w:ascii="Times New Roman" w:eastAsia="Times New Roman" w:hAnsi="Times New Roman" w:cs="Times New Roman"/>
          <w:sz w:val="24"/>
          <w:szCs w:val="24"/>
          <w:lang w:eastAsia="ru-RU"/>
        </w:rPr>
        <w:t xml:space="preserve"> индивидуальные зеркала, свистки, ватные шарики, импровизированные ворота, </w:t>
      </w:r>
      <w:proofErr w:type="spellStart"/>
      <w:r w:rsidRPr="007E2FE1">
        <w:rPr>
          <w:rFonts w:ascii="Times New Roman" w:eastAsia="Times New Roman" w:hAnsi="Times New Roman" w:cs="Times New Roman"/>
          <w:sz w:val="24"/>
          <w:szCs w:val="24"/>
          <w:lang w:eastAsia="ru-RU"/>
        </w:rPr>
        <w:t>коктельные</w:t>
      </w:r>
      <w:proofErr w:type="spellEnd"/>
      <w:r w:rsidRPr="007E2FE1">
        <w:rPr>
          <w:rFonts w:ascii="Times New Roman" w:eastAsia="Times New Roman" w:hAnsi="Times New Roman" w:cs="Times New Roman"/>
          <w:sz w:val="24"/>
          <w:szCs w:val="24"/>
          <w:lang w:eastAsia="ru-RU"/>
        </w:rPr>
        <w:t xml:space="preserve"> палочки, стаканы с водой, </w:t>
      </w:r>
      <w:proofErr w:type="spellStart"/>
      <w:r w:rsidRPr="007E2FE1">
        <w:rPr>
          <w:rFonts w:ascii="Times New Roman" w:eastAsia="Times New Roman" w:hAnsi="Times New Roman" w:cs="Times New Roman"/>
          <w:sz w:val="24"/>
          <w:szCs w:val="24"/>
          <w:lang w:eastAsia="ru-RU"/>
        </w:rPr>
        <w:t>поддувашки</w:t>
      </w:r>
      <w:proofErr w:type="spellEnd"/>
      <w:r w:rsidRPr="007E2FE1">
        <w:rPr>
          <w:rFonts w:ascii="Times New Roman" w:eastAsia="Times New Roman" w:hAnsi="Times New Roman" w:cs="Times New Roman"/>
          <w:sz w:val="24"/>
          <w:szCs w:val="24"/>
          <w:lang w:eastAsia="ru-RU"/>
        </w:rPr>
        <w:t xml:space="preserve">, чаша с водой, кораблики, бубен, барабан, погремушка, колокольчик, орехи, листы бумаги, цветные карандаши, прищепки, ёжик, манка, сухой бассейн с маленькими игрушками, гуашь жёлтая, зелёная, салфетки, музыкальное оформление.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b/>
          <w:bCs/>
          <w:sz w:val="24"/>
          <w:szCs w:val="24"/>
          <w:lang w:eastAsia="ru-RU"/>
        </w:rPr>
        <w:t>Ход:</w:t>
      </w:r>
      <w:r w:rsidRPr="007E2FE1">
        <w:rPr>
          <w:rFonts w:ascii="Times New Roman" w:eastAsia="Times New Roman" w:hAnsi="Times New Roman" w:cs="Times New Roman"/>
          <w:sz w:val="24"/>
          <w:szCs w:val="24"/>
          <w:lang w:eastAsia="ru-RU"/>
        </w:rPr>
        <w:t xml:space="preserve">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Логопед: Игротеку открываем, дружно вместе поиграем.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b/>
          <w:bCs/>
          <w:sz w:val="24"/>
          <w:szCs w:val="24"/>
          <w:lang w:eastAsia="ru-RU"/>
        </w:rPr>
        <w:t xml:space="preserve">1. Артикуляционная гимнастика.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Логопед: Разомнём мы язычок, чтобы сильным быть он мог.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Язычок наш любопытный, смотрит он по сторонам.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На качелях покачаем, на лошадке покатаем,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А потом он отдохнёт, и блины поесть пойдёт,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С очень вкусненьким вареньем, будет просто объеденье.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Улыбнёмся мы теперь и закроем крепко дверь.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b/>
          <w:bCs/>
          <w:sz w:val="24"/>
          <w:szCs w:val="24"/>
          <w:lang w:eastAsia="ru-RU"/>
        </w:rPr>
        <w:t xml:space="preserve">2. Дыхательные упражнения.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Логопед: Дал сигнал наш паровоз,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Далеко он нас повёз.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(свистки)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Логопед: С папой будем мы играть,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Мяч в ворота забивать.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(ватные шарики, ворота)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Логопед: А в стакане буря будет,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 xml:space="preserve">Если дружно мы подуем </w:t>
      </w:r>
    </w:p>
    <w:p w:rsidR="007E2FE1" w:rsidRPr="007E2FE1" w:rsidRDefault="007E2FE1" w:rsidP="007E2FE1">
      <w:pPr>
        <w:spacing w:before="100" w:beforeAutospacing="1" w:after="100" w:afterAutospacing="1" w:line="240" w:lineRule="auto"/>
        <w:rPr>
          <w:rFonts w:ascii="Times New Roman" w:eastAsia="Times New Roman" w:hAnsi="Times New Roman" w:cs="Times New Roman"/>
          <w:sz w:val="24"/>
          <w:szCs w:val="24"/>
          <w:lang w:eastAsia="ru-RU"/>
        </w:rPr>
      </w:pPr>
      <w:r w:rsidRPr="007E2FE1">
        <w:rPr>
          <w:rFonts w:ascii="Times New Roman" w:eastAsia="Times New Roman" w:hAnsi="Times New Roman" w:cs="Times New Roman"/>
          <w:sz w:val="24"/>
          <w:szCs w:val="24"/>
          <w:lang w:eastAsia="ru-RU"/>
        </w:rPr>
        <w:t>(</w:t>
      </w:r>
      <w:proofErr w:type="spellStart"/>
      <w:r w:rsidRPr="007E2FE1">
        <w:rPr>
          <w:rFonts w:ascii="Times New Roman" w:eastAsia="Times New Roman" w:hAnsi="Times New Roman" w:cs="Times New Roman"/>
          <w:sz w:val="24"/>
          <w:szCs w:val="24"/>
          <w:lang w:eastAsia="ru-RU"/>
        </w:rPr>
        <w:t>коктельные</w:t>
      </w:r>
      <w:proofErr w:type="spellEnd"/>
      <w:r w:rsidRPr="007E2FE1">
        <w:rPr>
          <w:rFonts w:ascii="Times New Roman" w:eastAsia="Times New Roman" w:hAnsi="Times New Roman" w:cs="Times New Roman"/>
          <w:sz w:val="24"/>
          <w:szCs w:val="24"/>
          <w:lang w:eastAsia="ru-RU"/>
        </w:rPr>
        <w:t xml:space="preserve"> палочки, стаканы с водой). </w:t>
      </w:r>
    </w:p>
    <w:p w:rsidR="00DF3D2C" w:rsidRDefault="00232DC6"/>
    <w:sectPr w:rsidR="00DF3D2C" w:rsidSect="00FC1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2FE1"/>
    <w:rsid w:val="00232DC6"/>
    <w:rsid w:val="003C5A52"/>
    <w:rsid w:val="007E2FE1"/>
    <w:rsid w:val="00AB7385"/>
    <w:rsid w:val="00F022B5"/>
    <w:rsid w:val="00FC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E1"/>
  </w:style>
  <w:style w:type="paragraph" w:styleId="3">
    <w:name w:val="heading 3"/>
    <w:basedOn w:val="a"/>
    <w:link w:val="30"/>
    <w:uiPriority w:val="9"/>
    <w:qFormat/>
    <w:rsid w:val="007E2F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2F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2F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2FE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E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2FE1"/>
    <w:rPr>
      <w:b/>
      <w:bCs/>
    </w:rPr>
  </w:style>
</w:styles>
</file>

<file path=word/webSettings.xml><?xml version="1.0" encoding="utf-8"?>
<w:webSettings xmlns:r="http://schemas.openxmlformats.org/officeDocument/2006/relationships" xmlns:w="http://schemas.openxmlformats.org/wordprocessingml/2006/main">
  <w:divs>
    <w:div w:id="1075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664</Words>
  <Characters>3791</Characters>
  <Application>Microsoft Office Word</Application>
  <DocSecurity>0</DocSecurity>
  <Lines>31</Lines>
  <Paragraphs>8</Paragraphs>
  <ScaleCrop>false</ScaleCrop>
  <Company>Microsoft</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Мамуля</cp:lastModifiedBy>
  <cp:revision>3</cp:revision>
  <dcterms:created xsi:type="dcterms:W3CDTF">2012-09-21T16:24:00Z</dcterms:created>
  <dcterms:modified xsi:type="dcterms:W3CDTF">2015-01-08T19:48:00Z</dcterms:modified>
</cp:coreProperties>
</file>