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992"/>
        <w:gridCol w:w="1843"/>
        <w:gridCol w:w="1870"/>
        <w:gridCol w:w="3536"/>
      </w:tblGrid>
      <w:tr w:rsidR="00CD7A57" w:rsidTr="0074145C">
        <w:tc>
          <w:tcPr>
            <w:tcW w:w="1101" w:type="dxa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Месяц</w:t>
            </w:r>
          </w:p>
        </w:tc>
        <w:tc>
          <w:tcPr>
            <w:tcW w:w="992" w:type="dxa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Неделя</w:t>
            </w:r>
          </w:p>
        </w:tc>
        <w:tc>
          <w:tcPr>
            <w:tcW w:w="1843" w:type="dxa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Тема</w:t>
            </w:r>
          </w:p>
        </w:tc>
        <w:tc>
          <w:tcPr>
            <w:tcW w:w="1870" w:type="dxa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Форма</w:t>
            </w:r>
          </w:p>
        </w:tc>
        <w:tc>
          <w:tcPr>
            <w:tcW w:w="3536" w:type="dxa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Цели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сентябрь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CD7A57">
            <w:r>
              <w:t>Вводное</w:t>
            </w:r>
          </w:p>
        </w:tc>
        <w:tc>
          <w:tcPr>
            <w:tcW w:w="1870" w:type="dxa"/>
          </w:tcPr>
          <w:p w:rsidR="00CD7A57" w:rsidRDefault="00CD7A57">
            <w:r>
              <w:t>беседа</w:t>
            </w:r>
          </w:p>
        </w:tc>
        <w:tc>
          <w:tcPr>
            <w:tcW w:w="3536" w:type="dxa"/>
          </w:tcPr>
          <w:p w:rsidR="00CD7A57" w:rsidRDefault="00CD7A57">
            <w:r>
              <w:t>Выявлять у детей знания о транспорте, правилах поведения пешеходов, пассажиров, дорожных знаках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CD7A57">
            <w:r>
              <w:t>Правила поведения пешехода</w:t>
            </w:r>
          </w:p>
        </w:tc>
        <w:tc>
          <w:tcPr>
            <w:tcW w:w="1870" w:type="dxa"/>
          </w:tcPr>
          <w:p w:rsidR="00CD7A57" w:rsidRDefault="00CD7A57">
            <w:r>
              <w:t>Беседа</w:t>
            </w:r>
          </w:p>
        </w:tc>
        <w:tc>
          <w:tcPr>
            <w:tcW w:w="3536" w:type="dxa"/>
          </w:tcPr>
          <w:p w:rsidR="00CD7A57" w:rsidRDefault="00CD7A57">
            <w:r>
              <w:t xml:space="preserve">Расширять у детей знания о правилах поведения пешеходов Воспитывать ответственность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CD7A57">
            <w:r>
              <w:t>Дорожная азбука</w:t>
            </w:r>
          </w:p>
        </w:tc>
        <w:tc>
          <w:tcPr>
            <w:tcW w:w="1870" w:type="dxa"/>
          </w:tcPr>
          <w:p w:rsidR="00CD7A57" w:rsidRDefault="00CD7A57">
            <w:r>
              <w:t>Экскурсия</w:t>
            </w:r>
          </w:p>
        </w:tc>
        <w:tc>
          <w:tcPr>
            <w:tcW w:w="3536" w:type="dxa"/>
          </w:tcPr>
          <w:p w:rsidR="00CD7A57" w:rsidRDefault="00B727B2">
            <w:r>
              <w:t>Знакомить детей с дорожными знаками "Осторожно!", "Пункт медицинской помощи", "Телефон", "Пункт питания", Воспитывать внимание, культуру поведения в общественных местах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B727B2">
            <w:r>
              <w:t>Дорожный знак</w:t>
            </w:r>
          </w:p>
        </w:tc>
        <w:tc>
          <w:tcPr>
            <w:tcW w:w="1870" w:type="dxa"/>
          </w:tcPr>
          <w:p w:rsidR="00CD7A57" w:rsidRDefault="00B727B2">
            <w:r>
              <w:t>Рисование</w:t>
            </w:r>
          </w:p>
        </w:tc>
        <w:tc>
          <w:tcPr>
            <w:tcW w:w="3536" w:type="dxa"/>
          </w:tcPr>
          <w:p w:rsidR="00CD7A57" w:rsidRDefault="00B727B2">
            <w:r>
              <w:t>Закреплять у детей знания о дорожных знаках и их назначении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октябрь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B727B2">
            <w:r>
              <w:t xml:space="preserve">Доскажи словечко </w:t>
            </w:r>
          </w:p>
        </w:tc>
        <w:tc>
          <w:tcPr>
            <w:tcW w:w="1870" w:type="dxa"/>
          </w:tcPr>
          <w:p w:rsidR="00CD7A57" w:rsidRDefault="00B727B2">
            <w:r>
              <w:t>Словесная игра</w:t>
            </w:r>
          </w:p>
        </w:tc>
        <w:tc>
          <w:tcPr>
            <w:tcW w:w="3536" w:type="dxa"/>
          </w:tcPr>
          <w:p w:rsidR="00CD7A57" w:rsidRDefault="00B727B2">
            <w:r>
              <w:t>Закреплять у детей знания о сигналах светофора и их назначения. Развивать слуховое восприятие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B727B2">
            <w:r>
              <w:t>Школа пешеходных наук</w:t>
            </w:r>
          </w:p>
        </w:tc>
        <w:tc>
          <w:tcPr>
            <w:tcW w:w="1870" w:type="dxa"/>
          </w:tcPr>
          <w:p w:rsidR="00CD7A57" w:rsidRDefault="00B727B2">
            <w:r>
              <w:t>Беседа</w:t>
            </w:r>
          </w:p>
        </w:tc>
        <w:tc>
          <w:tcPr>
            <w:tcW w:w="3536" w:type="dxa"/>
          </w:tcPr>
          <w:p w:rsidR="00CD7A57" w:rsidRDefault="00B727B2">
            <w:r>
              <w:t>Знакомить детей с пешеходным светофором. Развивать  внимание. Воспитывать в ребенке грамотного пешехода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B727B2">
            <w:r>
              <w:t>Три чудесных цвета</w:t>
            </w:r>
          </w:p>
        </w:tc>
        <w:tc>
          <w:tcPr>
            <w:tcW w:w="1870" w:type="dxa"/>
          </w:tcPr>
          <w:p w:rsidR="00CD7A57" w:rsidRDefault="00B727B2">
            <w:r>
              <w:t>Инсценировка</w:t>
            </w:r>
          </w:p>
        </w:tc>
        <w:tc>
          <w:tcPr>
            <w:tcW w:w="3536" w:type="dxa"/>
          </w:tcPr>
          <w:p w:rsidR="00CD7A57" w:rsidRDefault="00B727B2">
            <w:r>
              <w:t>Закреплять у детей знания о сигналах светофора. Развивать выразительность речи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B727B2">
            <w:r>
              <w:t>Дорожные нарушения</w:t>
            </w:r>
          </w:p>
        </w:tc>
        <w:tc>
          <w:tcPr>
            <w:tcW w:w="1870" w:type="dxa"/>
          </w:tcPr>
          <w:p w:rsidR="00CD7A57" w:rsidRDefault="00B727B2">
            <w:r>
              <w:t>Беседа</w:t>
            </w:r>
          </w:p>
        </w:tc>
        <w:tc>
          <w:tcPr>
            <w:tcW w:w="3536" w:type="dxa"/>
          </w:tcPr>
          <w:p w:rsidR="00CD7A57" w:rsidRDefault="00B727B2">
            <w:r>
              <w:t xml:space="preserve">Закреплять правила поведения на улице. развивать </w:t>
            </w:r>
            <w:r w:rsidR="002B6AF1">
              <w:t>умение правильно ориентироваться в создавшейся ситуации</w:t>
            </w:r>
            <w:r>
              <w:t xml:space="preserve"> 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ноябрь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2B6AF1">
            <w:r>
              <w:t>Мы идем через дорогу. Это должны знать дети</w:t>
            </w:r>
          </w:p>
        </w:tc>
        <w:tc>
          <w:tcPr>
            <w:tcW w:w="1870" w:type="dxa"/>
          </w:tcPr>
          <w:p w:rsidR="00CD7A57" w:rsidRDefault="002B6AF1">
            <w:r>
              <w:t>Практическая работа</w:t>
            </w:r>
          </w:p>
        </w:tc>
        <w:tc>
          <w:tcPr>
            <w:tcW w:w="3536" w:type="dxa"/>
          </w:tcPr>
          <w:p w:rsidR="00CD7A57" w:rsidRDefault="002B6AF1">
            <w:r>
              <w:t>Закреплять у детей знания Правил дорожного движения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2B6AF1">
            <w:r>
              <w:t>Станция технического обслуживания</w:t>
            </w:r>
          </w:p>
        </w:tc>
        <w:tc>
          <w:tcPr>
            <w:tcW w:w="1870" w:type="dxa"/>
          </w:tcPr>
          <w:p w:rsidR="00CD7A57" w:rsidRDefault="002B6AF1">
            <w:r>
              <w:t>Дидактическая игра</w:t>
            </w:r>
          </w:p>
        </w:tc>
        <w:tc>
          <w:tcPr>
            <w:tcW w:w="3536" w:type="dxa"/>
          </w:tcPr>
          <w:p w:rsidR="00CD7A57" w:rsidRDefault="002B6AF1">
            <w:r>
              <w:t>Закреплять у детей знания о дорожном знаке "Станция технического обслуживания". Развивать умение складывать целое из частей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2B6AF1">
            <w:r>
              <w:t>Машины специального назначения</w:t>
            </w:r>
          </w:p>
        </w:tc>
        <w:tc>
          <w:tcPr>
            <w:tcW w:w="1870" w:type="dxa"/>
          </w:tcPr>
          <w:p w:rsidR="00CD7A57" w:rsidRDefault="002B6AF1">
            <w:r>
              <w:t>Рассказ педагога</w:t>
            </w:r>
          </w:p>
        </w:tc>
        <w:tc>
          <w:tcPr>
            <w:tcW w:w="3536" w:type="dxa"/>
          </w:tcPr>
          <w:p w:rsidR="00CD7A57" w:rsidRDefault="002B6AF1">
            <w:r>
              <w:t>Давать детям представление о машинах специального назначения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2B6AF1">
            <w:r>
              <w:t>Угадай дорожный знак</w:t>
            </w:r>
          </w:p>
        </w:tc>
        <w:tc>
          <w:tcPr>
            <w:tcW w:w="1870" w:type="dxa"/>
          </w:tcPr>
          <w:p w:rsidR="00CD7A57" w:rsidRDefault="002B6AF1">
            <w:r>
              <w:t>Дидактическая я игра</w:t>
            </w:r>
          </w:p>
        </w:tc>
        <w:tc>
          <w:tcPr>
            <w:tcW w:w="3536" w:type="dxa"/>
          </w:tcPr>
          <w:p w:rsidR="00CD7A57" w:rsidRDefault="002B6AF1">
            <w:r>
              <w:t>Закреплять у детей знания о дорожных знаках , их назначении. Воспитывать внимание, терпение при отгадывании загадок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декабрь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2B6AF1">
            <w:r>
              <w:t>Машины на нашей улице</w:t>
            </w:r>
          </w:p>
        </w:tc>
        <w:tc>
          <w:tcPr>
            <w:tcW w:w="1870" w:type="dxa"/>
          </w:tcPr>
          <w:p w:rsidR="00CD7A57" w:rsidRDefault="00A20187">
            <w:r>
              <w:t>Беседа</w:t>
            </w:r>
          </w:p>
        </w:tc>
        <w:tc>
          <w:tcPr>
            <w:tcW w:w="3536" w:type="dxa"/>
          </w:tcPr>
          <w:p w:rsidR="00CD7A57" w:rsidRDefault="00A20187">
            <w:r>
              <w:t xml:space="preserve">Расширять у детей знания о пассажирском транспорте. развивать мышление, память. Воспитывать культуру поведения в общественных местах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A20187">
            <w:r>
              <w:t xml:space="preserve">Мы идем через </w:t>
            </w:r>
            <w:r>
              <w:lastRenderedPageBreak/>
              <w:t>дорогу</w:t>
            </w:r>
          </w:p>
        </w:tc>
        <w:tc>
          <w:tcPr>
            <w:tcW w:w="1870" w:type="dxa"/>
          </w:tcPr>
          <w:p w:rsidR="00CD7A57" w:rsidRDefault="00A20187">
            <w:r>
              <w:lastRenderedPageBreak/>
              <w:t xml:space="preserve">Практическая </w:t>
            </w:r>
            <w:r>
              <w:lastRenderedPageBreak/>
              <w:t>работа</w:t>
            </w:r>
          </w:p>
        </w:tc>
        <w:tc>
          <w:tcPr>
            <w:tcW w:w="3536" w:type="dxa"/>
          </w:tcPr>
          <w:p w:rsidR="00CD7A57" w:rsidRDefault="00A20187">
            <w:r>
              <w:lastRenderedPageBreak/>
              <w:t xml:space="preserve">Закреплять у детей знания </w:t>
            </w:r>
            <w:r>
              <w:lastRenderedPageBreak/>
              <w:t>правильного перехода через дорогу (как обходить автобус)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A20187">
            <w:r>
              <w:t>Водители, на старт!</w:t>
            </w:r>
          </w:p>
        </w:tc>
        <w:tc>
          <w:tcPr>
            <w:tcW w:w="1870" w:type="dxa"/>
          </w:tcPr>
          <w:p w:rsidR="00CD7A57" w:rsidRDefault="00A20187">
            <w:r>
              <w:t>Игра-соревнование</w:t>
            </w:r>
          </w:p>
        </w:tc>
        <w:tc>
          <w:tcPr>
            <w:tcW w:w="3536" w:type="dxa"/>
          </w:tcPr>
          <w:p w:rsidR="00CD7A57" w:rsidRDefault="00A20187">
            <w:r>
              <w:t>Развивать ловкость. смекалку, мелкую моторику рук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A20187">
            <w:r>
              <w:t>Собери автомобиль</w:t>
            </w:r>
          </w:p>
        </w:tc>
        <w:tc>
          <w:tcPr>
            <w:tcW w:w="1870" w:type="dxa"/>
          </w:tcPr>
          <w:p w:rsidR="00CD7A57" w:rsidRDefault="00A20187">
            <w:r>
              <w:t>Настольная игра</w:t>
            </w:r>
          </w:p>
        </w:tc>
        <w:tc>
          <w:tcPr>
            <w:tcW w:w="3536" w:type="dxa"/>
          </w:tcPr>
          <w:p w:rsidR="00CD7A57" w:rsidRDefault="00A20187">
            <w:r>
              <w:t>Развивать мелкую моторику рук. Воспитывать усидчивость, умение доводить начатое дело до конца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январь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A20187">
            <w:r>
              <w:t>Умные машины</w:t>
            </w:r>
          </w:p>
        </w:tc>
        <w:tc>
          <w:tcPr>
            <w:tcW w:w="1870" w:type="dxa"/>
          </w:tcPr>
          <w:p w:rsidR="00CD7A57" w:rsidRDefault="00A20187">
            <w:r>
              <w:t>Настольная игра</w:t>
            </w:r>
          </w:p>
        </w:tc>
        <w:tc>
          <w:tcPr>
            <w:tcW w:w="3536" w:type="dxa"/>
          </w:tcPr>
          <w:p w:rsidR="00CD7A57" w:rsidRDefault="00A20187">
            <w:r>
              <w:t>Расширять у детей знания о водном, воздушном, наземном транспорте. развивать речь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A20187">
            <w:r>
              <w:t>Труд водителя</w:t>
            </w:r>
          </w:p>
        </w:tc>
        <w:tc>
          <w:tcPr>
            <w:tcW w:w="1870" w:type="dxa"/>
          </w:tcPr>
          <w:p w:rsidR="00CD7A57" w:rsidRDefault="00A20187">
            <w:r>
              <w:t>Беседа</w:t>
            </w:r>
          </w:p>
        </w:tc>
        <w:tc>
          <w:tcPr>
            <w:tcW w:w="3536" w:type="dxa"/>
          </w:tcPr>
          <w:p w:rsidR="00CD7A57" w:rsidRDefault="00A20187">
            <w:r>
              <w:t xml:space="preserve">Расширять у детей знания о труде водителя и причинах дорожно-транспортных происшествиях.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A20187">
            <w:r>
              <w:t>Считалка</w:t>
            </w:r>
          </w:p>
        </w:tc>
        <w:tc>
          <w:tcPr>
            <w:tcW w:w="1870" w:type="dxa"/>
          </w:tcPr>
          <w:p w:rsidR="00CD7A57" w:rsidRDefault="00A20187">
            <w:r>
              <w:t>Заучивание</w:t>
            </w:r>
          </w:p>
        </w:tc>
        <w:tc>
          <w:tcPr>
            <w:tcW w:w="3536" w:type="dxa"/>
          </w:tcPr>
          <w:p w:rsidR="00CD7A57" w:rsidRDefault="00A20187">
            <w:r>
              <w:t>Развивать умение четко проговаривать каждое слово. Воспитывать умение, использовать считалку в игре.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A20187">
            <w:r>
              <w:t>Чего не стало</w:t>
            </w:r>
          </w:p>
        </w:tc>
        <w:tc>
          <w:tcPr>
            <w:tcW w:w="1870" w:type="dxa"/>
          </w:tcPr>
          <w:p w:rsidR="00CD7A57" w:rsidRDefault="00A20187">
            <w:r>
              <w:t>Дидактическая игра</w:t>
            </w:r>
          </w:p>
        </w:tc>
        <w:tc>
          <w:tcPr>
            <w:tcW w:w="3536" w:type="dxa"/>
          </w:tcPr>
          <w:p w:rsidR="00CD7A57" w:rsidRDefault="00A20187">
            <w:r>
              <w:t>Развивать у детей внимание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февраль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FC6548">
            <w:r>
              <w:t>Служебные машины</w:t>
            </w:r>
          </w:p>
        </w:tc>
        <w:tc>
          <w:tcPr>
            <w:tcW w:w="1870" w:type="dxa"/>
          </w:tcPr>
          <w:p w:rsidR="00CD7A57" w:rsidRDefault="00FC6548">
            <w:r>
              <w:t xml:space="preserve">Чтение </w:t>
            </w:r>
          </w:p>
        </w:tc>
        <w:tc>
          <w:tcPr>
            <w:tcW w:w="3536" w:type="dxa"/>
          </w:tcPr>
          <w:p w:rsidR="00CD7A57" w:rsidRDefault="00FC6548">
            <w:r>
              <w:t xml:space="preserve">Обучать детей внимательно слушать и понимать содержание прочитанного. закреплять знание машин специального назначения.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FC6548">
            <w:r>
              <w:t>Улица большого города</w:t>
            </w:r>
          </w:p>
        </w:tc>
        <w:tc>
          <w:tcPr>
            <w:tcW w:w="1870" w:type="dxa"/>
          </w:tcPr>
          <w:p w:rsidR="00CD7A57" w:rsidRDefault="00FC6548">
            <w:r>
              <w:t>Беседа</w:t>
            </w:r>
          </w:p>
        </w:tc>
        <w:tc>
          <w:tcPr>
            <w:tcW w:w="3536" w:type="dxa"/>
          </w:tcPr>
          <w:p w:rsidR="00CD7A57" w:rsidRDefault="00FC6548">
            <w:r>
              <w:t xml:space="preserve">Расширять у детей знания об улицах, ее особенностях .Закреплять знания о назначении тротуарах 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FC6548">
            <w:r>
              <w:t>Грузовая машина</w:t>
            </w:r>
          </w:p>
        </w:tc>
        <w:tc>
          <w:tcPr>
            <w:tcW w:w="1870" w:type="dxa"/>
          </w:tcPr>
          <w:p w:rsidR="00CD7A57" w:rsidRDefault="00FC6548">
            <w:r>
              <w:t>Аппликация</w:t>
            </w:r>
          </w:p>
        </w:tc>
        <w:tc>
          <w:tcPr>
            <w:tcW w:w="3536" w:type="dxa"/>
          </w:tcPr>
          <w:p w:rsidR="00CD7A57" w:rsidRDefault="00FC6548">
            <w:r>
              <w:t xml:space="preserve">Развивать у детей умение правильно располагать на листе бумаги заготовки грузовика, рассказывая о последовательности их наклеивания.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FC6548">
            <w:r>
              <w:t>Набери правильно номер</w:t>
            </w:r>
          </w:p>
        </w:tc>
        <w:tc>
          <w:tcPr>
            <w:tcW w:w="1870" w:type="dxa"/>
          </w:tcPr>
          <w:p w:rsidR="00CD7A57" w:rsidRDefault="00FC6548">
            <w:r>
              <w:t>Дидактическая игра</w:t>
            </w:r>
          </w:p>
        </w:tc>
        <w:tc>
          <w:tcPr>
            <w:tcW w:w="3536" w:type="dxa"/>
          </w:tcPr>
          <w:p w:rsidR="00CD7A57" w:rsidRDefault="00FC6548">
            <w:r>
              <w:t>Закреплять знания номеров телефонов экстренных служб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март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FC6548">
            <w:r>
              <w:t>Твой приятель - светофор</w:t>
            </w:r>
          </w:p>
        </w:tc>
        <w:tc>
          <w:tcPr>
            <w:tcW w:w="1870" w:type="dxa"/>
          </w:tcPr>
          <w:p w:rsidR="00CD7A57" w:rsidRDefault="00FC6548">
            <w:r>
              <w:t>КВН</w:t>
            </w:r>
          </w:p>
        </w:tc>
        <w:tc>
          <w:tcPr>
            <w:tcW w:w="3536" w:type="dxa"/>
          </w:tcPr>
          <w:p w:rsidR="00CD7A57" w:rsidRDefault="00FC6548">
            <w:r>
              <w:t xml:space="preserve">Закреплять у детей знания ПДД. воспитывать в ребенке грамотного </w:t>
            </w:r>
            <w:r w:rsidR="00F06D40">
              <w:t>пешехода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F06D40">
            <w:r>
              <w:t>Пословицы</w:t>
            </w:r>
          </w:p>
        </w:tc>
        <w:tc>
          <w:tcPr>
            <w:tcW w:w="1870" w:type="dxa"/>
          </w:tcPr>
          <w:p w:rsidR="00CD7A57" w:rsidRDefault="00F06D40">
            <w:r>
              <w:t>разучивание</w:t>
            </w:r>
          </w:p>
        </w:tc>
        <w:tc>
          <w:tcPr>
            <w:tcW w:w="3536" w:type="dxa"/>
          </w:tcPr>
          <w:p w:rsidR="00CD7A57" w:rsidRDefault="00F06D40">
            <w:r>
              <w:t>Знакомить детей с пословицами. Развивать выразительность речи.</w:t>
            </w:r>
          </w:p>
        </w:tc>
      </w:tr>
      <w:tr w:rsidR="00CD7A57" w:rsidTr="0074145C">
        <w:trPr>
          <w:trHeight w:val="1697"/>
        </w:trPr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F06D40">
            <w:r>
              <w:t>Домино. Дорожные знаки. Учим дорожные знаки</w:t>
            </w:r>
          </w:p>
        </w:tc>
        <w:tc>
          <w:tcPr>
            <w:tcW w:w="1870" w:type="dxa"/>
          </w:tcPr>
          <w:p w:rsidR="00CD7A57" w:rsidRDefault="00F06D40">
            <w:r>
              <w:t>Игротека</w:t>
            </w:r>
          </w:p>
        </w:tc>
        <w:tc>
          <w:tcPr>
            <w:tcW w:w="3536" w:type="dxa"/>
          </w:tcPr>
          <w:p w:rsidR="00F06D40" w:rsidRDefault="00F06D40">
            <w:r>
              <w:t>Закреплять у детей знания о дорожных знаках. Развивать умение</w:t>
            </w:r>
          </w:p>
          <w:p w:rsidR="00CD7A57" w:rsidRDefault="00F06D40">
            <w:r>
              <w:t xml:space="preserve">Находить дорожный знак к дорожной ситуации. Воспитывать внимание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F06D40">
            <w:r>
              <w:t>Моя улица</w:t>
            </w:r>
          </w:p>
        </w:tc>
        <w:tc>
          <w:tcPr>
            <w:tcW w:w="1870" w:type="dxa"/>
          </w:tcPr>
          <w:p w:rsidR="00CD7A57" w:rsidRDefault="00F06D40">
            <w:r>
              <w:t>Конструирование</w:t>
            </w:r>
          </w:p>
        </w:tc>
        <w:tc>
          <w:tcPr>
            <w:tcW w:w="3536" w:type="dxa"/>
          </w:tcPr>
          <w:p w:rsidR="00CD7A57" w:rsidRDefault="00F06D40">
            <w:r>
              <w:t>Развивать у детей воображение, фантазию, умение делать постройки домов, транспорта из разного строительного материала.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апрель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F06D40">
            <w:r>
              <w:t>История транспорта</w:t>
            </w:r>
          </w:p>
        </w:tc>
        <w:tc>
          <w:tcPr>
            <w:tcW w:w="1870" w:type="dxa"/>
          </w:tcPr>
          <w:p w:rsidR="00CD7A57" w:rsidRDefault="00F06D40">
            <w:r>
              <w:t>Беседа</w:t>
            </w:r>
          </w:p>
        </w:tc>
        <w:tc>
          <w:tcPr>
            <w:tcW w:w="3536" w:type="dxa"/>
          </w:tcPr>
          <w:p w:rsidR="00CD7A57" w:rsidRDefault="00F06D40">
            <w:r>
              <w:t xml:space="preserve">Расширять у детей знания об  истории транспорта. развивать </w:t>
            </w:r>
            <w:r>
              <w:lastRenderedPageBreak/>
              <w:t xml:space="preserve">умение сравнивать старинный транспорт с настоящим. Воспитывать чувство ответственности.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F06D40">
            <w:r>
              <w:t>Умные зверюшки</w:t>
            </w:r>
          </w:p>
        </w:tc>
        <w:tc>
          <w:tcPr>
            <w:tcW w:w="1870" w:type="dxa"/>
          </w:tcPr>
          <w:p w:rsidR="00CD7A57" w:rsidRDefault="00F06D40">
            <w:r>
              <w:t>Чтение</w:t>
            </w:r>
          </w:p>
        </w:tc>
        <w:tc>
          <w:tcPr>
            <w:tcW w:w="3536" w:type="dxa"/>
          </w:tcPr>
          <w:p w:rsidR="00CD7A57" w:rsidRDefault="00F06D40">
            <w:r>
              <w:t>Обучать детей умению слушать и понимать содержание прочитанного. Развивать у детей слуховое и зрительное восприятие. воспитывать в ребенке грамотного пешехода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F06D40">
            <w:r>
              <w:t>Кто больше знает?</w:t>
            </w:r>
          </w:p>
        </w:tc>
        <w:tc>
          <w:tcPr>
            <w:tcW w:w="1870" w:type="dxa"/>
          </w:tcPr>
          <w:p w:rsidR="00CD7A57" w:rsidRDefault="00F06D40">
            <w:r>
              <w:t>Загадки</w:t>
            </w:r>
          </w:p>
        </w:tc>
        <w:tc>
          <w:tcPr>
            <w:tcW w:w="3536" w:type="dxa"/>
          </w:tcPr>
          <w:p w:rsidR="00CD7A57" w:rsidRDefault="00F06D40">
            <w:r>
              <w:t>Развивать у детей внимание, сообразительность, мышление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Pr="0074145C" w:rsidRDefault="00CD7A57">
            <w:pPr>
              <w:rPr>
                <w:b/>
              </w:rPr>
            </w:pPr>
          </w:p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F06D40">
            <w:r>
              <w:t>Дорожные ловушки</w:t>
            </w:r>
          </w:p>
        </w:tc>
        <w:tc>
          <w:tcPr>
            <w:tcW w:w="1870" w:type="dxa"/>
          </w:tcPr>
          <w:p w:rsidR="00CD7A57" w:rsidRDefault="00F06D40">
            <w:r>
              <w:t>Беседа</w:t>
            </w:r>
          </w:p>
        </w:tc>
        <w:tc>
          <w:tcPr>
            <w:tcW w:w="3536" w:type="dxa"/>
          </w:tcPr>
          <w:p w:rsidR="00CD7A57" w:rsidRDefault="00F06D40">
            <w:r>
              <w:t xml:space="preserve">Обучать детей умению находить в предложении ошибку и исправлять ее. Развивать слуховое внимание. </w:t>
            </w:r>
          </w:p>
        </w:tc>
      </w:tr>
      <w:tr w:rsidR="00CD7A57" w:rsidTr="0074145C">
        <w:tc>
          <w:tcPr>
            <w:tcW w:w="1101" w:type="dxa"/>
            <w:vMerge w:val="restart"/>
          </w:tcPr>
          <w:p w:rsidR="00CD7A57" w:rsidRPr="0074145C" w:rsidRDefault="00CD7A57">
            <w:pPr>
              <w:rPr>
                <w:b/>
              </w:rPr>
            </w:pPr>
            <w:r w:rsidRPr="0074145C">
              <w:rPr>
                <w:b/>
              </w:rPr>
              <w:t>май</w:t>
            </w:r>
          </w:p>
        </w:tc>
        <w:tc>
          <w:tcPr>
            <w:tcW w:w="992" w:type="dxa"/>
          </w:tcPr>
          <w:p w:rsidR="00CD7A57" w:rsidRDefault="00CD7A57">
            <w:r>
              <w:t>1</w:t>
            </w:r>
          </w:p>
        </w:tc>
        <w:tc>
          <w:tcPr>
            <w:tcW w:w="1843" w:type="dxa"/>
          </w:tcPr>
          <w:p w:rsidR="00CD7A57" w:rsidRDefault="00F06D40">
            <w:r>
              <w:t>Путешествие в страну пешеходных знаков</w:t>
            </w:r>
          </w:p>
        </w:tc>
        <w:tc>
          <w:tcPr>
            <w:tcW w:w="1870" w:type="dxa"/>
          </w:tcPr>
          <w:p w:rsidR="00CD7A57" w:rsidRDefault="00F06D40">
            <w:r>
              <w:t>Праздник</w:t>
            </w:r>
          </w:p>
        </w:tc>
        <w:tc>
          <w:tcPr>
            <w:tcW w:w="3536" w:type="dxa"/>
          </w:tcPr>
          <w:p w:rsidR="00CD7A57" w:rsidRDefault="0074145C">
            <w:r>
              <w:t>Создавать положительной эмоциональной настрой у детей. Вызвать желание знать и соблюдать ПДД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Default="00CD7A57"/>
        </w:tc>
        <w:tc>
          <w:tcPr>
            <w:tcW w:w="992" w:type="dxa"/>
          </w:tcPr>
          <w:p w:rsidR="00CD7A57" w:rsidRDefault="00CD7A57">
            <w:r>
              <w:t>2</w:t>
            </w:r>
          </w:p>
        </w:tc>
        <w:tc>
          <w:tcPr>
            <w:tcW w:w="1843" w:type="dxa"/>
          </w:tcPr>
          <w:p w:rsidR="00CD7A57" w:rsidRDefault="0074145C">
            <w:r>
              <w:t>Найди ошибку</w:t>
            </w:r>
          </w:p>
        </w:tc>
        <w:tc>
          <w:tcPr>
            <w:tcW w:w="1870" w:type="dxa"/>
          </w:tcPr>
          <w:p w:rsidR="00CD7A57" w:rsidRDefault="0074145C">
            <w:r>
              <w:t>Словесная игра</w:t>
            </w:r>
          </w:p>
        </w:tc>
        <w:tc>
          <w:tcPr>
            <w:tcW w:w="3536" w:type="dxa"/>
          </w:tcPr>
          <w:p w:rsidR="00CD7A57" w:rsidRDefault="0074145C">
            <w:r>
              <w:t>Обучать детей умению находить в предложении ошибку и исправлять ее. Развивать слуховое внимание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Default="00CD7A57"/>
        </w:tc>
        <w:tc>
          <w:tcPr>
            <w:tcW w:w="992" w:type="dxa"/>
          </w:tcPr>
          <w:p w:rsidR="00CD7A57" w:rsidRDefault="00CD7A57">
            <w:r>
              <w:t>3</w:t>
            </w:r>
          </w:p>
        </w:tc>
        <w:tc>
          <w:tcPr>
            <w:tcW w:w="1843" w:type="dxa"/>
          </w:tcPr>
          <w:p w:rsidR="00CD7A57" w:rsidRDefault="0074145C">
            <w:r>
              <w:t xml:space="preserve">Мы - пешеходы, мы - водители. </w:t>
            </w:r>
          </w:p>
        </w:tc>
        <w:tc>
          <w:tcPr>
            <w:tcW w:w="1870" w:type="dxa"/>
          </w:tcPr>
          <w:p w:rsidR="00CD7A57" w:rsidRDefault="0074145C">
            <w:r>
              <w:t>Игры в автогонках</w:t>
            </w:r>
          </w:p>
        </w:tc>
        <w:tc>
          <w:tcPr>
            <w:tcW w:w="3536" w:type="dxa"/>
          </w:tcPr>
          <w:p w:rsidR="00CD7A57" w:rsidRDefault="0074145C">
            <w:r>
              <w:t xml:space="preserve">Закреплять у детей знание ПДД и умение соблюдать в игре, в окружающем мире.  </w:t>
            </w:r>
          </w:p>
        </w:tc>
      </w:tr>
      <w:tr w:rsidR="00CD7A57" w:rsidTr="0074145C">
        <w:tc>
          <w:tcPr>
            <w:tcW w:w="1101" w:type="dxa"/>
            <w:vMerge/>
          </w:tcPr>
          <w:p w:rsidR="00CD7A57" w:rsidRDefault="00CD7A57"/>
        </w:tc>
        <w:tc>
          <w:tcPr>
            <w:tcW w:w="992" w:type="dxa"/>
          </w:tcPr>
          <w:p w:rsidR="00CD7A57" w:rsidRDefault="00CD7A57">
            <w:r>
              <w:t>4</w:t>
            </w:r>
          </w:p>
        </w:tc>
        <w:tc>
          <w:tcPr>
            <w:tcW w:w="1843" w:type="dxa"/>
          </w:tcPr>
          <w:p w:rsidR="00CD7A57" w:rsidRDefault="0074145C">
            <w:r>
              <w:t>Итоговое</w:t>
            </w:r>
          </w:p>
        </w:tc>
        <w:tc>
          <w:tcPr>
            <w:tcW w:w="1870" w:type="dxa"/>
          </w:tcPr>
          <w:p w:rsidR="00CD7A57" w:rsidRDefault="0074145C">
            <w:r>
              <w:t>Беседа</w:t>
            </w:r>
          </w:p>
        </w:tc>
        <w:tc>
          <w:tcPr>
            <w:tcW w:w="3536" w:type="dxa"/>
          </w:tcPr>
          <w:p w:rsidR="00CD7A57" w:rsidRDefault="0074145C">
            <w:r>
              <w:t xml:space="preserve">Уточнять </w:t>
            </w:r>
            <w:r w:rsidR="00CF0880">
              <w:t xml:space="preserve">объем знаний </w:t>
            </w:r>
            <w:r>
              <w:t xml:space="preserve"> навыков, полученных детьми за год обучения.</w:t>
            </w:r>
          </w:p>
        </w:tc>
      </w:tr>
    </w:tbl>
    <w:p w:rsidR="008C049B" w:rsidRDefault="008C049B"/>
    <w:p w:rsidR="0074145C" w:rsidRDefault="0074145C"/>
    <w:p w:rsidR="0074145C" w:rsidRDefault="0074145C"/>
    <w:p w:rsidR="0074145C" w:rsidRDefault="0074145C"/>
    <w:p w:rsidR="0074145C" w:rsidRDefault="0074145C"/>
    <w:p w:rsidR="0074145C" w:rsidRDefault="0074145C"/>
    <w:p w:rsidR="0074145C" w:rsidRDefault="0074145C"/>
    <w:p w:rsidR="0074145C" w:rsidRDefault="0074145C"/>
    <w:p w:rsidR="0074145C" w:rsidRDefault="0074145C"/>
    <w:p w:rsidR="0074145C" w:rsidRDefault="0074145C"/>
    <w:p w:rsidR="0074145C" w:rsidRDefault="0074145C"/>
    <w:p w:rsidR="0074145C" w:rsidRDefault="0074145C"/>
    <w:p w:rsidR="0074145C" w:rsidRDefault="0074145C"/>
    <w:p w:rsidR="00FD7AD4" w:rsidRDefault="00FD7AD4" w:rsidP="00FD7AD4">
      <w:pPr>
        <w:spacing w:after="0" w:line="240" w:lineRule="auto"/>
        <w:rPr>
          <w:b/>
        </w:rPr>
      </w:pPr>
      <w:r>
        <w:rPr>
          <w:b/>
        </w:rPr>
        <w:lastRenderedPageBreak/>
        <w:t>"Расс</w:t>
      </w:r>
      <w:r w:rsidR="00CF0880">
        <w:rPr>
          <w:b/>
        </w:rPr>
        <w:t>м</w:t>
      </w:r>
      <w:r>
        <w:rPr>
          <w:b/>
        </w:rPr>
        <w:t xml:space="preserve">отрено"                                                               </w:t>
      </w:r>
      <w:r w:rsidR="00CF0880">
        <w:rPr>
          <w:b/>
        </w:rPr>
        <w:t xml:space="preserve">                            </w:t>
      </w:r>
      <w:r>
        <w:rPr>
          <w:b/>
        </w:rPr>
        <w:t>"Утверждено"</w:t>
      </w:r>
    </w:p>
    <w:p w:rsidR="0074145C" w:rsidRDefault="00FD7AD4" w:rsidP="00FD7AD4">
      <w:pPr>
        <w:spacing w:after="0" w:line="240" w:lineRule="auto"/>
        <w:rPr>
          <w:b/>
        </w:rPr>
      </w:pPr>
      <w:r>
        <w:rPr>
          <w:b/>
        </w:rPr>
        <w:t xml:space="preserve"> на педагогическом совете                                                                     Заведующая МБДОУ с. </w:t>
      </w:r>
      <w:proofErr w:type="spellStart"/>
      <w:r>
        <w:rPr>
          <w:b/>
        </w:rPr>
        <w:t>Аржаан</w:t>
      </w:r>
      <w:proofErr w:type="spellEnd"/>
    </w:p>
    <w:p w:rsidR="00FD7AD4" w:rsidRDefault="00CF0880" w:rsidP="00FD7AD4">
      <w:pPr>
        <w:spacing w:after="0" w:line="240" w:lineRule="auto"/>
        <w:rPr>
          <w:b/>
        </w:rPr>
      </w:pPr>
      <w:r>
        <w:rPr>
          <w:b/>
        </w:rPr>
        <w:t>Пр</w:t>
      </w:r>
      <w:r w:rsidR="00FD7AD4">
        <w:rPr>
          <w:b/>
        </w:rPr>
        <w:t xml:space="preserve">отокол №1                                                                                             ____________ </w:t>
      </w:r>
      <w:proofErr w:type="spellStart"/>
      <w:r w:rsidR="00FD7AD4">
        <w:rPr>
          <w:b/>
        </w:rPr>
        <w:t>Хомушку</w:t>
      </w:r>
      <w:proofErr w:type="spellEnd"/>
      <w:r w:rsidR="00FD7AD4">
        <w:rPr>
          <w:b/>
        </w:rPr>
        <w:t xml:space="preserve"> С.М.</w:t>
      </w:r>
    </w:p>
    <w:p w:rsidR="00FD7AD4" w:rsidRPr="0074145C" w:rsidRDefault="00FD7AD4" w:rsidP="00FD7AD4">
      <w:pPr>
        <w:spacing w:after="0" w:line="240" w:lineRule="auto"/>
        <w:rPr>
          <w:b/>
        </w:rPr>
      </w:pPr>
      <w:r>
        <w:rPr>
          <w:b/>
        </w:rPr>
        <w:t xml:space="preserve">от "__" ______ 2012 г.                                                                               </w:t>
      </w:r>
      <w:r w:rsidR="00CF0880">
        <w:rPr>
          <w:b/>
        </w:rPr>
        <w:t xml:space="preserve">от </w:t>
      </w:r>
      <w:r>
        <w:rPr>
          <w:b/>
        </w:rPr>
        <w:t xml:space="preserve"> "__" ________ 2012г</w:t>
      </w:r>
    </w:p>
    <w:p w:rsidR="0074145C" w:rsidRDefault="0074145C" w:rsidP="00FD7AD4">
      <w:pPr>
        <w:spacing w:after="0"/>
      </w:pPr>
    </w:p>
    <w:p w:rsidR="0074145C" w:rsidRDefault="0074145C"/>
    <w:p w:rsidR="0074145C" w:rsidRDefault="0074145C"/>
    <w:p w:rsidR="0074145C" w:rsidRDefault="0074145C"/>
    <w:p w:rsidR="0074145C" w:rsidRDefault="00C73841" w:rsidP="0074145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35pt;height:50.65pt">
            <v:shadow color="#868686"/>
            <v:textpath style="font-family:&quot;Arial Black&quot;;v-text-kern:t" trim="t" fitpath="t" string="Перспективный план"/>
          </v:shape>
        </w:pict>
      </w:r>
    </w:p>
    <w:p w:rsidR="0074145C" w:rsidRDefault="0074145C" w:rsidP="0074145C"/>
    <w:p w:rsidR="0074145C" w:rsidRDefault="0074145C" w:rsidP="0074145C">
      <w:pPr>
        <w:jc w:val="center"/>
        <w:rPr>
          <w:sz w:val="48"/>
          <w:szCs w:val="48"/>
        </w:rPr>
      </w:pPr>
      <w:r w:rsidRPr="0074145C">
        <w:rPr>
          <w:sz w:val="48"/>
          <w:szCs w:val="48"/>
        </w:rPr>
        <w:t>по  обучению детей старшего дошкольного возраста ПДД</w:t>
      </w: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Default="0074145C" w:rsidP="0074145C">
      <w:pPr>
        <w:jc w:val="center"/>
        <w:rPr>
          <w:sz w:val="48"/>
          <w:szCs w:val="48"/>
        </w:rPr>
      </w:pPr>
    </w:p>
    <w:p w:rsidR="0074145C" w:rsidRPr="0074145C" w:rsidRDefault="0074145C" w:rsidP="007414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Пичи-оол</w:t>
      </w:r>
      <w:proofErr w:type="spellEnd"/>
      <w:r>
        <w:rPr>
          <w:sz w:val="28"/>
          <w:szCs w:val="28"/>
        </w:rPr>
        <w:t xml:space="preserve"> А.В.</w:t>
      </w:r>
    </w:p>
    <w:sectPr w:rsidR="0074145C" w:rsidRPr="0074145C" w:rsidSect="00CD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5BC1"/>
    <w:rsid w:val="00095BC1"/>
    <w:rsid w:val="002B6AF1"/>
    <w:rsid w:val="00652C2D"/>
    <w:rsid w:val="0074145C"/>
    <w:rsid w:val="008C049B"/>
    <w:rsid w:val="00A20187"/>
    <w:rsid w:val="00B727B2"/>
    <w:rsid w:val="00C73841"/>
    <w:rsid w:val="00CD7A57"/>
    <w:rsid w:val="00CF0880"/>
    <w:rsid w:val="00F06D40"/>
    <w:rsid w:val="00FC6548"/>
    <w:rsid w:val="00FD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4</cp:revision>
  <dcterms:created xsi:type="dcterms:W3CDTF">2013-04-11T01:06:00Z</dcterms:created>
  <dcterms:modified xsi:type="dcterms:W3CDTF">2014-03-07T11:36:00Z</dcterms:modified>
</cp:coreProperties>
</file>