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99" w:rsidRPr="008F0F99" w:rsidRDefault="00690E7B" w:rsidP="008F0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F99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8F0F99" w:rsidRDefault="008F0F99" w:rsidP="008F0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F0F99">
        <w:rPr>
          <w:rFonts w:ascii="Times New Roman" w:hAnsi="Times New Roman" w:cs="Times New Roman"/>
          <w:sz w:val="24"/>
          <w:szCs w:val="24"/>
        </w:rPr>
        <w:t xml:space="preserve">ополнительного образования детей  </w:t>
      </w:r>
      <w:r w:rsidR="00690E7B" w:rsidRPr="008F0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AAA" w:rsidRPr="008F0F99" w:rsidRDefault="007127B3" w:rsidP="008F0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F99">
        <w:rPr>
          <w:rFonts w:ascii="Times New Roman" w:hAnsi="Times New Roman" w:cs="Times New Roman"/>
          <w:sz w:val="24"/>
          <w:szCs w:val="24"/>
        </w:rPr>
        <w:t>«</w:t>
      </w:r>
      <w:r w:rsidR="00720872" w:rsidRPr="008F0F99">
        <w:rPr>
          <w:rFonts w:ascii="Times New Roman" w:hAnsi="Times New Roman" w:cs="Times New Roman"/>
          <w:sz w:val="24"/>
          <w:szCs w:val="24"/>
        </w:rPr>
        <w:t>Д</w:t>
      </w:r>
      <w:r w:rsidR="008F0F99" w:rsidRPr="008F0F99">
        <w:rPr>
          <w:rFonts w:ascii="Times New Roman" w:hAnsi="Times New Roman" w:cs="Times New Roman"/>
          <w:sz w:val="24"/>
          <w:szCs w:val="24"/>
        </w:rPr>
        <w:t>етский оздоровительно-образовательный физкультурно-спортивный центр» г</w:t>
      </w:r>
      <w:proofErr w:type="gramStart"/>
      <w:r w:rsidR="008F0F99" w:rsidRPr="008F0F9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F0F99" w:rsidRPr="008F0F99">
        <w:rPr>
          <w:rFonts w:ascii="Times New Roman" w:hAnsi="Times New Roman" w:cs="Times New Roman"/>
          <w:sz w:val="24"/>
          <w:szCs w:val="24"/>
        </w:rPr>
        <w:t>алачинска</w:t>
      </w:r>
    </w:p>
    <w:p w:rsidR="00690E7B" w:rsidRPr="007127B3" w:rsidRDefault="00690E7B" w:rsidP="008F0F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E7B" w:rsidRPr="007127B3" w:rsidRDefault="00690E7B">
      <w:pPr>
        <w:rPr>
          <w:rFonts w:ascii="Times New Roman" w:hAnsi="Times New Roman" w:cs="Times New Roman"/>
          <w:sz w:val="28"/>
          <w:szCs w:val="28"/>
        </w:rPr>
      </w:pPr>
    </w:p>
    <w:p w:rsidR="00690E7B" w:rsidRPr="007127B3" w:rsidRDefault="00690E7B">
      <w:pPr>
        <w:rPr>
          <w:rFonts w:ascii="Times New Roman" w:hAnsi="Times New Roman" w:cs="Times New Roman"/>
          <w:sz w:val="28"/>
          <w:szCs w:val="28"/>
        </w:rPr>
      </w:pPr>
    </w:p>
    <w:p w:rsidR="00690E7B" w:rsidRPr="007127B3" w:rsidRDefault="00690E7B">
      <w:pPr>
        <w:rPr>
          <w:rFonts w:ascii="Times New Roman" w:hAnsi="Times New Roman" w:cs="Times New Roman"/>
          <w:sz w:val="28"/>
          <w:szCs w:val="28"/>
        </w:rPr>
      </w:pPr>
    </w:p>
    <w:p w:rsidR="008F0F99" w:rsidRPr="008F0F99" w:rsidRDefault="00690E7B" w:rsidP="008F0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0F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8F0F99" w:rsidRPr="008F0F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Реализация </w:t>
      </w:r>
      <w:proofErr w:type="spellStart"/>
      <w:r w:rsidR="008F0F99" w:rsidRPr="008F0F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="008F0F99" w:rsidRPr="008F0F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игровых  технологий </w:t>
      </w:r>
    </w:p>
    <w:p w:rsidR="008F0F99" w:rsidRPr="008F0F99" w:rsidRDefault="008F0F99" w:rsidP="008F0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0F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процессе проведения непосредственно образовательной деятельности»</w:t>
      </w:r>
    </w:p>
    <w:p w:rsidR="00690E7B" w:rsidRPr="008F0F99" w:rsidRDefault="00690E7B">
      <w:pP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</w:p>
    <w:p w:rsidR="008F0F99" w:rsidRPr="007127B3" w:rsidRDefault="008F0F99">
      <w:pPr>
        <w:rPr>
          <w:rFonts w:ascii="Times New Roman" w:hAnsi="Times New Roman" w:cs="Times New Roman"/>
          <w:sz w:val="28"/>
          <w:szCs w:val="28"/>
        </w:rPr>
      </w:pPr>
    </w:p>
    <w:p w:rsidR="00690E7B" w:rsidRPr="007127B3" w:rsidRDefault="00690E7B">
      <w:pPr>
        <w:rPr>
          <w:rFonts w:ascii="Times New Roman" w:hAnsi="Times New Roman" w:cs="Times New Roman"/>
          <w:sz w:val="28"/>
          <w:szCs w:val="28"/>
        </w:rPr>
      </w:pPr>
    </w:p>
    <w:p w:rsidR="00690E7B" w:rsidRPr="007127B3" w:rsidRDefault="00690E7B">
      <w:pPr>
        <w:rPr>
          <w:rFonts w:ascii="Times New Roman" w:hAnsi="Times New Roman" w:cs="Times New Roman"/>
          <w:sz w:val="28"/>
          <w:szCs w:val="28"/>
        </w:rPr>
      </w:pPr>
    </w:p>
    <w:p w:rsidR="00690E7B" w:rsidRPr="007127B3" w:rsidRDefault="00690E7B">
      <w:pPr>
        <w:rPr>
          <w:rFonts w:ascii="Times New Roman" w:hAnsi="Times New Roman" w:cs="Times New Roman"/>
          <w:sz w:val="28"/>
          <w:szCs w:val="28"/>
        </w:rPr>
      </w:pPr>
    </w:p>
    <w:p w:rsidR="00690E7B" w:rsidRPr="007127B3" w:rsidRDefault="00690E7B">
      <w:pPr>
        <w:rPr>
          <w:rFonts w:ascii="Times New Roman" w:hAnsi="Times New Roman" w:cs="Times New Roman"/>
          <w:sz w:val="28"/>
          <w:szCs w:val="28"/>
        </w:rPr>
      </w:pPr>
    </w:p>
    <w:p w:rsidR="00690E7B" w:rsidRPr="007127B3" w:rsidRDefault="00690E7B">
      <w:pPr>
        <w:rPr>
          <w:rFonts w:ascii="Times New Roman" w:hAnsi="Times New Roman" w:cs="Times New Roman"/>
          <w:sz w:val="28"/>
          <w:szCs w:val="28"/>
        </w:rPr>
      </w:pPr>
    </w:p>
    <w:p w:rsidR="00690E7B" w:rsidRPr="007127B3" w:rsidRDefault="00690E7B">
      <w:pPr>
        <w:rPr>
          <w:rFonts w:ascii="Times New Roman" w:hAnsi="Times New Roman" w:cs="Times New Roman"/>
          <w:sz w:val="28"/>
          <w:szCs w:val="28"/>
        </w:rPr>
      </w:pPr>
    </w:p>
    <w:p w:rsidR="00690E7B" w:rsidRPr="008F0F99" w:rsidRDefault="00690E7B" w:rsidP="008F0F9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F0F99">
        <w:rPr>
          <w:rFonts w:ascii="Times New Roman" w:hAnsi="Times New Roman" w:cs="Times New Roman"/>
          <w:sz w:val="24"/>
          <w:szCs w:val="24"/>
        </w:rPr>
        <w:t>Подготовил</w:t>
      </w:r>
      <w:r w:rsidR="008F0F99" w:rsidRPr="008F0F99">
        <w:rPr>
          <w:rFonts w:ascii="Times New Roman" w:hAnsi="Times New Roman" w:cs="Times New Roman"/>
          <w:sz w:val="24"/>
          <w:szCs w:val="24"/>
        </w:rPr>
        <w:t>а</w:t>
      </w:r>
      <w:r w:rsidRPr="008F0F99">
        <w:rPr>
          <w:rFonts w:ascii="Times New Roman" w:hAnsi="Times New Roman" w:cs="Times New Roman"/>
          <w:sz w:val="24"/>
          <w:szCs w:val="24"/>
        </w:rPr>
        <w:t>:</w:t>
      </w:r>
    </w:p>
    <w:p w:rsidR="008F0F99" w:rsidRPr="008F0F99" w:rsidRDefault="008F0F99" w:rsidP="008F0F99">
      <w:pPr>
        <w:tabs>
          <w:tab w:val="left" w:pos="623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F0F99">
        <w:rPr>
          <w:rFonts w:ascii="Times New Roman" w:hAnsi="Times New Roman" w:cs="Times New Roman"/>
          <w:sz w:val="24"/>
          <w:szCs w:val="24"/>
        </w:rPr>
        <w:t xml:space="preserve">Е. А. Гурина </w:t>
      </w:r>
    </w:p>
    <w:p w:rsidR="00690E7B" w:rsidRPr="008F0F99" w:rsidRDefault="008F0F99" w:rsidP="008F0F99">
      <w:pPr>
        <w:tabs>
          <w:tab w:val="left" w:pos="623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F0F99">
        <w:rPr>
          <w:rFonts w:ascii="Times New Roman" w:hAnsi="Times New Roman" w:cs="Times New Roman"/>
          <w:sz w:val="24"/>
          <w:szCs w:val="24"/>
        </w:rPr>
        <w:t>п</w:t>
      </w:r>
      <w:r w:rsidR="00690E7B" w:rsidRPr="008F0F99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</w:p>
    <w:p w:rsidR="008F0F99" w:rsidRPr="008F0F99" w:rsidRDefault="008F0F99" w:rsidP="008F0F99">
      <w:pPr>
        <w:tabs>
          <w:tab w:val="left" w:pos="623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F0F99">
        <w:rPr>
          <w:rFonts w:ascii="Times New Roman" w:hAnsi="Times New Roman" w:cs="Times New Roman"/>
          <w:sz w:val="24"/>
          <w:szCs w:val="24"/>
        </w:rPr>
        <w:t>МБОУ ДОД «ДООФСЦ»</w:t>
      </w:r>
    </w:p>
    <w:p w:rsidR="00690E7B" w:rsidRPr="007127B3" w:rsidRDefault="00720872" w:rsidP="008F0F99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90E7B" w:rsidRPr="007127B3" w:rsidRDefault="00690E7B" w:rsidP="00690E7B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27B3" w:rsidRDefault="007127B3" w:rsidP="00690E7B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27B3" w:rsidRDefault="007127B3" w:rsidP="00690E7B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27B3" w:rsidRDefault="007127B3" w:rsidP="00690E7B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0E7B" w:rsidRPr="00492574" w:rsidRDefault="008F0F99" w:rsidP="00690E7B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208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20872">
        <w:rPr>
          <w:rFonts w:ascii="Times New Roman" w:hAnsi="Times New Roman" w:cs="Times New Roman"/>
          <w:sz w:val="28"/>
          <w:szCs w:val="28"/>
        </w:rPr>
        <w:t xml:space="preserve">алачинск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872">
        <w:rPr>
          <w:rFonts w:ascii="Times New Roman" w:hAnsi="Times New Roman" w:cs="Times New Roman"/>
          <w:sz w:val="28"/>
          <w:szCs w:val="28"/>
        </w:rPr>
        <w:t>201</w:t>
      </w:r>
      <w:r w:rsidR="00720872" w:rsidRPr="00720872">
        <w:rPr>
          <w:rFonts w:ascii="Times New Roman" w:hAnsi="Times New Roman" w:cs="Times New Roman"/>
          <w:sz w:val="28"/>
          <w:szCs w:val="28"/>
        </w:rPr>
        <w:t>4</w:t>
      </w:r>
      <w:r w:rsidR="00492574">
        <w:rPr>
          <w:rFonts w:ascii="Times New Roman" w:hAnsi="Times New Roman" w:cs="Times New Roman"/>
          <w:sz w:val="28"/>
          <w:szCs w:val="28"/>
        </w:rPr>
        <w:t>г.</w:t>
      </w:r>
    </w:p>
    <w:p w:rsidR="00690E7B" w:rsidRDefault="00690E7B" w:rsidP="00AD7AAA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</w:p>
    <w:p w:rsidR="008F0F99" w:rsidRPr="007127B3" w:rsidRDefault="008F0F99" w:rsidP="00AD7AA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F59BE" w:rsidRPr="007127B3" w:rsidRDefault="004F59BE" w:rsidP="00712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BB3" w:rsidRPr="000D4BB3" w:rsidRDefault="000D4BB3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Здоровье</w:t>
      </w:r>
      <w:r w:rsidRPr="000D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одна из главных ценностей в жизни. </w:t>
      </w:r>
      <w:r w:rsidR="004F59BE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Одним из п</w:t>
      </w:r>
      <w:r w:rsidR="00AD7AAA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>риоритетны</w:t>
      </w:r>
      <w:r w:rsidR="004F59BE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>х</w:t>
      </w:r>
      <w:r w:rsidR="00AD7AAA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4F59BE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>й дошкольных учреждений</w:t>
      </w:r>
      <w:r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AAA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>является сохранение и укрепление здоровья дошкольников на основе развивающего воспитания и обучения. Я считаю, что</w:t>
      </w:r>
      <w:r w:rsidR="00AD7AAA" w:rsidRPr="000D4B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7AAA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современном этапе развития общества, использование развивающих  технологий в физическом воспитании должно рассматриваться как</w:t>
      </w:r>
      <w:r w:rsidR="00492574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приоритетный</w:t>
      </w:r>
      <w:r w:rsidR="00AD7AAA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ресурс оздоровления,  физического </w:t>
      </w:r>
      <w:r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интеллектуального </w:t>
      </w:r>
      <w:r w:rsidR="00AD7AAA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развития  детей</w:t>
      </w:r>
      <w:r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AD7AAA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повышения у них интереса к</w:t>
      </w:r>
      <w:r w:rsidR="00492574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культуре</w:t>
      </w:r>
      <w:r w:rsidR="00AD7AAA" w:rsidRPr="000D4BB3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0D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AD7AAA" w:rsidRPr="007127B3" w:rsidRDefault="00AD7AAA" w:rsidP="008F0F99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27B3">
        <w:rPr>
          <w:rStyle w:val="c2"/>
          <w:color w:val="000000"/>
          <w:sz w:val="28"/>
          <w:szCs w:val="28"/>
        </w:rPr>
        <w:t xml:space="preserve">Постоянно растущие требования современной школы вынуждают родителей уже в 5 лет сажать детей за парты, дополнительно посещать развивающие занятия по обучению детей письму, чтению, английскому языку. Часто при этом родители забывают о двигательном дефиците ребенка, лишая его возможности играть, бегать, лазить, прыгать столько, сколько ему необходимо. Именно в этом возрасте </w:t>
      </w:r>
      <w:r w:rsidR="000D4BB3">
        <w:rPr>
          <w:rStyle w:val="c2"/>
          <w:color w:val="000000"/>
          <w:sz w:val="28"/>
          <w:szCs w:val="28"/>
        </w:rPr>
        <w:t>с помощью средств физической культуры можно решать проблемы интеллектуального развития</w:t>
      </w:r>
      <w:proofErr w:type="gramStart"/>
      <w:r w:rsidR="000D4BB3">
        <w:rPr>
          <w:rStyle w:val="c2"/>
          <w:color w:val="000000"/>
          <w:sz w:val="28"/>
          <w:szCs w:val="28"/>
        </w:rPr>
        <w:t>.</w:t>
      </w:r>
      <w:proofErr w:type="gramEnd"/>
      <w:r w:rsidR="000D4BB3">
        <w:rPr>
          <w:rStyle w:val="c2"/>
          <w:color w:val="000000"/>
          <w:sz w:val="28"/>
          <w:szCs w:val="28"/>
        </w:rPr>
        <w:t xml:space="preserve"> В</w:t>
      </w:r>
      <w:r w:rsidR="000D4BB3" w:rsidRPr="007127B3">
        <w:rPr>
          <w:rStyle w:val="c2"/>
          <w:color w:val="000000"/>
          <w:sz w:val="28"/>
          <w:szCs w:val="28"/>
        </w:rPr>
        <w:t xml:space="preserve"> игровой форме </w:t>
      </w:r>
      <w:r w:rsidRPr="007127B3">
        <w:rPr>
          <w:rStyle w:val="c2"/>
          <w:color w:val="000000"/>
          <w:sz w:val="28"/>
          <w:szCs w:val="28"/>
        </w:rPr>
        <w:t>происходит познание окружающего мира, социализация ребенка, развиваются коммуникативные способности, трудовые навыки, формируется безопасный стиль жизни, вырабатываются навыки ЗОЖ, раскрывается жизненный потенциал, повышаются функциональные возможности организма и самое главное: реализуется естественная потребность детей в движении.</w:t>
      </w:r>
    </w:p>
    <w:p w:rsidR="00AD7AAA" w:rsidRPr="007127B3" w:rsidRDefault="000D4BB3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ФГТ</w:t>
      </w:r>
      <w:r w:rsidR="004F59BE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особую значимость  приобретает внедрение наиболее эффективных технологий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оздоровления детей в системе дошкольного образования</w:t>
      </w:r>
      <w:r w:rsidR="00B5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основе котор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представления о развитии здорового ребёнка, здорового духовно и физически</w:t>
      </w:r>
      <w:proofErr w:type="gramStart"/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57608" w:rsidRPr="00B5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B57608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комплекс разнообразных форм и видов деятельности, направленный на сохранение и укрепление здоровья воспитанников.</w:t>
      </w:r>
    </w:p>
    <w:p w:rsidR="00B57608" w:rsidRDefault="00AD7AAA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="000D4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применяемых мною </w:t>
      </w:r>
      <w:r w:rsidR="003142C1" w:rsidRPr="0071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технологий </w:t>
      </w:r>
      <w:r w:rsidRPr="0071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оздоровления: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сформировать у дошкольников основы здорового образа жизни и добиться осознанного выполнения элементарных правил здоровьесбережения. </w:t>
      </w:r>
    </w:p>
    <w:p w:rsidR="00AD7AAA" w:rsidRPr="007127B3" w:rsidRDefault="00AD7AAA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</w:t>
      </w:r>
      <w:r w:rsidR="00B5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цели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Pr="00B57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 сре</w:t>
      </w:r>
      <w:proofErr w:type="gramStart"/>
      <w:r w:rsidRPr="00B57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дств</w:t>
      </w:r>
      <w:r w:rsidR="00B57608" w:rsidRPr="00B5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дв</w:t>
      </w:r>
      <w:proofErr w:type="gramEnd"/>
      <w:r w:rsidR="00B57608" w:rsidRPr="00B5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игательной</w:t>
      </w:r>
      <w:r w:rsidR="00B57608" w:rsidRPr="0071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7AAA" w:rsidRPr="007127B3" w:rsidRDefault="00AD7AAA" w:rsidP="008F0F9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физические упражнения;</w:t>
      </w:r>
    </w:p>
    <w:p w:rsidR="00AD7AAA" w:rsidRPr="007127B3" w:rsidRDefault="00AD7AAA" w:rsidP="008F0F9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паузы;</w:t>
      </w:r>
    </w:p>
    <w:p w:rsidR="00AD7AAA" w:rsidRPr="007127B3" w:rsidRDefault="00AD7AAA" w:rsidP="008F0F9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разрядки;</w:t>
      </w:r>
    </w:p>
    <w:p w:rsidR="00AD7AAA" w:rsidRPr="007127B3" w:rsidRDefault="00AD7AAA" w:rsidP="008F0F9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гимнастика, зрительная, дыхательная, корригирующая;</w:t>
      </w:r>
    </w:p>
    <w:p w:rsidR="00AD7AAA" w:rsidRPr="007127B3" w:rsidRDefault="00AD7AAA" w:rsidP="008F0F9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игры;</w:t>
      </w:r>
    </w:p>
    <w:p w:rsidR="00AD7AAA" w:rsidRPr="007127B3" w:rsidRDefault="00AD7AAA" w:rsidP="008F0F9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самомассаж;</w:t>
      </w:r>
    </w:p>
    <w:p w:rsidR="00AD7AAA" w:rsidRPr="007127B3" w:rsidRDefault="00AD7AAA" w:rsidP="008F0F9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AD7AAA" w:rsidRPr="007127B3" w:rsidRDefault="00AD7AAA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Подвижная игра 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AD7AAA" w:rsidRPr="007127B3" w:rsidRDefault="00AD7AAA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AD7AAA" w:rsidRPr="007127B3" w:rsidRDefault="002D2B47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средств технологий оздоровления применяемых мною являётся комплексы </w:t>
      </w:r>
      <w:proofErr w:type="spellStart"/>
      <w:r w:rsidRPr="00EB2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психогимнастики</w:t>
      </w:r>
      <w:proofErr w:type="spellEnd"/>
      <w:r w:rsidRPr="002D2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AAA" w:rsidRPr="007127B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использу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минутки покоя: </w:t>
      </w:r>
      <w:proofErr w:type="gramStart"/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</w:t>
      </w:r>
      <w:proofErr w:type="gramEnd"/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 с закрытыми глазами;  ляжем на спину и расслабимся, будто мы тряпичные куклы;  помеч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таем под эту прекрасную музыку и многое другое.</w:t>
      </w:r>
    </w:p>
    <w:p w:rsidR="00AD7AAA" w:rsidRPr="007127B3" w:rsidRDefault="00AD7AAA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 своей работе с детьми использу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такую форму, как </w:t>
      </w:r>
      <w:r w:rsidRPr="00EB2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пальчиковые игры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Систематические упражнения пальцев являются мощным средством повышения работоспособности головного мозга.  Гимнастика для пальцев рук развивает мыслительную деятельность, память, внимание, речь ребёнка. 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оздал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картотеку стихов, сопровождающие упражнения, различные предметы для выполнения упражнений. Широко использу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пальчиковые игры без предметов в свободное время, на прогулках.</w:t>
      </w:r>
    </w:p>
    <w:p w:rsidR="00AD7AAA" w:rsidRPr="007127B3" w:rsidRDefault="002D2B47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предпочтение отдаю </w:t>
      </w:r>
      <w:r w:rsidRPr="00EB2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дыхательной гимнастике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прекрасное средство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кислородом, а так же 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уникальное способ развивать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управлять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правильное дыхание 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стимулирует работу сердца, головного мозга и нервной системы, избавляет человека от многих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болезней, улучшает пищеварение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Медленный выдох помогает расслабиться, успокоиться, справиться с волнением и раздражительностью.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Дыхательные упражнения 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прекрасным средством профилактики и лечения  простудных заболеваний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AD7AAA" w:rsidRPr="007127B3" w:rsidRDefault="00AD7AAA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укрепления зрения использу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250D" w:rsidRPr="00820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глазодвигательную</w:t>
      </w:r>
      <w:proofErr w:type="spellEnd"/>
      <w:r w:rsidR="00EB250D" w:rsidRPr="00820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гимнастику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зрительные паузы, в любое время дня 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закрывают глаза и открывают, можно веки прижать пальчиком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коррекционные </w:t>
      </w:r>
      <w:proofErr w:type="spellStart"/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9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любых видах деятельности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необходима полная раскованность детей в движениях, что достигается развитием воображения, фантазии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массаж глаз 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во время у</w:t>
      </w:r>
      <w:r w:rsidR="0049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тренней гимнастики и в течение всего дня</w:t>
      </w:r>
      <w:r w:rsidR="00EB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2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Гимнастику для глаз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</w:t>
      </w:r>
      <w:r w:rsidR="0082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процессе НОД с интеграцией различных направлений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Тренировочные упражнения для глаз проводи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в день, в зависимости от деятельности, вызывающие напряжение.</w:t>
      </w:r>
    </w:p>
    <w:p w:rsidR="00AD7AAA" w:rsidRPr="007127B3" w:rsidRDefault="00AD7AAA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изыскива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доставить детям удовольствие, выполняя следующие упражнения: потянуться как кошка, поваляться как неваляшка, позевать, открывая рот до ушей, поползать как змея без помощи рук. Это очень важно для развития и укрепления </w:t>
      </w:r>
      <w:proofErr w:type="spellStart"/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мышечной системы ребёнка.</w:t>
      </w:r>
    </w:p>
    <w:p w:rsidR="00AD7AAA" w:rsidRPr="007127B3" w:rsidRDefault="00AD7AAA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Музыкотерапия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один из методов, который укрепляет здоровье детей, доставляет детям удовольствие. Музыка способствует развитию творчества, фантазии</w:t>
      </w:r>
      <w:r w:rsidR="0082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0ED7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ребёнка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2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мелодии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воздействую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</w:t>
      </w:r>
      <w:r w:rsidR="0082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82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повышаю интерес к деятельности в процессе НОД.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2574" w:rsidRPr="007127B3" w:rsidRDefault="00820ED7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мною создана   папки-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фотовыставки, 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брошюры, консультации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картотека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гимнастик, упражнен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для занятий дома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же 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</w:t>
      </w:r>
      <w:r w:rsidR="003142C1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“Уголок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D7AAA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и советами. Р</w:t>
      </w:r>
      <w:r w:rsidR="0049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активными участниками всех спортивных мероприятий детского сада</w:t>
      </w:r>
      <w:r w:rsidR="0049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0F99" w:rsidRDefault="00AD7AAA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эти приёмы позволяют  </w:t>
      </w:r>
      <w:r w:rsidR="00495F16"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 сотрудничестве с педагогами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стабилизировать здоровье детей, снизить заболеваемость, приобщить к здоровому образу жизни</w:t>
      </w:r>
      <w:r w:rsidR="008F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родителей</w:t>
      </w:r>
      <w:r w:rsidRPr="007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D7AAA" w:rsidRPr="008F0F99" w:rsidRDefault="00AD7AAA" w:rsidP="008F0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2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Таким образом, подготовка к здоровому образу жизни ребенка на основе </w:t>
      </w:r>
      <w:proofErr w:type="spellStart"/>
      <w:r w:rsidRPr="00712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12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</w:t>
      </w:r>
      <w:r w:rsidR="008F0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нологий  является</w:t>
      </w:r>
      <w:r w:rsidRPr="00712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приоритетным направлением в </w:t>
      </w:r>
      <w:r w:rsidR="008F0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моей педагогической деятельности</w:t>
      </w:r>
      <w:r w:rsidRPr="00712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D7AAA" w:rsidRPr="007127B3" w:rsidRDefault="00AD7AAA" w:rsidP="008F0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7AAA" w:rsidRPr="007127B3" w:rsidSect="007127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379F"/>
    <w:multiLevelType w:val="multilevel"/>
    <w:tmpl w:val="2FB0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41FD9"/>
    <w:multiLevelType w:val="multilevel"/>
    <w:tmpl w:val="B2CC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AAA"/>
    <w:rsid w:val="000D4BB3"/>
    <w:rsid w:val="002D2B47"/>
    <w:rsid w:val="003142C1"/>
    <w:rsid w:val="00492574"/>
    <w:rsid w:val="00495F16"/>
    <w:rsid w:val="004F59BE"/>
    <w:rsid w:val="00690E7B"/>
    <w:rsid w:val="007127B3"/>
    <w:rsid w:val="00720872"/>
    <w:rsid w:val="00820ED7"/>
    <w:rsid w:val="008F0F99"/>
    <w:rsid w:val="00AD7AAA"/>
    <w:rsid w:val="00B57608"/>
    <w:rsid w:val="00BF2BDB"/>
    <w:rsid w:val="00C51716"/>
    <w:rsid w:val="00C747CC"/>
    <w:rsid w:val="00D50928"/>
    <w:rsid w:val="00EB250D"/>
    <w:rsid w:val="00F7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AAA"/>
  </w:style>
  <w:style w:type="character" w:customStyle="1" w:styleId="apple-converted-space">
    <w:name w:val="apple-converted-space"/>
    <w:basedOn w:val="a0"/>
    <w:rsid w:val="00AD7AAA"/>
  </w:style>
  <w:style w:type="paragraph" w:customStyle="1" w:styleId="c21">
    <w:name w:val="c21"/>
    <w:basedOn w:val="a"/>
    <w:rsid w:val="00A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7AAA"/>
  </w:style>
  <w:style w:type="paragraph" w:customStyle="1" w:styleId="c20">
    <w:name w:val="c20"/>
    <w:basedOn w:val="a"/>
    <w:rsid w:val="00A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7AAA"/>
  </w:style>
  <w:style w:type="paragraph" w:customStyle="1" w:styleId="c9">
    <w:name w:val="c9"/>
    <w:basedOn w:val="a"/>
    <w:rsid w:val="00A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Медблок</dc:creator>
  <cp:keywords/>
  <dc:description/>
  <cp:lastModifiedBy>USB</cp:lastModifiedBy>
  <cp:revision>9</cp:revision>
  <cp:lastPrinted>2013-12-22T10:50:00Z</cp:lastPrinted>
  <dcterms:created xsi:type="dcterms:W3CDTF">2013-12-22T10:12:00Z</dcterms:created>
  <dcterms:modified xsi:type="dcterms:W3CDTF">2013-05-21T07:51:00Z</dcterms:modified>
</cp:coreProperties>
</file>