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3" w:rsidRDefault="004A65F3" w:rsidP="004A65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E5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основания  </w:t>
      </w:r>
    </w:p>
    <w:p w:rsidR="004A65F3" w:rsidRPr="003730E5" w:rsidRDefault="004A65F3" w:rsidP="004A65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федеральных государственных требований</w:t>
      </w:r>
      <w:r w:rsidRPr="003730E5">
        <w:rPr>
          <w:rFonts w:ascii="Times New Roman" w:hAnsi="Times New Roman" w:cs="Times New Roman"/>
          <w:b/>
          <w:sz w:val="28"/>
          <w:szCs w:val="28"/>
        </w:rPr>
        <w:t>.</w:t>
      </w:r>
    </w:p>
    <w:p w:rsidR="004A65F3" w:rsidRDefault="004A65F3" w:rsidP="004A65F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5F3" w:rsidRPr="003730E5" w:rsidRDefault="004A65F3" w:rsidP="004A65F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одна из наиболее актуальных задач - модернизация системы дошкольного образования, которая является первой ступенью российской образовательной системы. </w:t>
      </w:r>
      <w:r w:rsidRPr="003730E5">
        <w:rPr>
          <w:rFonts w:ascii="Times New Roman" w:hAnsi="Times New Roman" w:cs="Times New Roman"/>
          <w:sz w:val="28"/>
          <w:szCs w:val="28"/>
        </w:rPr>
        <w:t>В условиях модернизации отечественного образования, российские дошкольные образовательные учреждения активно перестраивают собственную работу в соответствии с новым регламентирующим документом - Федеральными государственными требованиями к структуре основной общеобразовательной программы дошкольного образования (ФГТ).</w:t>
      </w:r>
    </w:p>
    <w:p w:rsidR="004A65F3" w:rsidRPr="003730E5" w:rsidRDefault="004A65F3" w:rsidP="004A65F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0E5">
        <w:rPr>
          <w:rFonts w:ascii="Times New Roman" w:eastAsia="Times New Roman" w:hAnsi="Times New Roman" w:cs="Times New Roman"/>
          <w:sz w:val="28"/>
          <w:szCs w:val="28"/>
        </w:rPr>
        <w:t>         На современном этапе развития дошкольного образования в соответствии с федеральными государственными требованиями к развитию детей меняется цель образовательной работы – вместо набора знаний, умений и навыков детей предлагается формировать новые качества ребенка: физические, личностные, интеллектуальные. Конкретные знания, умения и навыки, возникающие при освоении конкретных образовательных областей выделенных Федеральными государственными требованиями, выступают в качестве средств, способствующих развитию ребенка, т.е. способствующих развитию его новых качеств.</w:t>
      </w:r>
    </w:p>
    <w:p w:rsidR="004A65F3" w:rsidRPr="003730E5" w:rsidRDefault="004A65F3" w:rsidP="004A65F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730E5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требованиях к структуре основной общеобразовательной программы дошкольного образования 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t>остались теоретические обоснования А. В. Запорожца об амплификации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 ребенка, т.е. </w:t>
      </w:r>
      <w:r w:rsidRPr="003730E5">
        <w:rPr>
          <w:rFonts w:ascii="Times New Roman" w:hAnsi="Times New Roman" w:cs="Times New Roman"/>
          <w:sz w:val="28"/>
          <w:szCs w:val="28"/>
        </w:rPr>
        <w:t xml:space="preserve">широком развертывании и максимальном обогащении содержания специфически детских форм игровой практической и изобразительной деятельности, а также общения детей друг с другом и </w:t>
      </w:r>
      <w:proofErr w:type="gramStart"/>
      <w:r w:rsidRPr="003730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30E5">
        <w:rPr>
          <w:rFonts w:ascii="Times New Roman" w:hAnsi="Times New Roman" w:cs="Times New Roman"/>
          <w:sz w:val="28"/>
          <w:szCs w:val="28"/>
        </w:rPr>
        <w:t xml:space="preserve"> взрослым с целью формирования психических свойств и качеств, для возникновения которых наиболее благоприятные предпосылки создаются в раннем детстве,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 в противовес теории об интенсификации ребенка. Очень важный момент  в ФГТ связан с реализацией </w:t>
      </w:r>
      <w:proofErr w:type="spellStart"/>
      <w:r w:rsidRPr="003730E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 подхода, 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который выработали А. Н. Леонтьев, А. В. Запорожец, Д. Б. </w:t>
      </w:r>
      <w:proofErr w:type="spellStart"/>
      <w:r w:rsidRPr="003730E5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, Л. С. Выготский, П. Я. Гальперин, С. Л. Рубинштейн. </w:t>
      </w:r>
    </w:p>
    <w:p w:rsidR="004A65F3" w:rsidRPr="003730E5" w:rsidRDefault="004A65F3" w:rsidP="004A65F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30E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 подход основан на принципиальном положении о том, что психика человека неразрывно связана с его деятельностью и деятельностью обусловлена. При этом деятельность понимается как преднамеренная активность человека, проявляемая в процессе его взаимодействия с окружающим миром, и это взаимодействие заключается в решении жизненно важных задач</w:t>
      </w:r>
      <w:r w:rsidRPr="003730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определяющих существование и развитие человека. По Леонтьеву, человеческая жизнь – это </w:t>
      </w:r>
      <w:r w:rsidRPr="003730E5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t>совокупность, точнее система, сменяющих друг друга деятельностей</w:t>
      </w:r>
      <w:r w:rsidRPr="003730E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. Согласно этой теории целью обучения является не вооружение знаниями, не накопление их, а формирование умения действовать со знанием дела. П. Я. Гальперин в своих исследованиях поставил вопрос: для чего человек учится? И ответил: для того, чтобы </w:t>
      </w:r>
      <w:proofErr w:type="gramStart"/>
      <w:r w:rsidRPr="003730E5">
        <w:rPr>
          <w:rFonts w:ascii="Times New Roman" w:eastAsia="Times New Roman" w:hAnsi="Times New Roman" w:cs="Times New Roman"/>
          <w:sz w:val="28"/>
          <w:szCs w:val="28"/>
        </w:rPr>
        <w:t>научиться что-либо делать</w:t>
      </w:r>
      <w:proofErr w:type="gramEnd"/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, а для этого – узнать, как это надо делать. То есть цель обучения – дать человеку умение действовать, а знания должны стать средством обучения действиям. Для педагога это означает, что в процессе обучения он должен решать задачу формирования у </w:t>
      </w:r>
      <w:proofErr w:type="gramStart"/>
      <w:r w:rsidRPr="003730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 умения осуществлять деятельность. </w:t>
      </w:r>
    </w:p>
    <w:p w:rsidR="004A65F3" w:rsidRPr="003730E5" w:rsidRDefault="004A65F3" w:rsidP="004A65F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0E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3730E5">
        <w:rPr>
          <w:rFonts w:ascii="Times New Roman" w:eastAsia="Times New Roman" w:hAnsi="Times New Roman" w:cs="Times New Roman"/>
          <w:sz w:val="28"/>
          <w:szCs w:val="28"/>
        </w:rPr>
        <w:t xml:space="preserve"> подход является одним из оснований составления перечня образовательных областей, выделенных ФГТ. </w:t>
      </w:r>
      <w:r w:rsidRPr="003730E5">
        <w:rPr>
          <w:rFonts w:ascii="Times New Roman" w:hAnsi="Times New Roman" w:cs="Times New Roman"/>
          <w:bCs/>
          <w:spacing w:val="-2"/>
          <w:sz w:val="28"/>
          <w:szCs w:val="28"/>
        </w:rPr>
        <w:t>В качестве струк</w:t>
      </w:r>
      <w:r w:rsidRPr="003730E5">
        <w:rPr>
          <w:rFonts w:ascii="Times New Roman" w:hAnsi="Times New Roman" w:cs="Times New Roman"/>
          <w:bCs/>
          <w:spacing w:val="1"/>
          <w:sz w:val="28"/>
          <w:szCs w:val="28"/>
        </w:rPr>
        <w:t>туры обязательной части основной обще</w:t>
      </w:r>
      <w:r w:rsidRPr="003730E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образовательной программы дошкольного </w:t>
      </w:r>
      <w:r w:rsidRPr="003730E5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3730E5">
        <w:rPr>
          <w:rFonts w:ascii="Times New Roman" w:hAnsi="Times New Roman" w:cs="Times New Roman"/>
          <w:bCs/>
          <w:spacing w:val="-2"/>
          <w:sz w:val="28"/>
          <w:szCs w:val="28"/>
        </w:rPr>
        <w:t>Федеральными государственными требованиями выделены</w:t>
      </w:r>
      <w:r w:rsidRPr="003730E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следующие образовательные </w:t>
      </w:r>
      <w:r w:rsidRPr="003730E5">
        <w:rPr>
          <w:rFonts w:ascii="Times New Roman" w:hAnsi="Times New Roman" w:cs="Times New Roman"/>
          <w:bCs/>
          <w:spacing w:val="-2"/>
          <w:sz w:val="28"/>
          <w:szCs w:val="28"/>
        </w:rPr>
        <w:t>области</w:t>
      </w:r>
      <w:r w:rsidRPr="003730E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3730E5">
        <w:rPr>
          <w:rFonts w:ascii="Times New Roman" w:hAnsi="Times New Roman" w:cs="Times New Roman"/>
          <w:bCs/>
          <w:sz w:val="28"/>
          <w:szCs w:val="28"/>
        </w:rPr>
        <w:t xml:space="preserve">«Физическая культура», «Познание», «Музыка», «Труд», «Чтение художественной литературы», </w:t>
      </w:r>
      <w:r w:rsidRPr="003730E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«Коммуникация», «Безопасность», </w:t>
      </w:r>
      <w:r w:rsidRPr="003730E5">
        <w:rPr>
          <w:rFonts w:ascii="Times New Roman" w:hAnsi="Times New Roman" w:cs="Times New Roman"/>
          <w:bCs/>
          <w:spacing w:val="-2"/>
          <w:sz w:val="28"/>
          <w:szCs w:val="28"/>
        </w:rPr>
        <w:t>«Художественное творчество», «Социали</w:t>
      </w:r>
      <w:r w:rsidRPr="003730E5">
        <w:rPr>
          <w:rFonts w:ascii="Times New Roman" w:hAnsi="Times New Roman" w:cs="Times New Roman"/>
          <w:bCs/>
          <w:spacing w:val="2"/>
          <w:sz w:val="28"/>
          <w:szCs w:val="28"/>
        </w:rPr>
        <w:t>зация», «Здоровье».</w:t>
      </w:r>
      <w:proofErr w:type="gramEnd"/>
    </w:p>
    <w:p w:rsidR="004A65F3" w:rsidRPr="003730E5" w:rsidRDefault="004A65F3" w:rsidP="004A65F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proofErr w:type="gramStart"/>
      <w:r w:rsidRPr="003730E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Каждая </w:t>
      </w:r>
      <w:r w:rsidRPr="003730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образовательная область направлена на </w:t>
      </w:r>
      <w:r w:rsidRPr="003730E5">
        <w:rPr>
          <w:rFonts w:ascii="Times New Roman" w:hAnsi="Times New Roman" w:cs="Times New Roman"/>
          <w:bCs/>
          <w:spacing w:val="-1"/>
          <w:sz w:val="28"/>
          <w:szCs w:val="28"/>
        </w:rPr>
        <w:t>развитие какой-либо детской деятельности и основана на ней: образовательная область «Физическая культура»</w:t>
      </w:r>
      <w:r w:rsidRPr="003730E5">
        <w:rPr>
          <w:rFonts w:ascii="Times New Roman" w:hAnsi="Times New Roman" w:cs="Times New Roman"/>
          <w:sz w:val="28"/>
          <w:szCs w:val="28"/>
        </w:rPr>
        <w:t xml:space="preserve"> - </w:t>
      </w:r>
      <w:r w:rsidRPr="003730E5">
        <w:rPr>
          <w:rFonts w:ascii="Times New Roman" w:hAnsi="Times New Roman" w:cs="Times New Roman"/>
          <w:bCs/>
          <w:spacing w:val="2"/>
          <w:sz w:val="28"/>
          <w:szCs w:val="28"/>
        </w:rPr>
        <w:t>двигательной</w:t>
      </w:r>
      <w:r w:rsidRPr="003730E5">
        <w:rPr>
          <w:rFonts w:ascii="Times New Roman" w:hAnsi="Times New Roman" w:cs="Times New Roman"/>
          <w:bCs/>
          <w:spacing w:val="-1"/>
          <w:sz w:val="28"/>
          <w:szCs w:val="28"/>
        </w:rPr>
        <w:t>, «Социализация» - игровой, «Труд»</w:t>
      </w:r>
      <w:r w:rsidRPr="003730E5">
        <w:rPr>
          <w:rFonts w:ascii="Times New Roman" w:hAnsi="Times New Roman" w:cs="Times New Roman"/>
          <w:sz w:val="28"/>
          <w:szCs w:val="28"/>
        </w:rPr>
        <w:t xml:space="preserve"> - </w:t>
      </w:r>
      <w:r w:rsidRPr="003730E5">
        <w:rPr>
          <w:rFonts w:ascii="Times New Roman" w:hAnsi="Times New Roman" w:cs="Times New Roman"/>
          <w:bCs/>
          <w:sz w:val="28"/>
          <w:szCs w:val="28"/>
        </w:rPr>
        <w:t>трудовой, «Коммуникация»  - коммуни</w:t>
      </w:r>
      <w:r w:rsidRPr="003730E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кативной, «Познание»  - </w:t>
      </w:r>
      <w:r w:rsidRPr="003730E5"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>познавательно-</w:t>
      </w:r>
      <w:r w:rsidRPr="003730E5">
        <w:rPr>
          <w:rFonts w:ascii="Times New Roman" w:hAnsi="Times New Roman" w:cs="Times New Roman"/>
          <w:bCs/>
          <w:spacing w:val="-1"/>
          <w:sz w:val="28"/>
          <w:szCs w:val="28"/>
        </w:rPr>
        <w:t>исследовательской, «Чтение художествен</w:t>
      </w:r>
      <w:r w:rsidRPr="003730E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ной литературы» - восприятия художественной литературы как особого вида </w:t>
      </w:r>
      <w:r w:rsidRPr="003730E5">
        <w:rPr>
          <w:rFonts w:ascii="Times New Roman" w:hAnsi="Times New Roman" w:cs="Times New Roman"/>
          <w:bCs/>
          <w:sz w:val="28"/>
          <w:szCs w:val="28"/>
        </w:rPr>
        <w:t>детской деятельности, «Музыка» - музыкально-художественной, «Художествен</w:t>
      </w:r>
      <w:r w:rsidRPr="003730E5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ное творчество» - продуктивной. </w:t>
      </w:r>
      <w:proofErr w:type="gramEnd"/>
    </w:p>
    <w:p w:rsidR="004A65F3" w:rsidRPr="003730E5" w:rsidRDefault="004A65F3" w:rsidP="004A65F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0E5">
        <w:rPr>
          <w:rFonts w:ascii="Times New Roman" w:hAnsi="Times New Roman" w:cs="Times New Roman"/>
          <w:bCs/>
          <w:spacing w:val="5"/>
          <w:sz w:val="28"/>
          <w:szCs w:val="28"/>
        </w:rPr>
        <w:t xml:space="preserve">Таким </w:t>
      </w:r>
      <w:r w:rsidRPr="003730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образом, в ФГТ использована наиболее </w:t>
      </w:r>
      <w:r w:rsidRPr="003730E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современная и полная типология детских </w:t>
      </w:r>
      <w:r w:rsidRPr="003730E5">
        <w:rPr>
          <w:rFonts w:ascii="Times New Roman" w:hAnsi="Times New Roman" w:cs="Times New Roman"/>
          <w:bCs/>
          <w:spacing w:val="3"/>
          <w:sz w:val="28"/>
          <w:szCs w:val="28"/>
        </w:rPr>
        <w:t>деятельностей, представленная в настоя</w:t>
      </w:r>
      <w:r w:rsidRPr="003730E5">
        <w:rPr>
          <w:rFonts w:ascii="Times New Roman" w:hAnsi="Times New Roman" w:cs="Times New Roman"/>
          <w:bCs/>
          <w:spacing w:val="1"/>
          <w:sz w:val="28"/>
          <w:szCs w:val="28"/>
        </w:rPr>
        <w:t>щее время в научной литературе (А.В. За</w:t>
      </w:r>
      <w:r w:rsidRPr="003730E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порожец, Н.А. Короткова, В.Т. Кудрявцев, </w:t>
      </w:r>
      <w:r w:rsidRPr="003730E5">
        <w:rPr>
          <w:rFonts w:ascii="Times New Roman" w:hAnsi="Times New Roman" w:cs="Times New Roman"/>
          <w:bCs/>
          <w:spacing w:val="5"/>
          <w:sz w:val="28"/>
          <w:szCs w:val="28"/>
        </w:rPr>
        <w:t>А.В. Петровский, Л.Ф. Обухова и др.).</w:t>
      </w:r>
      <w:bookmarkStart w:id="0" w:name="_GoBack"/>
      <w:bookmarkEnd w:id="0"/>
    </w:p>
    <w:sectPr w:rsidR="004A65F3" w:rsidRPr="0037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270"/>
    <w:multiLevelType w:val="multilevel"/>
    <w:tmpl w:val="6C044F1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C4"/>
    <w:rsid w:val="003455C4"/>
    <w:rsid w:val="004A65F3"/>
    <w:rsid w:val="009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5F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A6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5F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A6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2012-09-21T12:25:00Z</dcterms:created>
  <dcterms:modified xsi:type="dcterms:W3CDTF">2012-09-21T12:31:00Z</dcterms:modified>
</cp:coreProperties>
</file>