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D5" w:rsidRDefault="001627D5" w:rsidP="00DE1C7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32"/>
          <w:szCs w:val="32"/>
        </w:rPr>
      </w:pPr>
      <w:bookmarkStart w:id="0" w:name="_Toc199130704"/>
      <w:bookmarkEnd w:id="0"/>
      <w:r>
        <w:rPr>
          <w:rFonts w:ascii="Times New Roman" w:hAnsi="Times New Roman" w:cs="Times New Roman"/>
          <w:b/>
          <w:bCs/>
          <w:spacing w:val="45"/>
          <w:sz w:val="32"/>
          <w:szCs w:val="32"/>
        </w:rPr>
        <w:t>Мастер-класс</w:t>
      </w:r>
    </w:p>
    <w:p w:rsidR="001627D5" w:rsidRPr="001627D5" w:rsidRDefault="001627D5" w:rsidP="001627D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40"/>
          <w:szCs w:val="40"/>
        </w:rPr>
      </w:pPr>
      <w:r w:rsidRPr="001627D5">
        <w:rPr>
          <w:rFonts w:ascii="Times New Roman" w:hAnsi="Times New Roman" w:cs="Times New Roman"/>
          <w:b/>
          <w:bCs/>
          <w:spacing w:val="45"/>
          <w:sz w:val="40"/>
          <w:szCs w:val="40"/>
        </w:rPr>
        <w:t xml:space="preserve">Тема «Реализация </w:t>
      </w:r>
      <w:proofErr w:type="spellStart"/>
      <w:r w:rsidRPr="001627D5">
        <w:rPr>
          <w:rFonts w:ascii="Times New Roman" w:hAnsi="Times New Roman" w:cs="Times New Roman"/>
          <w:b/>
          <w:bCs/>
          <w:spacing w:val="45"/>
          <w:sz w:val="40"/>
          <w:szCs w:val="40"/>
        </w:rPr>
        <w:t>деятельностного</w:t>
      </w:r>
      <w:proofErr w:type="spellEnd"/>
      <w:r w:rsidRPr="001627D5">
        <w:rPr>
          <w:rFonts w:ascii="Times New Roman" w:hAnsi="Times New Roman" w:cs="Times New Roman"/>
          <w:b/>
          <w:bCs/>
          <w:spacing w:val="45"/>
          <w:sz w:val="40"/>
          <w:szCs w:val="40"/>
        </w:rPr>
        <w:t xml:space="preserve"> подхода на уроках обучения грамоте младших школьников»</w:t>
      </w:r>
    </w:p>
    <w:p w:rsidR="001627D5" w:rsidRDefault="001627D5" w:rsidP="001627D5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pacing w:val="45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45"/>
          <w:sz w:val="32"/>
          <w:szCs w:val="32"/>
        </w:rPr>
        <w:t>Фрагмент урока обучения грамоте (1 класс ПНШ)</w:t>
      </w:r>
    </w:p>
    <w:p w:rsidR="00DE1C78" w:rsidRPr="00DE1C78" w:rsidRDefault="001627D5" w:rsidP="00DE1C78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pacing w:val="45"/>
          <w:sz w:val="32"/>
          <w:szCs w:val="32"/>
        </w:rPr>
        <w:t xml:space="preserve"> </w:t>
      </w:r>
      <w:r w:rsidR="00DE1C78" w:rsidRPr="00DE1C78">
        <w:rPr>
          <w:rFonts w:ascii="Times New Roman" w:hAnsi="Times New Roman" w:cs="Times New Roman"/>
          <w:b/>
          <w:bCs/>
          <w:caps/>
          <w:spacing w:val="45"/>
          <w:sz w:val="32"/>
          <w:szCs w:val="32"/>
        </w:rPr>
        <w:t xml:space="preserve">   </w:t>
      </w:r>
      <w:r w:rsidR="00DE1C78" w:rsidRPr="00DE1C78">
        <w:rPr>
          <w:rFonts w:ascii="Times New Roman" w:hAnsi="Times New Roman" w:cs="Times New Roman"/>
          <w:b/>
          <w:bCs/>
          <w:caps/>
          <w:sz w:val="32"/>
          <w:szCs w:val="32"/>
        </w:rPr>
        <w:t>СОГЛАСНЫЕ ГЛУХИЕ ЗВУКИ [</w:t>
      </w:r>
      <w:proofErr w:type="spellStart"/>
      <w:r w:rsidR="00DE1C78" w:rsidRPr="00DE1C78">
        <w:rPr>
          <w:rFonts w:ascii="Times New Roman" w:hAnsi="Times New Roman" w:cs="Times New Roman"/>
          <w:b/>
          <w:bCs/>
          <w:sz w:val="32"/>
          <w:szCs w:val="32"/>
        </w:rPr>
        <w:t>х</w:t>
      </w:r>
      <w:proofErr w:type="spellEnd"/>
      <w:r w:rsidR="00DE1C78" w:rsidRPr="00DE1C78">
        <w:rPr>
          <w:rFonts w:ascii="Times New Roman" w:hAnsi="Times New Roman" w:cs="Times New Roman"/>
          <w:b/>
          <w:bCs/>
          <w:sz w:val="32"/>
          <w:szCs w:val="32"/>
        </w:rPr>
        <w:t>], [</w:t>
      </w:r>
      <w:proofErr w:type="spellStart"/>
      <w:r w:rsidR="00DE1C78" w:rsidRPr="00DE1C78">
        <w:rPr>
          <w:rFonts w:ascii="Times New Roman" w:hAnsi="Times New Roman" w:cs="Times New Roman"/>
          <w:b/>
          <w:bCs/>
          <w:sz w:val="32"/>
          <w:szCs w:val="32"/>
        </w:rPr>
        <w:t>х</w:t>
      </w:r>
      <w:proofErr w:type="spellEnd"/>
      <w:r w:rsidR="00DE1C78" w:rsidRPr="00DE1C78">
        <w:rPr>
          <w:rFonts w:ascii="Times New Roman" w:hAnsi="Times New Roman" w:cs="Times New Roman"/>
          <w:b/>
          <w:bCs/>
          <w:sz w:val="32"/>
          <w:szCs w:val="32"/>
        </w:rPr>
        <w:t>’</w:t>
      </w:r>
      <w:r w:rsidR="00DE1C78" w:rsidRPr="00DE1C78">
        <w:rPr>
          <w:rFonts w:ascii="Times New Roman" w:hAnsi="Times New Roman" w:cs="Times New Roman"/>
          <w:b/>
          <w:bCs/>
          <w:caps/>
          <w:sz w:val="32"/>
          <w:szCs w:val="32"/>
        </w:rPr>
        <w:t>],</w:t>
      </w:r>
      <w:r w:rsidR="00DE1C78" w:rsidRPr="00DE1C78">
        <w:rPr>
          <w:rFonts w:ascii="Times New Roman" w:hAnsi="Times New Roman" w:cs="Times New Roman"/>
          <w:b/>
          <w:bCs/>
          <w:caps/>
          <w:sz w:val="32"/>
          <w:szCs w:val="32"/>
        </w:rPr>
        <w:br/>
        <w:t>ОТЛИЧАЮЩИЕСЯ ПО ПРИЗНАКУ</w:t>
      </w:r>
      <w:r w:rsidR="00DE1C78" w:rsidRPr="00DE1C78">
        <w:rPr>
          <w:rFonts w:ascii="Times New Roman" w:hAnsi="Times New Roman" w:cs="Times New Roman"/>
          <w:b/>
          <w:bCs/>
          <w:caps/>
          <w:sz w:val="32"/>
          <w:szCs w:val="32"/>
        </w:rPr>
        <w:br/>
        <w:t xml:space="preserve">МЯГКОСТИ-ТВЕРДОСТИ. БУКВЫ </w:t>
      </w:r>
      <w:r w:rsidR="00DE1C78" w:rsidRPr="00DE1C78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 xml:space="preserve">Х, </w:t>
      </w:r>
      <w:proofErr w:type="spellStart"/>
      <w:r w:rsidR="00DE1C78" w:rsidRPr="00DE1C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proofErr w:type="spellEnd"/>
    </w:p>
    <w:p w:rsidR="00EF4A0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b/>
          <w:bCs/>
          <w:spacing w:val="45"/>
          <w:sz w:val="32"/>
          <w:szCs w:val="32"/>
        </w:rPr>
        <w:t>Цели:</w:t>
      </w:r>
      <w:r w:rsidRPr="00DE1C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1C78" w:rsidRDefault="00EF4A0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E1C78" w:rsidRPr="00DE1C78">
        <w:rPr>
          <w:rFonts w:ascii="Times New Roman" w:hAnsi="Times New Roman" w:cs="Times New Roman"/>
          <w:sz w:val="32"/>
          <w:szCs w:val="32"/>
        </w:rPr>
        <w:t xml:space="preserve">познакомить учащихся с условным обозначением глухих </w:t>
      </w:r>
      <w:proofErr w:type="gramStart"/>
      <w:r w:rsidR="00DE1C78" w:rsidRPr="00DE1C78">
        <w:rPr>
          <w:rFonts w:ascii="Times New Roman" w:hAnsi="Times New Roman" w:cs="Times New Roman"/>
          <w:sz w:val="32"/>
          <w:szCs w:val="32"/>
        </w:rPr>
        <w:t>твердых и мягких звуков [</w:t>
      </w:r>
      <w:proofErr w:type="spellStart"/>
      <w:r w:rsidR="00DE1C78"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DE1C78" w:rsidRPr="00DE1C78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="00DE1C78"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DE1C78" w:rsidRPr="00DE1C78">
        <w:rPr>
          <w:rFonts w:ascii="Times New Roman" w:hAnsi="Times New Roman" w:cs="Times New Roman"/>
          <w:sz w:val="32"/>
          <w:szCs w:val="32"/>
        </w:rPr>
        <w:t xml:space="preserve">’] с помощью строчной печатной буквы в квадратных скобках и апострофа; учить акцентированному произнесению согласных звуков на основе одноуровневых моделей слов; раскрыть технологию перекодирования звуковой формы слова в буквенную на основе двухуровневых моделей слов; продолжить формирование осмысленного чтения и чтения целыми словами; </w:t>
      </w:r>
      <w:proofErr w:type="gramEnd"/>
      <w:r w:rsidR="00DE1C78" w:rsidRPr="00DE1C78">
        <w:rPr>
          <w:rFonts w:ascii="Times New Roman" w:hAnsi="Times New Roman" w:cs="Times New Roman"/>
          <w:sz w:val="32"/>
          <w:szCs w:val="32"/>
        </w:rPr>
        <w:t>развивать внимание, память, фонематический слух и культуру звукопроизношения; обогащать словарный запас учащихся</w:t>
      </w:r>
      <w:proofErr w:type="gramStart"/>
      <w:r w:rsidR="00DE1C78" w:rsidRPr="00DE1C78">
        <w:rPr>
          <w:rFonts w:ascii="Times New Roman" w:hAnsi="Times New Roman" w:cs="Times New Roman"/>
          <w:sz w:val="32"/>
          <w:szCs w:val="32"/>
        </w:rPr>
        <w:t>;.</w:t>
      </w:r>
      <w:proofErr w:type="gramEnd"/>
    </w:p>
    <w:p w:rsidR="00EF4A08" w:rsidRPr="00EF4A08" w:rsidRDefault="00EF4A08" w:rsidP="00EF4A08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EF4A08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создать</w:t>
      </w:r>
      <w:r w:rsidRPr="00EF4A08">
        <w:rPr>
          <w:sz w:val="32"/>
          <w:szCs w:val="32"/>
        </w:rPr>
        <w:t xml:space="preserve"> на уроке</w:t>
      </w:r>
      <w:r>
        <w:rPr>
          <w:sz w:val="32"/>
          <w:szCs w:val="32"/>
        </w:rPr>
        <w:t xml:space="preserve"> доброжелательную  атмосферу, ориентированную</w:t>
      </w:r>
      <w:r w:rsidRPr="00EF4A08">
        <w:rPr>
          <w:sz w:val="32"/>
          <w:szCs w:val="32"/>
        </w:rPr>
        <w:t xml:space="preserve"> на реализацию идей педагогики сотрудничества, развитие диалоговых форм общения. </w:t>
      </w:r>
    </w:p>
    <w:p w:rsidR="00EF4A08" w:rsidRPr="00EF4A08" w:rsidRDefault="00EF4A08" w:rsidP="00EF4A08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EF4A08">
        <w:rPr>
          <w:sz w:val="32"/>
          <w:szCs w:val="32"/>
        </w:rPr>
        <w:t xml:space="preserve">                   </w:t>
      </w:r>
      <w:r>
        <w:rPr>
          <w:color w:val="000000"/>
          <w:sz w:val="32"/>
          <w:szCs w:val="32"/>
        </w:rPr>
        <w:t>развивать</w:t>
      </w:r>
      <w:r w:rsidRPr="00EF4A0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коммуникативные навыки,  нравственные</w:t>
      </w:r>
      <w:r w:rsidRPr="00EF4A08">
        <w:rPr>
          <w:color w:val="000000"/>
          <w:sz w:val="32"/>
          <w:szCs w:val="32"/>
        </w:rPr>
        <w:t xml:space="preserve"> качеств</w:t>
      </w:r>
      <w:r>
        <w:rPr>
          <w:color w:val="000000"/>
          <w:sz w:val="32"/>
          <w:szCs w:val="32"/>
        </w:rPr>
        <w:t>а</w:t>
      </w:r>
      <w:r w:rsidRPr="00EF4A08">
        <w:rPr>
          <w:color w:val="000000"/>
          <w:sz w:val="32"/>
          <w:szCs w:val="32"/>
        </w:rPr>
        <w:t xml:space="preserve"> ребенка</w:t>
      </w:r>
      <w:r w:rsidR="00704150">
        <w:rPr>
          <w:color w:val="000000"/>
          <w:sz w:val="32"/>
          <w:szCs w:val="32"/>
        </w:rPr>
        <w:t xml:space="preserve">, </w:t>
      </w:r>
      <w:r w:rsidR="00704150" w:rsidRPr="00DE1C78">
        <w:rPr>
          <w:sz w:val="32"/>
          <w:szCs w:val="32"/>
        </w:rPr>
        <w:t>воспитывать бережное отношение к хлебу</w:t>
      </w:r>
      <w:r w:rsidRPr="00EF4A08">
        <w:rPr>
          <w:color w:val="000000"/>
          <w:sz w:val="32"/>
          <w:szCs w:val="32"/>
        </w:rPr>
        <w:t>.</w:t>
      </w:r>
    </w:p>
    <w:p w:rsidR="00EF4A08" w:rsidRPr="00DE1C78" w:rsidRDefault="00EF4A08" w:rsidP="00EF4A0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DE1C78" w:rsidRPr="00DE1C78" w:rsidRDefault="00DE1C78" w:rsidP="00DE1C7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pacing w:val="45"/>
          <w:sz w:val="32"/>
          <w:szCs w:val="32"/>
        </w:rPr>
        <w:t>Оборудование:</w:t>
      </w:r>
      <w:r w:rsidRPr="00DE1C78">
        <w:rPr>
          <w:rFonts w:ascii="Times New Roman" w:hAnsi="Times New Roman" w:cs="Times New Roman"/>
          <w:sz w:val="32"/>
          <w:szCs w:val="32"/>
        </w:rPr>
        <w:t xml:space="preserve"> фишки-звуки; рисунки к стихотворению «Загадочный рисунок»; карточки к предложению, фонограмма песни "Танц</w:t>
      </w:r>
      <w:r w:rsidR="00EF4A08">
        <w:rPr>
          <w:rFonts w:ascii="Times New Roman" w:hAnsi="Times New Roman" w:cs="Times New Roman"/>
          <w:sz w:val="32"/>
          <w:szCs w:val="32"/>
        </w:rPr>
        <w:t>уем сидя", презентация  к уроку</w:t>
      </w:r>
    </w:p>
    <w:p w:rsidR="00DE1C78" w:rsidRPr="00DE1C78" w:rsidRDefault="00DE1C78" w:rsidP="00DE1C78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32"/>
          <w:szCs w:val="32"/>
        </w:rPr>
      </w:pPr>
      <w:r w:rsidRPr="00DE1C78">
        <w:rPr>
          <w:rFonts w:ascii="Times New Roman" w:hAnsi="Times New Roman" w:cs="Times New Roman"/>
          <w:b/>
          <w:bCs/>
          <w:spacing w:val="45"/>
          <w:sz w:val="32"/>
          <w:szCs w:val="32"/>
        </w:rPr>
        <w:t>Ход урока</w:t>
      </w:r>
    </w:p>
    <w:p w:rsidR="00DE1C78" w:rsidRPr="00EF4A08" w:rsidRDefault="00DE1C78" w:rsidP="00EF4A0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F4A08">
        <w:rPr>
          <w:rFonts w:ascii="Times New Roman" w:hAnsi="Times New Roman" w:cs="Times New Roman"/>
          <w:b/>
          <w:bCs/>
          <w:sz w:val="32"/>
          <w:szCs w:val="32"/>
        </w:rPr>
        <w:t>Организационный момент.</w:t>
      </w:r>
      <w:r w:rsidR="00EF4A08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F4A08" w:rsidRPr="00EF4A08">
        <w:rPr>
          <w:rFonts w:ascii="Times New Roman" w:hAnsi="Times New Roman" w:cs="Times New Roman"/>
          <w:bCs/>
          <w:i/>
          <w:sz w:val="32"/>
          <w:szCs w:val="32"/>
        </w:rPr>
        <w:t>Обращение к гостям</w:t>
      </w:r>
      <w:r w:rsidR="00EF4A08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EF4A08" w:rsidRPr="00EF4A08" w:rsidRDefault="00EF4A08" w:rsidP="00EF4A08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Цель моего выступления – показать реализацию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деятельностного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подхода на уроках обучения грамоте младших школьников. Сейчас я попрошу Вас вернуться в далёкое детство и побыть учениками 1 класса.</w:t>
      </w:r>
    </w:p>
    <w:p w:rsidR="00DE1C78" w:rsidRPr="00C86B9C" w:rsidRDefault="00DE1C78" w:rsidP="00C86B9C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86B9C">
        <w:rPr>
          <w:rFonts w:ascii="Times New Roman" w:hAnsi="Times New Roman" w:cs="Times New Roman"/>
          <w:b/>
          <w:bCs/>
          <w:sz w:val="32"/>
          <w:szCs w:val="32"/>
        </w:rPr>
        <w:t xml:space="preserve"> Сообщение темы урока.</w:t>
      </w:r>
    </w:p>
    <w:p w:rsidR="00147F33" w:rsidRDefault="00DE1C78" w:rsidP="00DE1C78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i/>
          <w:iCs/>
          <w:sz w:val="32"/>
          <w:szCs w:val="32"/>
        </w:rPr>
        <w:lastRenderedPageBreak/>
        <w:t>Учитель читает шуточное стихотворение.</w:t>
      </w:r>
    </w:p>
    <w:p w:rsidR="00DE1C78" w:rsidRPr="00147F33" w:rsidRDefault="00147F33" w:rsidP="00DE1C78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47F33">
        <w:rPr>
          <w:rFonts w:ascii="Times New Roman" w:hAnsi="Times New Roman" w:cs="Times New Roman"/>
          <w:b/>
          <w:i/>
          <w:iCs/>
          <w:sz w:val="32"/>
          <w:szCs w:val="32"/>
        </w:rPr>
        <w:t>( 1слайд)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Хмурый-хмурый хнычет Хорь –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На хоря напала </w:t>
      </w:r>
      <w:proofErr w:type="gramStart"/>
      <w:r w:rsidRPr="00DE1C78">
        <w:rPr>
          <w:rFonts w:ascii="Times New Roman" w:hAnsi="Times New Roman" w:cs="Times New Roman"/>
          <w:sz w:val="32"/>
          <w:szCs w:val="32"/>
        </w:rPr>
        <w:t>хворь</w:t>
      </w:r>
      <w:proofErr w:type="gramEnd"/>
      <w:r w:rsidRPr="00DE1C78">
        <w:rPr>
          <w:rFonts w:ascii="Times New Roman" w:hAnsi="Times New Roman" w:cs="Times New Roman"/>
          <w:sz w:val="32"/>
          <w:szCs w:val="32"/>
        </w:rPr>
        <w:t>.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Чахнуть стал и сохнуть,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Ни вздохнуть, ни охнуть.</w:t>
      </w:r>
    </w:p>
    <w:p w:rsidR="00DE1C78" w:rsidRPr="00DE1C78" w:rsidRDefault="00DE1C78" w:rsidP="00DE1C7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– Какой звук чаще повторяется в этом стихотворении? </w:t>
      </w:r>
      <w:r w:rsidRPr="00DE1C78">
        <w:rPr>
          <w:rFonts w:ascii="Times New Roman" w:hAnsi="Times New Roman" w:cs="Times New Roman"/>
          <w:i/>
          <w:iCs/>
          <w:sz w:val="32"/>
          <w:szCs w:val="32"/>
        </w:rPr>
        <w:t>(Звук [</w:t>
      </w:r>
      <w:proofErr w:type="spellStart"/>
      <w:r w:rsidRPr="00DE1C78">
        <w:rPr>
          <w:rFonts w:ascii="Times New Roman" w:hAnsi="Times New Roman" w:cs="Times New Roman"/>
          <w:i/>
          <w:iCs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i/>
          <w:iCs/>
          <w:sz w:val="32"/>
          <w:szCs w:val="32"/>
        </w:rPr>
        <w:t>].)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</w:t>
      </w:r>
      <w:r w:rsidR="00147F33">
        <w:rPr>
          <w:rFonts w:ascii="Times New Roman" w:hAnsi="Times New Roman" w:cs="Times New Roman"/>
          <w:sz w:val="32"/>
          <w:szCs w:val="32"/>
        </w:rPr>
        <w:t>Кто из вас догадался, с какими звуками мы сегодня будем знакомиться?</w:t>
      </w:r>
    </w:p>
    <w:p w:rsidR="00DE1C78" w:rsidRDefault="00DE1C78" w:rsidP="00DE1C7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32"/>
          <w:szCs w:val="32"/>
        </w:rPr>
      </w:pPr>
      <w:r w:rsidRPr="00DE1C78">
        <w:rPr>
          <w:rFonts w:ascii="Times New Roman" w:hAnsi="Times New Roman" w:cs="Times New Roman"/>
          <w:spacing w:val="45"/>
          <w:sz w:val="32"/>
          <w:szCs w:val="32"/>
        </w:rPr>
        <w:t>Фонетическая зарядка.</w:t>
      </w:r>
    </w:p>
    <w:p w:rsidR="00147F33" w:rsidRPr="00147F33" w:rsidRDefault="00147F33" w:rsidP="00147F33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( 2 </w:t>
      </w:r>
      <w:r w:rsidRPr="00147F33">
        <w:rPr>
          <w:rFonts w:ascii="Times New Roman" w:hAnsi="Times New Roman" w:cs="Times New Roman"/>
          <w:b/>
          <w:i/>
          <w:iCs/>
          <w:sz w:val="32"/>
          <w:szCs w:val="32"/>
        </w:rPr>
        <w:t>слайд)</w:t>
      </w:r>
    </w:p>
    <w:p w:rsidR="00DE1C78" w:rsidRPr="00DE1C78" w:rsidRDefault="00DE1C78" w:rsidP="00DE1C7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– Как смеются мальчики? </w:t>
      </w:r>
      <w:r w:rsidRPr="00DE1C78">
        <w:rPr>
          <w:rFonts w:ascii="Times New Roman" w:hAnsi="Times New Roman" w:cs="Times New Roman"/>
          <w:i/>
          <w:iCs/>
          <w:sz w:val="32"/>
          <w:szCs w:val="32"/>
        </w:rPr>
        <w:t>(Ха-ха-ха.)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Что можно сказать о звуке [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 xml:space="preserve">]? </w:t>
      </w:r>
      <w:r w:rsidRPr="00DE1C78">
        <w:rPr>
          <w:rFonts w:ascii="Times New Roman" w:hAnsi="Times New Roman" w:cs="Times New Roman"/>
          <w:i/>
          <w:iCs/>
          <w:sz w:val="32"/>
          <w:szCs w:val="32"/>
        </w:rPr>
        <w:t>(Согласный глухой твердый, не имеет парного звонкого согласного звука.)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– Как бы смеялись девочки? </w:t>
      </w:r>
      <w:r w:rsidRPr="00DE1C78">
        <w:rPr>
          <w:rFonts w:ascii="Times New Roman" w:hAnsi="Times New Roman" w:cs="Times New Roman"/>
          <w:i/>
          <w:iCs/>
          <w:sz w:val="32"/>
          <w:szCs w:val="32"/>
        </w:rPr>
        <w:t>(Хи-хи-хи.)</w:t>
      </w:r>
    </w:p>
    <w:p w:rsidR="00C86B9C" w:rsidRDefault="00DE1C78" w:rsidP="00C86B9C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Что можно сказать о звуке [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 xml:space="preserve">’]? </w:t>
      </w:r>
      <w:r w:rsidRPr="00DE1C78">
        <w:rPr>
          <w:rFonts w:ascii="Times New Roman" w:hAnsi="Times New Roman" w:cs="Times New Roman"/>
          <w:i/>
          <w:iCs/>
          <w:sz w:val="32"/>
          <w:szCs w:val="32"/>
        </w:rPr>
        <w:t>(Согласный, глухой непарный, мягкий звук [</w:t>
      </w:r>
      <w:proofErr w:type="spellStart"/>
      <w:r w:rsidRPr="00DE1C78">
        <w:rPr>
          <w:rFonts w:ascii="Times New Roman" w:hAnsi="Times New Roman" w:cs="Times New Roman"/>
          <w:i/>
          <w:iCs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i/>
          <w:iCs/>
          <w:sz w:val="32"/>
          <w:szCs w:val="32"/>
        </w:rPr>
        <w:t>’].)</w:t>
      </w:r>
    </w:p>
    <w:p w:rsidR="00B83DFC" w:rsidRPr="00B83DFC" w:rsidRDefault="00B83DFC" w:rsidP="00C86B9C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-  На столе у вас лежат конверты с фишками – обозначениями звуков. Найдите фишки для наших новых букв. Поможет в этом памятка на доске.</w:t>
      </w:r>
    </w:p>
    <w:p w:rsidR="00587CEE" w:rsidRDefault="00587CEE" w:rsidP="00C86B9C">
      <w:pPr>
        <w:tabs>
          <w:tab w:val="left" w:pos="7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DE1C78" w:rsidRPr="00DE1C78" w:rsidRDefault="00DE1C78" w:rsidP="00DE1C7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b/>
          <w:bCs/>
          <w:sz w:val="32"/>
          <w:szCs w:val="32"/>
        </w:rPr>
        <w:t>IV. Знакомство с большой и малой букв</w:t>
      </w:r>
      <w:r w:rsidR="00C86B9C"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DE1C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E1C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Х, х.</w:t>
      </w:r>
    </w:p>
    <w:p w:rsidR="00587CEE" w:rsidRPr="00DE1C78" w:rsidRDefault="00DE1C78" w:rsidP="00C86B9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Для обозначения звуков </w:t>
      </w:r>
      <w:r w:rsidR="00865C42">
        <w:rPr>
          <w:rFonts w:ascii="Times New Roman" w:hAnsi="Times New Roman" w:cs="Times New Roman"/>
          <w:i/>
          <w:iCs/>
          <w:sz w:val="32"/>
          <w:szCs w:val="32"/>
        </w:rPr>
        <w:t xml:space="preserve"> [</w:t>
      </w:r>
      <w:proofErr w:type="spellStart"/>
      <w:r w:rsidR="00865C42">
        <w:rPr>
          <w:rFonts w:ascii="Times New Roman" w:hAnsi="Times New Roman" w:cs="Times New Roman"/>
          <w:i/>
          <w:iCs/>
          <w:sz w:val="32"/>
          <w:szCs w:val="32"/>
        </w:rPr>
        <w:t>х</w:t>
      </w:r>
      <w:proofErr w:type="spellEnd"/>
      <w:r w:rsidR="00865C42">
        <w:rPr>
          <w:rFonts w:ascii="Times New Roman" w:hAnsi="Times New Roman" w:cs="Times New Roman"/>
          <w:i/>
          <w:iCs/>
          <w:sz w:val="32"/>
          <w:szCs w:val="32"/>
        </w:rPr>
        <w:t xml:space="preserve">] </w:t>
      </w:r>
      <w:proofErr w:type="gramStart"/>
      <w:r w:rsidR="00865C42">
        <w:rPr>
          <w:rFonts w:ascii="Times New Roman" w:hAnsi="Times New Roman" w:cs="Times New Roman"/>
          <w:i/>
          <w:iCs/>
          <w:sz w:val="32"/>
          <w:szCs w:val="32"/>
        </w:rPr>
        <w:t>и[</w:t>
      </w:r>
      <w:proofErr w:type="spellStart"/>
      <w:proofErr w:type="gramEnd"/>
      <w:r w:rsidR="00865C42">
        <w:rPr>
          <w:rFonts w:ascii="Times New Roman" w:hAnsi="Times New Roman" w:cs="Times New Roman"/>
          <w:i/>
          <w:iCs/>
          <w:sz w:val="32"/>
          <w:szCs w:val="32"/>
        </w:rPr>
        <w:t>х</w:t>
      </w:r>
      <w:proofErr w:type="spellEnd"/>
      <w:r w:rsidR="00865C42">
        <w:rPr>
          <w:rFonts w:ascii="Times New Roman" w:hAnsi="Times New Roman" w:cs="Times New Roman"/>
          <w:i/>
          <w:iCs/>
          <w:sz w:val="32"/>
          <w:szCs w:val="32"/>
        </w:rPr>
        <w:t>’] существу</w:t>
      </w:r>
      <w:r w:rsidR="00C86B9C">
        <w:rPr>
          <w:rFonts w:ascii="Times New Roman" w:hAnsi="Times New Roman" w:cs="Times New Roman"/>
          <w:i/>
          <w:iCs/>
          <w:sz w:val="32"/>
          <w:szCs w:val="32"/>
        </w:rPr>
        <w:t>е</w:t>
      </w:r>
      <w:r w:rsidRPr="00DE1C78">
        <w:rPr>
          <w:rFonts w:ascii="Times New Roman" w:hAnsi="Times New Roman" w:cs="Times New Roman"/>
          <w:i/>
          <w:iCs/>
          <w:sz w:val="32"/>
          <w:szCs w:val="32"/>
        </w:rPr>
        <w:t>т буква Х.</w:t>
      </w:r>
    </w:p>
    <w:p w:rsidR="00587CEE" w:rsidRPr="00704150" w:rsidRDefault="00C86B9C" w:rsidP="00704150">
      <w:pPr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( 4</w:t>
      </w:r>
      <w:r w:rsidRPr="00C86B9C">
        <w:rPr>
          <w:rFonts w:ascii="Times New Roman" w:hAnsi="Times New Roman" w:cs="Times New Roman"/>
          <w:b/>
          <w:i/>
          <w:iCs/>
          <w:sz w:val="32"/>
          <w:szCs w:val="32"/>
        </w:rPr>
        <w:t>слайд)</w:t>
      </w:r>
    </w:p>
    <w:p w:rsidR="00DE1C78" w:rsidRPr="00A64E0B" w:rsidRDefault="00DE1C78" w:rsidP="00A64E0B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spacing w:val="45"/>
          <w:sz w:val="44"/>
          <w:szCs w:val="44"/>
        </w:rPr>
      </w:pPr>
      <w:r w:rsidRPr="00DE1C78">
        <w:rPr>
          <w:rFonts w:ascii="Times New Roman" w:hAnsi="Times New Roman" w:cs="Times New Roman"/>
          <w:b/>
          <w:bCs/>
          <w:sz w:val="32"/>
          <w:szCs w:val="32"/>
        </w:rPr>
        <w:t>V. Знакомство с обозначением изученных звуков с помощью малой печатной буквы в квадратных скобках и правилом соотношения буквы «ха» и двух звуков [</w:t>
      </w:r>
      <w:proofErr w:type="spellStart"/>
      <w:r w:rsidRPr="00DE1C78">
        <w:rPr>
          <w:rFonts w:ascii="Times New Roman" w:hAnsi="Times New Roman" w:cs="Times New Roman"/>
          <w:b/>
          <w:bCs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b/>
          <w:bCs/>
          <w:sz w:val="32"/>
          <w:szCs w:val="32"/>
        </w:rPr>
        <w:t>], [</w:t>
      </w:r>
      <w:proofErr w:type="spellStart"/>
      <w:r w:rsidRPr="00DE1C78">
        <w:rPr>
          <w:rFonts w:ascii="Times New Roman" w:hAnsi="Times New Roman" w:cs="Times New Roman"/>
          <w:b/>
          <w:bCs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b/>
          <w:bCs/>
          <w:sz w:val="32"/>
          <w:szCs w:val="32"/>
        </w:rPr>
        <w:t>’].</w:t>
      </w:r>
    </w:p>
    <w:p w:rsidR="00DE1C78" w:rsidRPr="00DE1C78" w:rsidRDefault="00DE1C78" w:rsidP="00DE1C7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Буква «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 xml:space="preserve">» </w:t>
      </w:r>
      <w:r w:rsidR="00497039">
        <w:rPr>
          <w:rFonts w:ascii="Times New Roman" w:hAnsi="Times New Roman" w:cs="Times New Roman"/>
          <w:sz w:val="32"/>
          <w:szCs w:val="32"/>
        </w:rPr>
        <w:t>может обознача</w:t>
      </w:r>
      <w:r w:rsidRPr="00DE1C78">
        <w:rPr>
          <w:rFonts w:ascii="Times New Roman" w:hAnsi="Times New Roman" w:cs="Times New Roman"/>
          <w:sz w:val="32"/>
          <w:szCs w:val="32"/>
        </w:rPr>
        <w:t>т</w:t>
      </w:r>
      <w:r w:rsidR="00497039">
        <w:rPr>
          <w:rFonts w:ascii="Times New Roman" w:hAnsi="Times New Roman" w:cs="Times New Roman"/>
          <w:sz w:val="32"/>
          <w:szCs w:val="32"/>
        </w:rPr>
        <w:t>ь</w:t>
      </w:r>
      <w:r w:rsidRPr="00DE1C78">
        <w:rPr>
          <w:rFonts w:ascii="Times New Roman" w:hAnsi="Times New Roman" w:cs="Times New Roman"/>
          <w:sz w:val="32"/>
          <w:szCs w:val="32"/>
        </w:rPr>
        <w:t xml:space="preserve"> два звука – глухой твердый звук [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>] и глухой мягкий звук [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>’].</w:t>
      </w:r>
    </w:p>
    <w:p w:rsidR="00DE1C78" w:rsidRPr="00DE1C78" w:rsidRDefault="00DE1C78" w:rsidP="00DE1C7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E1C78">
        <w:rPr>
          <w:rFonts w:ascii="Times New Roman" w:hAnsi="Times New Roman" w:cs="Times New Roman"/>
          <w:b/>
          <w:bCs/>
          <w:sz w:val="32"/>
          <w:szCs w:val="32"/>
        </w:rPr>
        <w:t>VI. Звуковой  анализ  слов  на  основе  двухуровневых  моделей</w:t>
      </w:r>
      <w:r w:rsidRPr="00DE1C78">
        <w:rPr>
          <w:rFonts w:ascii="Times New Roman" w:hAnsi="Times New Roman" w:cs="Times New Roman"/>
          <w:b/>
          <w:bCs/>
          <w:sz w:val="32"/>
          <w:szCs w:val="32"/>
        </w:rPr>
        <w:br/>
        <w:t>(с. 92).</w:t>
      </w:r>
    </w:p>
    <w:p w:rsidR="00DE1C78" w:rsidRDefault="00DE1C78" w:rsidP="00DE1C7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Рассмотрите иллюстрации в учебнике. Кто здесь изображен?</w:t>
      </w:r>
    </w:p>
    <w:p w:rsidR="00B83DFC" w:rsidRPr="00DE1C78" w:rsidRDefault="00B83DFC" w:rsidP="00DE1C7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Учёный.</w:t>
      </w:r>
    </w:p>
    <w:p w:rsidR="00DE1C78" w:rsidRPr="00DE1C7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– Прочитайте слово «химик» по слогам и 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орфоэпически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>.</w:t>
      </w:r>
    </w:p>
    <w:p w:rsidR="00DE1C78" w:rsidRPr="00DE1C7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Сколько в слове «химик» слогов?</w:t>
      </w:r>
    </w:p>
    <w:p w:rsidR="00DE1C78" w:rsidRPr="00DE1C7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lastRenderedPageBreak/>
        <w:t>– Какой слог ударный?</w:t>
      </w:r>
    </w:p>
    <w:p w:rsidR="00DE1C78" w:rsidRPr="00DE1C7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Произнесите первый звук. Дайте характеристику звуку [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>’].</w:t>
      </w:r>
    </w:p>
    <w:p w:rsidR="00DE1C78" w:rsidRPr="00DE1C7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– Прочитайте второе слово по слогам и 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орфоэпически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>.</w:t>
      </w:r>
    </w:p>
    <w:p w:rsidR="00DE1C78" w:rsidRPr="00DE1C7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Сколько слогов в слове «хорь»?</w:t>
      </w:r>
    </w:p>
    <w:p w:rsidR="00DE1C78" w:rsidRPr="00DE1C7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Произнесите первый звук. Дайте характеристику звуку [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>].</w:t>
      </w:r>
    </w:p>
    <w:p w:rsidR="00DE1C78" w:rsidRDefault="00DE1C78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– Соотнесите звуковую форму слова с </w:t>
      </w:r>
      <w:proofErr w:type="gramStart"/>
      <w:r w:rsidRPr="00DE1C78">
        <w:rPr>
          <w:rFonts w:ascii="Times New Roman" w:hAnsi="Times New Roman" w:cs="Times New Roman"/>
          <w:sz w:val="32"/>
          <w:szCs w:val="32"/>
        </w:rPr>
        <w:t>буквенной</w:t>
      </w:r>
      <w:proofErr w:type="gramEnd"/>
      <w:r w:rsidRPr="00DE1C78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DE1C78">
        <w:rPr>
          <w:rFonts w:ascii="Times New Roman" w:hAnsi="Times New Roman" w:cs="Times New Roman"/>
          <w:i/>
          <w:iCs/>
          <w:sz w:val="32"/>
          <w:szCs w:val="32"/>
        </w:rPr>
        <w:t>(Буква «о» в слове «хорь» указывает, что предшествующая буква «</w:t>
      </w:r>
      <w:proofErr w:type="spellStart"/>
      <w:r w:rsidRPr="00DE1C78">
        <w:rPr>
          <w:rFonts w:ascii="Times New Roman" w:hAnsi="Times New Roman" w:cs="Times New Roman"/>
          <w:i/>
          <w:iCs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i/>
          <w:iCs/>
          <w:sz w:val="32"/>
          <w:szCs w:val="32"/>
        </w:rPr>
        <w:t>» обозначает твердый звук [</w:t>
      </w:r>
      <w:proofErr w:type="spellStart"/>
      <w:r w:rsidRPr="00DE1C78">
        <w:rPr>
          <w:rFonts w:ascii="Times New Roman" w:hAnsi="Times New Roman" w:cs="Times New Roman"/>
          <w:i/>
          <w:iCs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i/>
          <w:iCs/>
          <w:sz w:val="32"/>
          <w:szCs w:val="32"/>
        </w:rPr>
        <w:t>], а в слове «химик» буква «и» – мягкий звук [</w:t>
      </w:r>
      <w:proofErr w:type="spellStart"/>
      <w:r w:rsidRPr="00DE1C78">
        <w:rPr>
          <w:rFonts w:ascii="Times New Roman" w:hAnsi="Times New Roman" w:cs="Times New Roman"/>
          <w:i/>
          <w:iCs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i/>
          <w:iCs/>
          <w:sz w:val="32"/>
          <w:szCs w:val="32"/>
        </w:rPr>
        <w:t>’].)</w:t>
      </w:r>
      <w:proofErr w:type="gramEnd"/>
    </w:p>
    <w:p w:rsidR="00A64E0B" w:rsidRDefault="00A64E0B" w:rsidP="00DE1C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A64E0B" w:rsidRPr="0031695D" w:rsidRDefault="00A64E0B" w:rsidP="00A64E0B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i/>
          <w:iCs/>
          <w:sz w:val="44"/>
          <w:szCs w:val="44"/>
        </w:rPr>
      </w:pPr>
      <w:r w:rsidRPr="0031695D">
        <w:rPr>
          <w:rFonts w:ascii="Times New Roman" w:hAnsi="Times New Roman" w:cs="Times New Roman"/>
          <w:b/>
          <w:bCs/>
          <w:spacing w:val="45"/>
          <w:sz w:val="44"/>
          <w:szCs w:val="44"/>
        </w:rPr>
        <w:t>Физкультминутка</w:t>
      </w:r>
    </w:p>
    <w:p w:rsidR="00A64E0B" w:rsidRDefault="00A64E0B" w:rsidP="00A64E0B">
      <w:pPr>
        <w:tabs>
          <w:tab w:val="left" w:pos="7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pacing w:val="45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5"/>
          <w:sz w:val="44"/>
          <w:szCs w:val="44"/>
        </w:rPr>
        <w:t xml:space="preserve">   </w:t>
      </w:r>
      <w:r w:rsidRPr="0031695D">
        <w:rPr>
          <w:rFonts w:ascii="Times New Roman" w:hAnsi="Times New Roman" w:cs="Times New Roman"/>
          <w:b/>
          <w:bCs/>
          <w:spacing w:val="45"/>
          <w:sz w:val="44"/>
          <w:szCs w:val="44"/>
        </w:rPr>
        <w:t>Под песню "Танцуем сидя"</w:t>
      </w:r>
    </w:p>
    <w:p w:rsidR="00A64E0B" w:rsidRDefault="00A64E0B" w:rsidP="00A64E0B">
      <w:pPr>
        <w:tabs>
          <w:tab w:val="left" w:pos="7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pacing w:val="45"/>
          <w:sz w:val="44"/>
          <w:szCs w:val="44"/>
        </w:rPr>
      </w:pPr>
    </w:p>
    <w:p w:rsidR="00A64E0B" w:rsidRDefault="00A64E0B" w:rsidP="00A64E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В словах русского языка есть звуки 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] и </w:t>
      </w:r>
      <w:r w:rsidRPr="00DE1C78">
        <w:rPr>
          <w:rFonts w:ascii="Times New Roman" w:hAnsi="Times New Roman" w:cs="Times New Roman"/>
          <w:sz w:val="32"/>
          <w:szCs w:val="32"/>
        </w:rPr>
        <w:t>[</w:t>
      </w:r>
      <w:proofErr w:type="spellStart"/>
      <w:r w:rsidRPr="00DE1C7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DE1C78">
        <w:rPr>
          <w:rFonts w:ascii="Times New Roman" w:hAnsi="Times New Roman" w:cs="Times New Roman"/>
          <w:sz w:val="32"/>
          <w:szCs w:val="32"/>
        </w:rPr>
        <w:t>’]</w:t>
      </w:r>
      <w:r>
        <w:rPr>
          <w:rFonts w:ascii="Times New Roman" w:hAnsi="Times New Roman" w:cs="Times New Roman"/>
          <w:sz w:val="32"/>
          <w:szCs w:val="32"/>
        </w:rPr>
        <w:t xml:space="preserve"> встречаются довольно часто. </w:t>
      </w:r>
    </w:p>
    <w:p w:rsidR="00A64E0B" w:rsidRPr="00A64E0B" w:rsidRDefault="00A64E0B" w:rsidP="00A64E0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A64E0B" w:rsidRDefault="00A64E0B" w:rsidP="00A64E0B">
      <w:pPr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( 5 – 9 </w:t>
      </w:r>
      <w:r w:rsidRPr="00C86B9C">
        <w:rPr>
          <w:rFonts w:ascii="Times New Roman" w:hAnsi="Times New Roman" w:cs="Times New Roman"/>
          <w:b/>
          <w:i/>
          <w:iCs/>
          <w:sz w:val="32"/>
          <w:szCs w:val="32"/>
        </w:rPr>
        <w:t>слайд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ы</w:t>
      </w:r>
      <w:r w:rsidRPr="00C86B9C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:rsidR="00A64E0B" w:rsidRPr="00704150" w:rsidRDefault="00A64E0B" w:rsidP="00A64E0B">
      <w:pPr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- А какие вы знаете слова с новыми звуками?</w:t>
      </w:r>
    </w:p>
    <w:p w:rsidR="00A64E0B" w:rsidRPr="00DE1C78" w:rsidRDefault="00A64E0B" w:rsidP="00A64E0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497039" w:rsidRDefault="00072B30" w:rsidP="00497039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 w:rsidR="00DE1C78" w:rsidRPr="00DE1C7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Работа с предложением</w:t>
      </w:r>
      <w:r w:rsidR="00497039" w:rsidRPr="0049703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497039">
        <w:rPr>
          <w:rFonts w:ascii="Times New Roman" w:hAnsi="Times New Roman" w:cs="Times New Roman"/>
          <w:i/>
          <w:iCs/>
          <w:sz w:val="32"/>
          <w:szCs w:val="32"/>
        </w:rPr>
        <w:t xml:space="preserve">Работа в парах за партой. </w:t>
      </w:r>
      <w:r w:rsidR="00497039" w:rsidRPr="00072B30">
        <w:rPr>
          <w:rFonts w:ascii="Times New Roman" w:hAnsi="Times New Roman" w:cs="Times New Roman"/>
          <w:i/>
          <w:sz w:val="32"/>
          <w:szCs w:val="32"/>
        </w:rPr>
        <w:t xml:space="preserve">(На столе фишки – обозначения </w:t>
      </w:r>
      <w:r w:rsidR="00497039">
        <w:rPr>
          <w:rFonts w:ascii="Times New Roman" w:hAnsi="Times New Roman" w:cs="Times New Roman"/>
          <w:i/>
          <w:sz w:val="32"/>
          <w:szCs w:val="32"/>
        </w:rPr>
        <w:t>слов-предметов, слов-признаков, слов-действий</w:t>
      </w:r>
      <w:r w:rsidR="00497039" w:rsidRPr="00072B30">
        <w:rPr>
          <w:rFonts w:ascii="Times New Roman" w:hAnsi="Times New Roman" w:cs="Times New Roman"/>
          <w:i/>
          <w:sz w:val="32"/>
          <w:szCs w:val="32"/>
        </w:rPr>
        <w:t>)</w:t>
      </w:r>
      <w:r w:rsidR="00497039" w:rsidRPr="00072B30">
        <w:rPr>
          <w:rFonts w:ascii="Times New Roman" w:hAnsi="Times New Roman" w:cs="Times New Roman"/>
          <w:bCs/>
          <w:i/>
          <w:sz w:val="32"/>
          <w:szCs w:val="32"/>
        </w:rPr>
        <w:t xml:space="preserve"> На магнитной доске п</w:t>
      </w:r>
      <w:r w:rsidR="00497039">
        <w:rPr>
          <w:rFonts w:ascii="Times New Roman" w:hAnsi="Times New Roman" w:cs="Times New Roman"/>
          <w:bCs/>
          <w:i/>
          <w:sz w:val="32"/>
          <w:szCs w:val="32"/>
        </w:rPr>
        <w:t xml:space="preserve">одсказки (какая фишка какое  слово </w:t>
      </w:r>
      <w:r w:rsidR="00497039" w:rsidRPr="00072B30">
        <w:rPr>
          <w:rFonts w:ascii="Times New Roman" w:hAnsi="Times New Roman" w:cs="Times New Roman"/>
          <w:bCs/>
          <w:i/>
          <w:sz w:val="32"/>
          <w:szCs w:val="32"/>
        </w:rPr>
        <w:t xml:space="preserve"> обозначает)</w:t>
      </w:r>
    </w:p>
    <w:p w:rsidR="00DE1C78" w:rsidRDefault="00DE1C78" w:rsidP="00DE1C7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72B30" w:rsidRPr="00072B30" w:rsidRDefault="00072B30" w:rsidP="00072B30">
      <w:pPr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( 10-11</w:t>
      </w:r>
      <w:r w:rsidRPr="00C86B9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ы</w:t>
      </w:r>
      <w:proofErr w:type="gramStart"/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C86B9C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  <w:proofErr w:type="gramEnd"/>
    </w:p>
    <w:p w:rsidR="00A64E0B" w:rsidRDefault="00A64E0B" w:rsidP="0070415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Посмотрите на экран. Что здесь записано? (предложение)</w:t>
      </w:r>
    </w:p>
    <w:p w:rsidR="00A64E0B" w:rsidRDefault="00A64E0B" w:rsidP="0070415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Серёжа прочитает предложение. А теперь хором все вместе.</w:t>
      </w:r>
    </w:p>
    <w:p w:rsidR="00A64E0B" w:rsidRDefault="00A64E0B" w:rsidP="0070415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Чем необычно это предложение?</w:t>
      </w:r>
    </w:p>
    <w:p w:rsidR="00A64E0B" w:rsidRDefault="00A64E0B" w:rsidP="0070415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О ком это предложение?</w:t>
      </w:r>
    </w:p>
    <w:p w:rsidR="00A64E0B" w:rsidRDefault="00A64E0B" w:rsidP="0070415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Сколько слов в этом предложении?</w:t>
      </w:r>
    </w:p>
    <w:p w:rsidR="00A64E0B" w:rsidRDefault="00A64E0B" w:rsidP="0070415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Что могут обозначать слова русского языка?</w:t>
      </w:r>
    </w:p>
    <w:p w:rsidR="00A64E0B" w:rsidRPr="00A64E0B" w:rsidRDefault="00A64E0B" w:rsidP="0070415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- У вас на парте есть конверт с фишками- словами и в парах составляете схему этого слова.</w:t>
      </w:r>
    </w:p>
    <w:p w:rsidR="00587CEE" w:rsidRPr="00704150" w:rsidRDefault="00587CEE" w:rsidP="0070415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DE1C78">
        <w:rPr>
          <w:rFonts w:ascii="Times New Roman" w:hAnsi="Times New Roman" w:cs="Times New Roman"/>
          <w:i/>
          <w:iCs/>
          <w:sz w:val="32"/>
          <w:szCs w:val="32"/>
        </w:rPr>
        <w:t xml:space="preserve">                </w:t>
      </w:r>
      <w:r w:rsidRPr="00587CEE">
        <w:rPr>
          <w:rFonts w:ascii="Times New Roman" w:hAnsi="Times New Roman" w:cs="Times New Roman"/>
          <w:b/>
          <w:bCs/>
          <w:i/>
          <w:iCs/>
          <w:sz w:val="44"/>
          <w:szCs w:val="44"/>
        </w:rPr>
        <w:t>Х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ОМЯК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хвата</w:t>
      </w:r>
      <w:r w:rsidRPr="00587CEE">
        <w:rPr>
          <w:rFonts w:ascii="Times New Roman" w:hAnsi="Times New Roman" w:cs="Times New Roman"/>
          <w:b/>
          <w:bCs/>
          <w:i/>
          <w:iCs/>
          <w:sz w:val="48"/>
          <w:szCs w:val="48"/>
        </w:rPr>
        <w:t>л хрустящий хлеб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:rsidR="00587CEE" w:rsidRPr="00DE1C78" w:rsidRDefault="00587CEE" w:rsidP="00587CEE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Составление схемы предложения при помощи карточек на столе. Проверка на экране.</w:t>
      </w:r>
    </w:p>
    <w:p w:rsidR="00587CEE" w:rsidRPr="00DE1C78" w:rsidRDefault="00587CEE" w:rsidP="00DE1C78">
      <w:pPr>
        <w:tabs>
          <w:tab w:val="left" w:pos="210"/>
          <w:tab w:val="left" w:pos="900"/>
          <w:tab w:val="left" w:pos="873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DE1C78" w:rsidRPr="00226A01" w:rsidRDefault="00072B30" w:rsidP="00226A01">
      <w:pPr>
        <w:tabs>
          <w:tab w:val="left" w:pos="72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1C78">
        <w:rPr>
          <w:rFonts w:ascii="Times New Roman" w:hAnsi="Times New Roman" w:cs="Times New Roman"/>
          <w:b/>
          <w:bCs/>
          <w:sz w:val="32"/>
          <w:szCs w:val="32"/>
        </w:rPr>
        <w:t>VIII.</w:t>
      </w:r>
      <w:r w:rsidR="00226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6A01" w:rsidRPr="00226A01">
        <w:rPr>
          <w:rFonts w:ascii="Times New Roman" w:hAnsi="Times New Roman" w:cs="Times New Roman"/>
          <w:b/>
          <w:sz w:val="32"/>
          <w:szCs w:val="32"/>
        </w:rPr>
        <w:t>Инсценирование</w:t>
      </w:r>
      <w:proofErr w:type="spellEnd"/>
      <w:r w:rsidR="00226A01" w:rsidRPr="00226A01">
        <w:rPr>
          <w:rFonts w:ascii="Times New Roman" w:hAnsi="Times New Roman" w:cs="Times New Roman"/>
          <w:b/>
          <w:sz w:val="32"/>
          <w:szCs w:val="32"/>
        </w:rPr>
        <w:t xml:space="preserve"> стихотворения</w:t>
      </w:r>
    </w:p>
    <w:p w:rsid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Отгадайте загадку «Загадочный рисунок».</w:t>
      </w:r>
    </w:p>
    <w:p w:rsidR="00F72C3C" w:rsidRPr="00C86B9C" w:rsidRDefault="00072B30" w:rsidP="00F72C3C">
      <w:pPr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F72C3C">
        <w:rPr>
          <w:rFonts w:ascii="Times New Roman" w:hAnsi="Times New Roman" w:cs="Times New Roman"/>
          <w:b/>
          <w:i/>
          <w:iCs/>
          <w:sz w:val="32"/>
          <w:szCs w:val="32"/>
        </w:rPr>
        <w:t>( 12-19</w:t>
      </w:r>
      <w:r w:rsidR="00F72C3C" w:rsidRPr="00C86B9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слайд</w:t>
      </w:r>
      <w:r w:rsidR="00F72C3C">
        <w:rPr>
          <w:rFonts w:ascii="Times New Roman" w:hAnsi="Times New Roman" w:cs="Times New Roman"/>
          <w:b/>
          <w:i/>
          <w:iCs/>
          <w:sz w:val="32"/>
          <w:szCs w:val="32"/>
        </w:rPr>
        <w:t>ы</w:t>
      </w:r>
      <w:proofErr w:type="gramStart"/>
      <w:r w:rsidR="00F72C3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F72C3C" w:rsidRPr="00C86B9C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  <w:proofErr w:type="gramEnd"/>
    </w:p>
    <w:p w:rsidR="00F72C3C" w:rsidRPr="00F72C3C" w:rsidRDefault="00F72C3C" w:rsidP="00DE1C78">
      <w:pPr>
        <w:tabs>
          <w:tab w:val="left" w:pos="72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72C3C">
        <w:rPr>
          <w:rFonts w:ascii="Times New Roman" w:hAnsi="Times New Roman" w:cs="Times New Roman"/>
          <w:i/>
          <w:sz w:val="32"/>
          <w:szCs w:val="32"/>
        </w:rPr>
        <w:t>(Слова раздаются заранее участникам-«ученикам»</w:t>
      </w:r>
      <w:r w:rsidR="00226A01">
        <w:rPr>
          <w:rFonts w:ascii="Times New Roman" w:hAnsi="Times New Roman" w:cs="Times New Roman"/>
          <w:i/>
          <w:sz w:val="32"/>
          <w:szCs w:val="32"/>
        </w:rPr>
        <w:t>, изображения рисунков на слайдах</w:t>
      </w:r>
      <w:r w:rsidRPr="00F72C3C">
        <w:rPr>
          <w:rFonts w:ascii="Times New Roman" w:hAnsi="Times New Roman" w:cs="Times New Roman"/>
          <w:i/>
          <w:sz w:val="32"/>
          <w:szCs w:val="32"/>
        </w:rPr>
        <w:t>)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03425" cy="3225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341" w:type="dxa"/>
        <w:jc w:val="center"/>
        <w:tblCellSpacing w:w="-8" w:type="dxa"/>
        <w:tblInd w:w="-297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35"/>
        <w:gridCol w:w="3327"/>
        <w:gridCol w:w="2879"/>
      </w:tblGrid>
      <w:tr w:rsidR="00DE1C78" w:rsidRPr="00DE1C78" w:rsidTr="00072B30">
        <w:trPr>
          <w:tblCellSpacing w:w="-8" w:type="dxa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C78" w:rsidRPr="00DE1C78" w:rsidRDefault="00DE1C78" w:rsidP="00072B30">
            <w:pPr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27623" cy="677732"/>
                  <wp:effectExtent l="19050" t="0" r="5827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66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E1C78"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81411" cy="903643"/>
                  <wp:effectExtent l="19050" t="0" r="9189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11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E1C78"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14400" cy="135826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5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Подошел к ребятам Витя,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Показал листок: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– Взгляните!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Кто сумеет угадать,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Что я начал рисовать?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– Угадал! –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Сказал Володя. –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Это солнышко восходит!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Возразила сразу Зина: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– Здесь арбуза половина!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– Чепуха! –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Смеется Света. –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Сразу видно, зонтик это!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Подбежал Олег: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– Постой!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Это каска со звездой!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– Нет! –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Сказал, подумав Боря, –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Это гриб,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Чего тут спорить!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 xml:space="preserve"> Головой качает Вася: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 xml:space="preserve"> – Я с тобою не согласен.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Я уверен, будет тут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Нарисован парашют!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Витя свой рисунок взял,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Улыбнулся и сказал: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– Вы догадливыми были,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Только жаль, про хлеб забыли.</w:t>
            </w:r>
          </w:p>
          <w:p w:rsidR="00DE1C78" w:rsidRP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Как собрали урожай,</w:t>
            </w:r>
          </w:p>
          <w:p w:rsidR="00DE1C78" w:rsidRDefault="00DE1C78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Испекли мы каравай!</w:t>
            </w:r>
          </w:p>
          <w:p w:rsidR="00587CEE" w:rsidRPr="00F72C3C" w:rsidRDefault="00F72C3C" w:rsidP="00F72C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ind w:left="-2379" w:firstLine="237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72C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УЧИТЕЛЬ ЧИТАЕТ</w:t>
            </w:r>
          </w:p>
          <w:p w:rsidR="00587CEE" w:rsidRPr="00DE1C78" w:rsidRDefault="00F72C3C" w:rsidP="00DE1C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Вот он Хлебушек душистый, </w:t>
            </w:r>
            <w:r>
              <w:rPr>
                <w:sz w:val="32"/>
                <w:szCs w:val="32"/>
              </w:rPr>
              <w:br/>
              <w:t xml:space="preserve">Вот он теплый, золотистый. </w:t>
            </w:r>
            <w:r>
              <w:rPr>
                <w:sz w:val="32"/>
                <w:szCs w:val="32"/>
              </w:rPr>
              <w:br/>
              <w:t xml:space="preserve">В каждый дом, на каждый стол, </w:t>
            </w:r>
            <w:r>
              <w:rPr>
                <w:sz w:val="32"/>
                <w:szCs w:val="32"/>
              </w:rPr>
              <w:br/>
              <w:t xml:space="preserve">он пожаловал, пришел. </w:t>
            </w:r>
            <w:r w:rsidR="00587CEE" w:rsidRPr="0031695D">
              <w:rPr>
                <w:sz w:val="32"/>
                <w:szCs w:val="32"/>
              </w:rPr>
              <w:br/>
              <w:t>В нем здоровье наш</w:t>
            </w:r>
            <w:r>
              <w:rPr>
                <w:sz w:val="32"/>
                <w:szCs w:val="32"/>
              </w:rPr>
              <w:t xml:space="preserve">а, сила, в нем чудесное тепло. </w:t>
            </w:r>
            <w:r w:rsidR="00587CEE" w:rsidRPr="0031695D">
              <w:rPr>
                <w:sz w:val="32"/>
                <w:szCs w:val="32"/>
              </w:rPr>
              <w:br/>
              <w:t>Сколько рук е</w:t>
            </w:r>
            <w:r>
              <w:rPr>
                <w:sz w:val="32"/>
                <w:szCs w:val="32"/>
              </w:rPr>
              <w:t xml:space="preserve">го растило, охраняло, берегло. </w:t>
            </w:r>
            <w:r>
              <w:rPr>
                <w:sz w:val="32"/>
                <w:szCs w:val="32"/>
              </w:rPr>
              <w:br/>
              <w:t xml:space="preserve">В нем - земли родимой соки, </w:t>
            </w:r>
            <w:r w:rsidR="00587CEE" w:rsidRPr="0031695D">
              <w:rPr>
                <w:sz w:val="32"/>
                <w:szCs w:val="32"/>
              </w:rPr>
              <w:br/>
              <w:t>Солнца свет веселый в нем...</w:t>
            </w:r>
            <w:r>
              <w:t xml:space="preserve"> </w:t>
            </w:r>
            <w:r w:rsidR="00587CEE">
              <w:br/>
            </w:r>
            <w:r w:rsidR="00587CEE" w:rsidRPr="00587CEE">
              <w:rPr>
                <w:sz w:val="32"/>
                <w:szCs w:val="32"/>
              </w:rPr>
              <w:t>Уплетай за обе щеки, вырастай богатырем!"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680845" cy="69913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845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E1C78"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78915" cy="605155"/>
                  <wp:effectExtent l="1905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1C78" w:rsidRPr="00DE1C78" w:rsidRDefault="00DE1C78" w:rsidP="00DE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E1C78">
              <w:rPr>
                <w:rFonts w:ascii="Arial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19555" cy="1089025"/>
                  <wp:effectExtent l="1905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A01" w:rsidRPr="00226A01" w:rsidRDefault="00226A01" w:rsidP="00072B3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b/>
          <w:bCs/>
          <w:sz w:val="32"/>
          <w:szCs w:val="32"/>
        </w:rPr>
        <w:lastRenderedPageBreak/>
        <w:t>IX.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Закрепление изученного </w:t>
      </w:r>
      <w:r w:rsidRPr="00226A01">
        <w:rPr>
          <w:rFonts w:ascii="Times New Roman" w:hAnsi="Times New Roman" w:cs="Times New Roman"/>
          <w:bCs/>
          <w:sz w:val="32"/>
          <w:szCs w:val="32"/>
        </w:rPr>
        <w:t>(</w:t>
      </w:r>
      <w:proofErr w:type="spellStart"/>
      <w:proofErr w:type="gramStart"/>
      <w:r w:rsidRPr="00226A01">
        <w:rPr>
          <w:rFonts w:ascii="Times New Roman" w:hAnsi="Times New Roman" w:cs="Times New Roman"/>
          <w:bCs/>
          <w:sz w:val="32"/>
          <w:szCs w:val="32"/>
        </w:rPr>
        <w:t>Звуко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26A01">
        <w:rPr>
          <w:rFonts w:ascii="Times New Roman" w:hAnsi="Times New Roman" w:cs="Times New Roman"/>
          <w:bCs/>
          <w:sz w:val="32"/>
          <w:szCs w:val="32"/>
        </w:rPr>
        <w:t>-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26A01">
        <w:rPr>
          <w:rFonts w:ascii="Times New Roman" w:hAnsi="Times New Roman" w:cs="Times New Roman"/>
          <w:bCs/>
          <w:sz w:val="32"/>
          <w:szCs w:val="32"/>
        </w:rPr>
        <w:t>буквенный</w:t>
      </w:r>
      <w:proofErr w:type="gramEnd"/>
      <w:r w:rsidRPr="00226A01">
        <w:rPr>
          <w:rFonts w:ascii="Times New Roman" w:hAnsi="Times New Roman" w:cs="Times New Roman"/>
          <w:bCs/>
          <w:sz w:val="32"/>
          <w:szCs w:val="32"/>
        </w:rPr>
        <w:t xml:space="preserve"> разбор)</w:t>
      </w:r>
    </w:p>
    <w:p w:rsidR="00DE1C78" w:rsidRPr="00072B30" w:rsidRDefault="00072B30" w:rsidP="00072B30">
      <w:pPr>
        <w:tabs>
          <w:tab w:val="left" w:pos="72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в парах </w:t>
      </w:r>
      <w:r w:rsidRPr="00072B30">
        <w:rPr>
          <w:rFonts w:ascii="Times New Roman" w:hAnsi="Times New Roman" w:cs="Times New Roman"/>
          <w:i/>
          <w:sz w:val="32"/>
          <w:szCs w:val="32"/>
        </w:rPr>
        <w:t>(На столе фишки – обозначения звуков)</w:t>
      </w:r>
    </w:p>
    <w:p w:rsidR="00DE1C78" w:rsidRPr="00DE1C78" w:rsidRDefault="00DE1C78" w:rsidP="00DE1C78">
      <w:pPr>
        <w:autoSpaceDE w:val="0"/>
        <w:autoSpaceDN w:val="0"/>
        <w:adjustRightInd w:val="0"/>
        <w:spacing w:before="120" w:after="9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Составьте звукобуквенные схемы слов:</w:t>
      </w:r>
    </w:p>
    <w:tbl>
      <w:tblPr>
        <w:tblpPr w:leftFromText="180" w:rightFromText="180" w:vertAnchor="text" w:tblpXSpec="center" w:tblpY="1"/>
        <w:tblOverlap w:val="never"/>
        <w:tblW w:w="52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71"/>
        <w:gridCol w:w="3479"/>
      </w:tblGrid>
      <w:tr w:rsidR="00DE1C78" w:rsidRPr="00DE1C78" w:rsidTr="00072B30">
        <w:trPr>
          <w:tblCellSpacing w:w="0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C78" w:rsidRPr="00DE1C78" w:rsidRDefault="00DE1C78" w:rsidP="00072B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sz w:val="32"/>
                <w:szCs w:val="32"/>
              </w:rPr>
              <w:t>хлеб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C78" w:rsidRDefault="00DE1C78" w:rsidP="00072B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E1C7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89025" cy="44386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B30" w:rsidRPr="00DE1C78" w:rsidRDefault="00072B30" w:rsidP="00072B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1C78" w:rsidRPr="00DE1C78" w:rsidTr="00072B30">
        <w:tblPrEx>
          <w:tblCellSpacing w:w="-8" w:type="dxa"/>
        </w:tblPrEx>
        <w:trPr>
          <w:tblCellSpacing w:w="-8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C78" w:rsidRPr="00DE1C78" w:rsidRDefault="00DE1C78" w:rsidP="00072B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C78" w:rsidRPr="00DE1C78" w:rsidRDefault="00DE1C78" w:rsidP="00072B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4150" w:rsidRDefault="00704150" w:rsidP="00226A01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72B30" w:rsidRPr="00072B30" w:rsidRDefault="00072B30" w:rsidP="00704150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textWrapping" w:clear="all"/>
      </w:r>
      <w:r w:rsidRPr="00072B30">
        <w:rPr>
          <w:rFonts w:ascii="Times New Roman" w:hAnsi="Times New Roman" w:cs="Times New Roman"/>
          <w:bCs/>
          <w:i/>
          <w:sz w:val="32"/>
          <w:szCs w:val="32"/>
        </w:rPr>
        <w:t xml:space="preserve">На магнитной доске подсказки (какая </w:t>
      </w:r>
      <w:proofErr w:type="gramStart"/>
      <w:r w:rsidRPr="00072B30">
        <w:rPr>
          <w:rFonts w:ascii="Times New Roman" w:hAnsi="Times New Roman" w:cs="Times New Roman"/>
          <w:bCs/>
          <w:i/>
          <w:sz w:val="32"/>
          <w:szCs w:val="32"/>
        </w:rPr>
        <w:t>фишка</w:t>
      </w:r>
      <w:proofErr w:type="gramEnd"/>
      <w:r w:rsidRPr="00072B30">
        <w:rPr>
          <w:rFonts w:ascii="Times New Roman" w:hAnsi="Times New Roman" w:cs="Times New Roman"/>
          <w:bCs/>
          <w:i/>
          <w:sz w:val="32"/>
          <w:szCs w:val="32"/>
        </w:rPr>
        <w:t xml:space="preserve"> какой звук обозначает)</w:t>
      </w:r>
    </w:p>
    <w:p w:rsidR="00DE1C78" w:rsidRPr="00DE1C78" w:rsidRDefault="00704150" w:rsidP="00DE1C78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DE1C78" w:rsidRPr="00DE1C78">
        <w:rPr>
          <w:rFonts w:ascii="Times New Roman" w:hAnsi="Times New Roman" w:cs="Times New Roman"/>
          <w:b/>
          <w:bCs/>
          <w:sz w:val="32"/>
          <w:szCs w:val="32"/>
        </w:rPr>
        <w:t>. Задания на развитие речи, внимания.</w:t>
      </w:r>
    </w:p>
    <w:p w:rsidR="00DE1C78" w:rsidRPr="00DE1C78" w:rsidRDefault="00DE1C78" w:rsidP="00DE1C7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1. </w:t>
      </w:r>
      <w:r w:rsidRPr="00DE1C78">
        <w:rPr>
          <w:rFonts w:ascii="Times New Roman" w:hAnsi="Times New Roman" w:cs="Times New Roman"/>
          <w:spacing w:val="45"/>
          <w:sz w:val="32"/>
          <w:szCs w:val="32"/>
        </w:rPr>
        <w:t>Игра</w:t>
      </w:r>
      <w:r w:rsidRPr="00DE1C78">
        <w:rPr>
          <w:rFonts w:ascii="Times New Roman" w:hAnsi="Times New Roman" w:cs="Times New Roman"/>
          <w:sz w:val="32"/>
          <w:szCs w:val="32"/>
        </w:rPr>
        <w:t xml:space="preserve"> «Кто больше запомнит слов?».</w:t>
      </w:r>
    </w:p>
    <w:p w:rsidR="00DE1C78" w:rsidRPr="00DE1C78" w:rsidRDefault="00DE1C78" w:rsidP="00DE1C7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– Холодно!  –  хныкал  хомяк-хохотун.  –  Хатка  хлипкая.  Халат  худой! Худо!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 xml:space="preserve">–  Хорошо!  –  хорохорился  хомяк-хлопотун,  хватая  хлеб,  </w:t>
      </w:r>
      <w:proofErr w:type="spellStart"/>
      <w:proofErr w:type="gramStart"/>
      <w:r w:rsidRPr="00DE1C78">
        <w:rPr>
          <w:rFonts w:ascii="Times New Roman" w:hAnsi="Times New Roman" w:cs="Times New Roman"/>
          <w:sz w:val="32"/>
          <w:szCs w:val="32"/>
        </w:rPr>
        <w:t>хрумкая</w:t>
      </w:r>
      <w:proofErr w:type="spellEnd"/>
      <w:proofErr w:type="gramEnd"/>
      <w:r w:rsidRPr="00DE1C78">
        <w:rPr>
          <w:rFonts w:ascii="Times New Roman" w:hAnsi="Times New Roman" w:cs="Times New Roman"/>
          <w:sz w:val="32"/>
          <w:szCs w:val="32"/>
        </w:rPr>
        <w:t xml:space="preserve"> хурмой.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Ходили ходики. Хрустел хворост. Не хатка – хибарка – хоромы.</w:t>
      </w:r>
    </w:p>
    <w:p w:rsidR="00DE1C78" w:rsidRPr="00DE1C78" w:rsidRDefault="00DE1C78" w:rsidP="00DE1C78">
      <w:pPr>
        <w:tabs>
          <w:tab w:val="left" w:pos="7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E1C78">
        <w:rPr>
          <w:rFonts w:ascii="Times New Roman" w:hAnsi="Times New Roman" w:cs="Times New Roman"/>
          <w:sz w:val="32"/>
          <w:szCs w:val="32"/>
        </w:rPr>
        <w:t>Хороший хозяин хомяк-хлопотун!</w:t>
      </w:r>
    </w:p>
    <w:p w:rsidR="00704150" w:rsidRDefault="00704150" w:rsidP="00704150">
      <w:pPr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XI. Рефлексия </w:t>
      </w:r>
      <w:proofErr w:type="gramStart"/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iCs/>
          <w:sz w:val="32"/>
          <w:szCs w:val="32"/>
        </w:rPr>
        <w:t>20</w:t>
      </w:r>
      <w:r w:rsidRPr="00C86B9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C86B9C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:rsidR="00704150" w:rsidRPr="00704150" w:rsidRDefault="00704150" w:rsidP="00704150">
      <w:pPr>
        <w:autoSpaceDE w:val="0"/>
        <w:autoSpaceDN w:val="0"/>
        <w:adjustRightInd w:val="0"/>
        <w:spacing w:before="60" w:after="120" w:line="252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704150">
        <w:rPr>
          <w:rFonts w:ascii="Times New Roman" w:hAnsi="Times New Roman" w:cs="Times New Roman"/>
          <w:iCs/>
          <w:sz w:val="32"/>
          <w:szCs w:val="32"/>
        </w:rPr>
        <w:t>Закончи предложение</w:t>
      </w:r>
    </w:p>
    <w:p w:rsidR="00704150" w:rsidRPr="00704150" w:rsidRDefault="00704150" w:rsidP="0070415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04150">
        <w:rPr>
          <w:rFonts w:ascii="Times New Roman" w:hAnsi="Times New Roman" w:cs="Times New Roman"/>
          <w:bCs/>
          <w:sz w:val="32"/>
          <w:szCs w:val="32"/>
        </w:rPr>
        <w:t>Я не знал …. –</w:t>
      </w:r>
    </w:p>
    <w:p w:rsidR="00704150" w:rsidRDefault="00704150" w:rsidP="0070415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</w:t>
      </w:r>
      <w:r w:rsidRPr="00704150">
        <w:rPr>
          <w:rFonts w:ascii="Times New Roman" w:hAnsi="Times New Roman" w:cs="Times New Roman"/>
          <w:bCs/>
          <w:sz w:val="32"/>
          <w:szCs w:val="32"/>
        </w:rPr>
        <w:t>еперь я знаю</w:t>
      </w:r>
      <w:r>
        <w:rPr>
          <w:rFonts w:ascii="Times New Roman" w:hAnsi="Times New Roman" w:cs="Times New Roman"/>
          <w:bCs/>
          <w:sz w:val="32"/>
          <w:szCs w:val="32"/>
        </w:rPr>
        <w:t xml:space="preserve">… -  </w:t>
      </w:r>
    </w:p>
    <w:p w:rsidR="00DE1C78" w:rsidRPr="00704150" w:rsidRDefault="00704150" w:rsidP="00704150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04150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sectPr w:rsidR="00DE1C78" w:rsidRPr="00704150" w:rsidSect="00576AEC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7A8C"/>
    <w:multiLevelType w:val="multilevel"/>
    <w:tmpl w:val="545E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A190A"/>
    <w:multiLevelType w:val="hybridMultilevel"/>
    <w:tmpl w:val="9654826C"/>
    <w:lvl w:ilvl="0" w:tplc="64383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1C78"/>
    <w:rsid w:val="00072B30"/>
    <w:rsid w:val="000830BD"/>
    <w:rsid w:val="000F3757"/>
    <w:rsid w:val="00146F91"/>
    <w:rsid w:val="00147F33"/>
    <w:rsid w:val="001627D5"/>
    <w:rsid w:val="00226A01"/>
    <w:rsid w:val="0031695D"/>
    <w:rsid w:val="004716B9"/>
    <w:rsid w:val="00497039"/>
    <w:rsid w:val="004A05F1"/>
    <w:rsid w:val="004C7A49"/>
    <w:rsid w:val="00576AEC"/>
    <w:rsid w:val="00587CEE"/>
    <w:rsid w:val="00621A87"/>
    <w:rsid w:val="00704150"/>
    <w:rsid w:val="0080267A"/>
    <w:rsid w:val="00865C42"/>
    <w:rsid w:val="008B06D4"/>
    <w:rsid w:val="009B1186"/>
    <w:rsid w:val="00A64E0B"/>
    <w:rsid w:val="00B83DFC"/>
    <w:rsid w:val="00BB1739"/>
    <w:rsid w:val="00C86B9C"/>
    <w:rsid w:val="00DD59CF"/>
    <w:rsid w:val="00DE1C78"/>
    <w:rsid w:val="00EF4A08"/>
    <w:rsid w:val="00F7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7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F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4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6D54-8A9E-4732-87C5-F19078A9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2012-12-03T14:41:00Z</cp:lastPrinted>
  <dcterms:created xsi:type="dcterms:W3CDTF">2011-12-25T09:43:00Z</dcterms:created>
  <dcterms:modified xsi:type="dcterms:W3CDTF">2012-12-03T23:02:00Z</dcterms:modified>
</cp:coreProperties>
</file>