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1B01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4D0">
        <w:rPr>
          <w:rFonts w:ascii="Times New Roman" w:hAnsi="Times New Roman" w:cs="Times New Roman"/>
          <w:b/>
          <w:bCs/>
          <w:sz w:val="24"/>
          <w:szCs w:val="24"/>
        </w:rPr>
        <w:t>Содержание и результаты освоения программы по  литературному чтению в 1 классе</w:t>
      </w:r>
    </w:p>
    <w:p w:rsidR="00E175F6" w:rsidRPr="000B34D0" w:rsidRDefault="00E175F6" w:rsidP="000B34D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34D0">
        <w:rPr>
          <w:rFonts w:ascii="Times New Roman" w:hAnsi="Times New Roman" w:cs="Times New Roman"/>
          <w:b/>
          <w:bCs/>
          <w:sz w:val="24"/>
          <w:szCs w:val="24"/>
        </w:rPr>
        <w:t>часов</w:t>
      </w:r>
    </w:p>
    <w:tbl>
      <w:tblPr>
        <w:tblW w:w="15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90"/>
        <w:gridCol w:w="4289"/>
        <w:gridCol w:w="4674"/>
        <w:gridCol w:w="4389"/>
      </w:tblGrid>
      <w:tr w:rsidR="00E175F6" w:rsidRPr="000B34D0" w:rsidTr="00417DC1">
        <w:trPr>
          <w:trHeight w:val="144"/>
        </w:trPr>
        <w:tc>
          <w:tcPr>
            <w:tcW w:w="1890" w:type="dxa"/>
            <w:vMerge w:val="restart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289" w:type="dxa"/>
            <w:vMerge w:val="restart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9063" w:type="dxa"/>
            <w:gridSpan w:val="2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 по содержанию учебного предмета.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умения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  <w:vMerge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  <w:vMerge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Получит возможность научиться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речевой и читательской деятельности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(слушание). Восприятие литературного произведения.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понимать фольклорные и литературные произведения. Обоснование суждений «нравится – не нравится». Элементарная оценка эмоционального состояния героев (весел,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печален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, удивлен и пр.), сравнение действий и поступков героев. Умение узнавать произведения разных жанров (стихи, рассказы, сказки, произведения малого фольклора).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Чтение.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Плавное чтение вслух по слогам и целыми словами со скоростью, соответствующей индивидуальным возможностям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учащихся. Выразительное чтение, с интонациями, соответствующими знакам препинания. Чтение наизусть небольших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сихотворений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, прозаических отрывков (2–3 предложения).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отличие текста от набора предложений. Выделение абзаца, смысловых частей под руководством учителя. Знание структуры текста: начало текста, концовка, умение видеть последовательность событий.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текста (подбор заголовков). Составление схематического или картинного плана под руководством учителя.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Круг чтения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устного народного творчества русского и других народов: сказки, песни, малые жанры фольклора; сравнение тем произведений фольклора разных народов. Стихотворные произведения русских и зарубежных поэтов – классиков </w:t>
            </w:r>
            <w:r w:rsidRPr="000B34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века, произведения детских поэтов и писателей,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раскрывающие разнообразие тематики, жанров, национальные особенности литературы. Юмористические произведения.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Примерная тематика.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фольклора и авторские произведения о Родине, о детях, о человеке и его отношении к другим людям, к животным, к природе; о дружбе, правде, добре и зле.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Жанровое разнообразие.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Сказки (народные и авторские), рассказы, стихотворения, загадки, скороговорки,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, шутки, пословицы, считалки.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осознанно воспринимать и различать произведения фольклора (скороговорки, загадки, песни, сказки);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читать вслух произведения разных жанров (рассказ, стихотворение, сказка) и отвечать на вопросы по содержанию;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называть произведение (фамилию автора и заглавие);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обложку книги: указывать фамилию автора, заглавие, жанр и тему (о Родине, о детях, о природе, о животных).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понимать нравственное содержание прочитанного произведения;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высказывать суждения о произведении и поступках героев;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узнавать изученные произведения по отрывкам из них;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оформлять информацию о произведении или книге в виде таблицы.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Литературоведческая пропедевтика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Ориентировка в литературоведческих понятиях: произведение, фольклор, сказка, загадка, пословица, поговорка,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, стихотворение, комикс, автор, заглавие, тема, литературный герой, абзац.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определять и называть жанры и темы изучаемых произведений;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литературоведческие понятия (произведение, заголовок, фамилия автора, название произведения);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различать стихотворение, сказку, рассказ, загадку, пословицу;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и выделять особенности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фольклорных и авторских сказок.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тексты сказок и стихотворений, загадок и пословиц;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в тексте произведения сравнения, обращения;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в тексте и читать диалоги героев;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примерную тему книги по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обложке и иллюстрациям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Творческая деятельность учащихся (на основе литературных произведений)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Проявление интереса к словесному творчеству, участие в коллективном сочинении небольших сказок и историй. Разыгрывание небольших литературных произведений, чтение текста по ролям, участие в театрализованных играх. Сочинение историй с литературными героями. Рассказывание небольших сказок и историй от лица героев.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читать по ролям небольшие произведения в диалогической форме;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моделировать «живые картины» к изученным произведениям или отдельным эпизодам;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придумывать истории с героями изученных произведений;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пересказывать эпизоды от лица героя или от своего лица</w:t>
            </w: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иллюстрировать отдельные эпизоды произведения;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инсценировать отдельные эпизоды произведения в парах или группах;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создавать устно небольшие произведения (истории, комиксы</w:t>
            </w:r>
            <w:proofErr w:type="gramEnd"/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Чтение: работа с информацией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Сбор информации о книге с опорой на внешние показатели и иллюстративный материал.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Таблица и схема. Чтение данных в таблице, заполнение под руководством учителя несложных таблиц информацией о произведении и книге.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получать информацию о героях, произведении или книге;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работать с несложными таблицами, схемами, моделями;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дополнять таблицы, схемы, модели;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по таблице</w:t>
            </w: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информацию о произведении и книге (фамилия автора, жанр, тема);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дополнять недостающими данными готовую таблицу, схему, модель;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в тексте информацию о героях произведений.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34D0" w:rsidRPr="000B34D0" w:rsidRDefault="000B34D0" w:rsidP="000B34D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0B34D0">
        <w:rPr>
          <w:rFonts w:ascii="Times New Roman" w:hAnsi="Times New Roman" w:cs="Times New Roman"/>
          <w:b/>
          <w:i/>
          <w:sz w:val="24"/>
          <w:szCs w:val="24"/>
        </w:rPr>
        <w:lastRenderedPageBreak/>
        <w:t>Межпредметные</w:t>
      </w:r>
      <w:proofErr w:type="spellEnd"/>
      <w:r w:rsidRPr="000B34D0">
        <w:rPr>
          <w:rFonts w:ascii="Times New Roman" w:hAnsi="Times New Roman" w:cs="Times New Roman"/>
          <w:b/>
          <w:i/>
          <w:sz w:val="24"/>
          <w:szCs w:val="24"/>
        </w:rPr>
        <w:t xml:space="preserve"> связи: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письма (русского языка</w:t>
      </w:r>
      <w:r w:rsidRPr="000B34D0">
        <w:rPr>
          <w:rFonts w:ascii="Times New Roman" w:hAnsi="Times New Roman" w:cs="Times New Roman"/>
          <w:sz w:val="24"/>
          <w:szCs w:val="24"/>
        </w:rPr>
        <w:t>): запись отдельных выражений, предложений, абзацев из текстов изучаемых произведений;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изобразительного искусства</w:t>
      </w:r>
      <w:r w:rsidRPr="000B34D0">
        <w:rPr>
          <w:rFonts w:ascii="Times New Roman" w:hAnsi="Times New Roman" w:cs="Times New Roman"/>
          <w:sz w:val="24"/>
          <w:szCs w:val="24"/>
        </w:rPr>
        <w:t>: иллюстрирование отдельных эпизодов и небольших произведений; рассматривание и сравнение иллюстраций разных художников к одной и той же книге;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труда:</w:t>
      </w:r>
      <w:r w:rsidRPr="000B34D0">
        <w:rPr>
          <w:rFonts w:ascii="Times New Roman" w:hAnsi="Times New Roman" w:cs="Times New Roman"/>
          <w:sz w:val="24"/>
          <w:szCs w:val="24"/>
        </w:rPr>
        <w:t xml:space="preserve"> изготовление книг-самоделок, групповые творческие работы («Сказочные домики», «В гостях у сказки» и т. д.).</w:t>
      </w: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34D0" w:rsidRDefault="000B34D0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34D0" w:rsidRDefault="000B34D0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34D0" w:rsidRDefault="000B34D0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34D0" w:rsidRDefault="000B34D0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34D0" w:rsidRDefault="000B34D0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34D0" w:rsidRDefault="000B34D0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34D0" w:rsidRDefault="000B34D0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34D0" w:rsidRDefault="000B34D0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5F6" w:rsidRPr="000B34D0" w:rsidRDefault="00E175F6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4D0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и результаты освоения программы по  литературному чтению во 2 классе</w:t>
      </w:r>
    </w:p>
    <w:p w:rsidR="00E175F6" w:rsidRPr="000B34D0" w:rsidRDefault="00E175F6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4D0">
        <w:rPr>
          <w:rFonts w:ascii="Times New Roman" w:hAnsi="Times New Roman" w:cs="Times New Roman"/>
          <w:b/>
          <w:bCs/>
          <w:sz w:val="24"/>
          <w:szCs w:val="24"/>
        </w:rPr>
        <w:t>136 часов</w:t>
      </w:r>
    </w:p>
    <w:p w:rsidR="00E175F6" w:rsidRPr="000B34D0" w:rsidRDefault="00E175F6" w:rsidP="000B34D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90"/>
        <w:gridCol w:w="4289"/>
        <w:gridCol w:w="4674"/>
        <w:gridCol w:w="4389"/>
      </w:tblGrid>
      <w:tr w:rsidR="00E175F6" w:rsidRPr="000B34D0" w:rsidTr="00417DC1">
        <w:trPr>
          <w:trHeight w:val="144"/>
        </w:trPr>
        <w:tc>
          <w:tcPr>
            <w:tcW w:w="1890" w:type="dxa"/>
            <w:vMerge w:val="restart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289" w:type="dxa"/>
            <w:vMerge w:val="restart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9063" w:type="dxa"/>
            <w:gridSpan w:val="2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 по содержанию учебного предмета.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умения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  <w:vMerge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  <w:vMerge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Получит возможность научиться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речевой и читательской деятельности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(слушание). Восприятие литературного произведения.</w:t>
            </w: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на слух произведений из круга чтения, умение слушать и слышать художественное слово. Создание условий для развития полноценного восприятия произведения. Эмоциональная реакция учащихся на прочитанное и понимание авторской точки зрения. Выражение своего отношения к произведению, к героям, их поступкам. Сравнение персонажей одного произведения, а также различных произведений (сказок разных народов, героев народных сказок, выявление их сходства и различий). Оценка эмоционального состояния героев, их нравственных позиций. Понимание отношения автора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героям произведения.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Чтение</w:t>
            </w:r>
            <w:proofErr w:type="gramStart"/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сознанное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правильное плавное чтение вслух с переходом на чтение целыми словами вслух небольших по объему текстов. Обучение чтению молча на небольших текстах или отрывках. Выразительное чтение небольших текстов или отрывков. Формирование умения самоконтроля и самооценки навыка чтения.</w:t>
            </w:r>
          </w:p>
          <w:p w:rsidR="00E175F6" w:rsidRPr="000B34D0" w:rsidRDefault="00E175F6" w:rsidP="000B34D0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текстом.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слов и выражений, употребляемых в тексте. Различие простейших случаев многозначности, выделение сравнений. Деление текста на части и составление простейшего плана под руководством учителя; определение основной мысли произведения с помощью учителя. Пересказ по готовому плану; самостоятельная работа по заданиям и вопросам к тексту произведения.</w:t>
            </w:r>
          </w:p>
          <w:p w:rsidR="00E175F6" w:rsidRPr="000B34D0" w:rsidRDefault="00E175F6" w:rsidP="000B34D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Круг чтения</w:t>
            </w:r>
          </w:p>
          <w:p w:rsidR="00E175F6" w:rsidRPr="000B34D0" w:rsidRDefault="00E175F6" w:rsidP="000B34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фольклора русского народа и народов других стран: пословица, скороговорка, загадка,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закличка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, песня, сказка, былина. Сравнение произведений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фольклора разных народов. Произведения русских и зарубежных писателей-классиков, произведения современных детских писателей. Произведения о жизни детей разных народов и стран. Приключенческая детская книга. Научно-популярные произведения; сказка, рассказ; справочная детская литература: книги-справочники, словари.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Примерная тематика.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Произведения о Родине, о родной природе, о человеке и его отношении к другим людям, к природе, к труду; о жизни детей, о дружбе и товариществе; о добре и зле, правде и лжи.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Жанровое разнообразие.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Сказки (народные и авторские), рассказы, басни, стихотворения, загадки, пословицы, считалки,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, былины.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книгой.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Элементы книги: обложка, переплет, титульный лист, оглавление, иллюстрация. Детские газеты и журналы. Сведения об авторе, элементарные знания о времени написания произведения.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на вопросы по содержанию произведения и вести диалог о произведении, героях и их поступках;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определять тему, жанр и авторскую принадлежность произведения и книги, используя условно-символическое моделирование;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понимать и объяснять нравственно-этические правила поведения героев произведения и обогащать свой нравственный опыт;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в текстах произведений пословицы, сравнения и обращения;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читать вслух целыми словами в темпе, соответствующем возможностям второклассника и позволяющем понять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55–60 слов в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минуту);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молча (про себя) небольшие произведения под контролем учителя;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подготовленные тексты, соблюдая знаки препинания и выбирая тон, темп, соответствующие читаемому произведению;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пересказывать тексты изученных произведений по готовому плану и овладевать алгоритмом подготовки пересказов;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группировать книги по жанрам, темам или авторской принадлежности.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нравственные ценности и этику отношений в произведении, высказывать свое мнение о поступках героев;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умением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молча (про себя) произведения и книги по собственному выбору по изучаемому разделу (теме);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пользоваться первичным, изучающим и поисковым видами чтения;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постоянно читать детские журналы и находить в них произведения к изучаемым разделам или темам.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Литературоведческая пропедевтика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Ориентировка в литературоведческих понятиях: литературное произведение, фольклор, произведения фольклора, народная сказка, стихотворение, рассказ, история, быль, былина, бытовая сказка, сказка о животных, волшебная сказка, присказка, зачин, небылица,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, шутка, скороговорка, герой произведения, события реальные и вымышленные, название произведения (фамилия автора, заглавие), диалог, рифма, обращение, сравнение, информация.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различать стихотворный и прозаический тексты;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определять особенности сказок, рассказов, стихотворений, загадок;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различать пословицы и загадки по темам;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литературоведческие понятия (сказка, рассказ, стихотворение, обращение, диалог, произведение, автор произведения, герой произведения).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осознавать нравственные и этические ценности произведения;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выражать, свою точку зрения о произведении, героях и их поступках;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фондом школьной библиотеки для отбора книг по теме, жанру или авторской принадлежности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 деятельность учащихся (на основе литературных произведений</w:t>
            </w: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интереса к словесному творчеству, участие в сочинении небольших сказок и историй. Рассказывание сказок от лица одного из ее персонажей. Придумывание продолжения произведения (сказки, рассказа), изменение начала и продолжения произведения. Коллективные творческие работы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(«Мир сказок», «Сказочные герои», «Герои народных сказок», «Теремок для любимых героев» и т. д.). Подготовка и проведение уроков-сказок, уроков-утренников, уроков-конкурсов, уроков-игр.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образы героев произведения, выбирать роль героя и читать по ролям;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инсценировать небольшие произведения (сказки, басни) или отдельные эпизоды;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моделировать «живые» картинки к отдельным эпизодам произведений;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рассказывать сказки с присказками;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создавать истории о героях произведений</w:t>
            </w: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иллюстрации к изученным произведениям;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иллюстрировать словесно отдельные эпизоды произведений;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выполнять проекты индивидуально и в группе по темам «Народные сказки», «Книги о детях», «Сказки о животных»;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инсценировать произведения в парах и группах, участвовать в конкурсах и литературных играх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Чтение: работа с информацией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Информация: книга, произведение, автор произведения, жанр, тема.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Сбор информации с опорой на аппарат книги (титульный лист, аннотация, предисловия «Об авторе», «От автора»). Составление таблиц (имена героев, действия, позиция автора, мнение читателя). Чтение данных в таблице и использование их для характеристики героев, произведений, книг.</w:t>
            </w: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Заполнение и дополнение схем об авторах, жанрах, темах, типах книг</w:t>
            </w: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делать иллюстрации к изученным произведениям;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иллюстрировать словесно отдельные эпизоды произведений;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выполнять проекты индивидуально и в группе по темам «Народные сказки», «Книги о детях», «Сказки о животных»;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инсценировать произведения в парах и группах, участвовать в конкурсах и литературных играх</w:t>
            </w: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самостоятельно находить информацию в учебнике и справочнике;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информацию о книге в ее аппарате;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сравнивать таблицы, схемы, модели: дополнять, исправлять, уточнять.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175F6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34D0" w:rsidRPr="000B34D0" w:rsidRDefault="000B34D0" w:rsidP="000B34D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0B34D0">
        <w:rPr>
          <w:rFonts w:ascii="Times New Roman" w:hAnsi="Times New Roman" w:cs="Times New Roman"/>
          <w:b/>
          <w:i/>
          <w:sz w:val="24"/>
          <w:szCs w:val="24"/>
        </w:rPr>
        <w:lastRenderedPageBreak/>
        <w:t>Межпредметные</w:t>
      </w:r>
      <w:proofErr w:type="spellEnd"/>
      <w:r w:rsidRPr="000B34D0">
        <w:rPr>
          <w:rFonts w:ascii="Times New Roman" w:hAnsi="Times New Roman" w:cs="Times New Roman"/>
          <w:b/>
          <w:i/>
          <w:sz w:val="24"/>
          <w:szCs w:val="24"/>
        </w:rPr>
        <w:t xml:space="preserve"> связи: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русского языка</w:t>
      </w:r>
      <w:r w:rsidRPr="000B34D0">
        <w:rPr>
          <w:rFonts w:ascii="Times New Roman" w:hAnsi="Times New Roman" w:cs="Times New Roman"/>
          <w:sz w:val="24"/>
          <w:szCs w:val="24"/>
        </w:rPr>
        <w:t>: составление и запись предложений и мини-текстов (рассказов, сказок) о героях литературных произведений;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изобразительного искусства</w:t>
      </w:r>
      <w:r w:rsidRPr="000B34D0">
        <w:rPr>
          <w:rFonts w:ascii="Times New Roman" w:hAnsi="Times New Roman" w:cs="Times New Roman"/>
          <w:sz w:val="24"/>
          <w:szCs w:val="24"/>
        </w:rPr>
        <w:t>: иллюстрирование отдельных произведений, оформление творческих работ, участие в выставках рисунков по изученным произведениям;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музыки</w:t>
      </w:r>
      <w:r w:rsidRPr="000B34D0">
        <w:rPr>
          <w:rFonts w:ascii="Times New Roman" w:hAnsi="Times New Roman" w:cs="Times New Roman"/>
          <w:sz w:val="24"/>
          <w:szCs w:val="24"/>
        </w:rPr>
        <w:t>: слушание музыкальных произведений по теме изученных произведений (народные хороводные и колыбельные песни, авторские колыбельные песни);</w:t>
      </w:r>
    </w:p>
    <w:p w:rsidR="00E175F6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труда</w:t>
      </w:r>
      <w:r w:rsidRPr="000B34D0">
        <w:rPr>
          <w:rFonts w:ascii="Times New Roman" w:hAnsi="Times New Roman" w:cs="Times New Roman"/>
          <w:sz w:val="24"/>
          <w:szCs w:val="24"/>
        </w:rPr>
        <w:t xml:space="preserve">: изготовление книг-самоделок, ремонт книг, практическое знакомство с элементами книги, уроки коллективного творчества (аппликация, лепка, </w:t>
      </w:r>
      <w:proofErr w:type="spellStart"/>
      <w:r w:rsidRPr="000B34D0">
        <w:rPr>
          <w:rFonts w:ascii="Times New Roman" w:hAnsi="Times New Roman" w:cs="Times New Roman"/>
          <w:sz w:val="24"/>
          <w:szCs w:val="24"/>
        </w:rPr>
        <w:t>лего-конструкции</w:t>
      </w:r>
      <w:proofErr w:type="spellEnd"/>
      <w:r w:rsidRPr="000B34D0">
        <w:rPr>
          <w:rFonts w:ascii="Times New Roman" w:hAnsi="Times New Roman" w:cs="Times New Roman"/>
          <w:sz w:val="24"/>
          <w:szCs w:val="24"/>
        </w:rPr>
        <w:t xml:space="preserve"> к изученным произведениям или разделам</w:t>
      </w:r>
      <w:proofErr w:type="gramEnd"/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4D0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и результаты освоения программы по  литературному чтению в 3классе</w:t>
      </w:r>
    </w:p>
    <w:p w:rsidR="00E175F6" w:rsidRPr="000B34D0" w:rsidRDefault="00E175F6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4D0">
        <w:rPr>
          <w:rFonts w:ascii="Times New Roman" w:hAnsi="Times New Roman" w:cs="Times New Roman"/>
          <w:b/>
          <w:bCs/>
          <w:sz w:val="24"/>
          <w:szCs w:val="24"/>
        </w:rPr>
        <w:t>136 часов</w:t>
      </w:r>
    </w:p>
    <w:p w:rsidR="00E175F6" w:rsidRPr="000B34D0" w:rsidRDefault="00E175F6" w:rsidP="000B34D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90"/>
        <w:gridCol w:w="4289"/>
        <w:gridCol w:w="4674"/>
        <w:gridCol w:w="4389"/>
      </w:tblGrid>
      <w:tr w:rsidR="00E175F6" w:rsidRPr="000B34D0" w:rsidTr="00417DC1">
        <w:trPr>
          <w:trHeight w:val="144"/>
        </w:trPr>
        <w:tc>
          <w:tcPr>
            <w:tcW w:w="1890" w:type="dxa"/>
            <w:vMerge w:val="restart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289" w:type="dxa"/>
            <w:vMerge w:val="restart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9063" w:type="dxa"/>
            <w:gridSpan w:val="2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 по содержанию учебного предмета.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умения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  <w:vMerge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  <w:vMerge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Получит возможность научиться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речевой и читательской деятельности</w:t>
            </w: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(слушание). Восприятие литературного произведения.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 произведений разных жанров из круга чтения; понимание главной мысли.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одного и того же жанра или произведений одного и того же автора в сравнении; особенности произведения (композиция текста, язык произведения, изображение героев). Сравнение героев разных произведений, анализ их поступков, выделение деталей для характеристики; определение времени и места событий, выделение описания пейзажа и портрета героя. Выявление авторской позиции и формирование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отношения к произведению и героям.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Чтение.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Чтение вслух и молча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(про себя) небольших произведений или глав из произведений целыми словами. Умение читать выразительно те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оизведения, передавая отношение к событиям героям, выбирая соответствующий содержанию и смыслу текста интонационный рисунок.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текстом.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последовательности и смысла событий. Вычленение главной мысли текста. Определение поступков героев и их мотивов; сопоставление поступков персонажей и их оценка. Нахождение в произведении слов и выражений, характеризующих героев и события; выявление авторской позиции и своего отношения к событиям и персонажам.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структурой текста: начало, развитие, концовка; деление текста на части и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частей; составление плана под руководством учителя. Пересказ содержания текста (подробно и кратко) по готовому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плану. Самостоятельное выполнение заданий к тексту.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Круг чтения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Произведения устного народного творчества русского народа и других народов. Стихотворные и прозаические произведения отечественных и зарубежных писателей. Художественные и научно-популярные рассказы и очерки. Справочная литература: словари, детские энциклопедии, книги-справочники.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Примерная тематика.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Произведения о Родине, о героических подвигах, во имя Родины, людях и их отношении к Родине, к труду, друг к другу, природе и жизни; о чувствах людей и нравственных основах взаимоотношений (добро, зло, честь, долг, совесть, любовь, ненависть, дружба, правда, ложь и т. д.).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Жанровое разнообразие.</w:t>
            </w: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Более сложные, чем изучаемые в 1 и 2 классах, по структуре сказки, рассказы, басни, былины, сказы, легенды, стихотворные произведения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(наблюдение за ритмическим рисунком, рифмой, строкой, строфой).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Народная сказка: замедленность действия за счет повторов, включения песенок и прибауток, наличие волшебных превращений, присказки, зачины и их варианты, особые концовки. Идея победы добра над злом, правды над кривдой. Реальность и нереальность событий. Герои положительные и отрицательные.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Былина: особенности изображения персонажей (гиперболизация), особенности былинного стиха, повторы.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Литературная (авторская) сказка: сходство с народной сказкой: сказочные герои, повторы, структурное сходство; особенности: особый поэтический язык писателя, лиричность и яркость образов, эмоциональные переживания.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Художественные рассказы: изображение явлений и героев; наличие диалогической речи, эпитетов, сравнений, устойчивых выражений.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Рассказы-описания (научно-художественные рассказы) — промежуточный жанр между художественными и научно-популярными рассказами. Особенности этого жанра: описание образов природы в художественной форме и наличие фактической информации.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осознавать значение чтения для расширения своего читательского кругозора;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прослушанных и самостоятельно прочитанных произведений, определять их главную мысль;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практически различать художественные, научно-популярные и справочные тексты, сравнивать по принципу сходство/различия;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содержанию произведения и вести диалог о произведении, героях и их поступках;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называть произведение и книгу, объяснять заглавие произведения и его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содержанию;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понимать и оценивать поведение героев произведения с морально-этических позиций, и обогащать свой эмоционально-духовный опыт;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подбирать синонимы к словам из текста произведения и осознавать контекстное и прямое значение слов;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в текстах произведений эпитеты, сравнения и обращения, пословицы;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читать вслух целыми словами в темпе, соответствующем возможностям второклассника и позволяющем понять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55–60 слов в минуту);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молча (про себя) небольшие произведения под контролем учителя;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подготовленные тексты, соблюдая знаки препинания и выбирая тон, темп, соответствующие читаемому произведению;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первичным, изучающим и поисковым видами чтения по собственному желанию и в зависимости от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чтения;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пересказывать тексты изученных произведений по готовому плану и овладевать алгоритмом подготовки пересказов;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классифицировать изученные произведения по темам, жанрам, авторской принадлежности, выделяя существенные признаки;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различать типы книг: книга-произведение и книга-сборник; книги-сборники по темам и жанрам.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нравственное содержание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, давать оценку поступкам героев, высказывать свое мнение о произведении;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понимать авторскую точку зрения, аргументировано соглашаться или не соглашаться с авторским мнением;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работать с аппаратом книг разного типа (книг-произведений, книг-сборников) и классифицировать их по жанрам, темам, авторам;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фондом школьной библиотеки для отбора книг по теме, жанру или авторской принадлежности.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Литературоведческая пропедевтика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Ориентировка в литературоведческих понятиях:</w:t>
            </w: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литература, фольклор, литературное произведение.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Литературные жанры: сказка, былина, сказ, пословица, загадка, рассказ, стихотворение, басня, пьеса-сказка, быль.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Присказка, зачин, диалог, произведение (художественное произведение, научно-художественное, научно-популярное). Герой (персонаж), портрет героя, пейзаж. Стихотворение, рифма, строка, строфа. Средства выразительности: логическая пауза, темп, ритм.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стихотворный и прозаический тексты;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определять особенности жанров произведений (сказок, рассказов, стихотворений, загадок);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литературоведческие понятия (сказка, рассказ, стихотворение, сказки о животных, бытовые и волшебные, обращение, диалог, произведение, автор произведения, герой произведения, сравнение, эпитет).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подбирать к словам синонимы, понимать прямое и контекстное значения слов;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литературоведческие понятия;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и читать диалоги и монологи героев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Творческая деятельность учащихся (на основе литературных произведений)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деятельность.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интереса к художественному слову. Сочинение (по аналогии с произведениями фольклора) загадок,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, небылиц, сказок, забавных историй с героями изученных произведений. «Дописывание»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,»</w:t>
            </w:r>
            <w:proofErr w:type="spellStart"/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досказывание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» известных сюжетов.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работа по изученным произведениям во внеурочное время (в группе продленного дня, в творческой мастерской, в литературном кружке или на факультативных занятиях): дорога сказок, город героев, сказочный дом и т. д. Проведение литературных игр, конкурсов, утренников, уроков-отчетов.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образов героев произведения, выбирать роль героя и читать его реплики в соответствии с образом, созданным автором произведения;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инсценировать небольшие произведения (сказки, басни) или отдельные эпизоды;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рассказывать сказки от лица героя;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рассказывать о героях произведения;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создавать истории с героями произведений.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иллюстрировать словесно отдельные эпизоды произведений;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выполнять проекты коллективно или в группах по темам «Народные сказки», «Книги о детях», «Сказки о животных», «Животные — герои литературных произведений»;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создавать по образцу небольшие произведения (истории, комиксы).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Чтение: работа с информацией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книге, произведении, авторе произведения или книги. Получение информации с опорой на аппарат книги (титульный лист, оглавление, аннотация,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предисловие/послесловие «об авторе», «от автора»). Умение пользоваться справочниками и словарями, находить информацию о героях, произведениях и книгах.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информации в виде моделей, схем, таблиц.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Использование готовых таблиц с информацией для характеристики героев, книг, произведений.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информацию о героях произведений, об авторе, книге;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таблицами и схемами, использовать информацию таблицы для характеристики произведения, книги,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героев;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дополнять таблицы и схемы недостающей информацией;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по таблицам, схемам, моделям; дополнять, исправлять, уточнять.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находить информацию в учебнике и справочнике;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информацию о книге, пользуясь ее аппаратом;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информацию о предметах, явлениях природы в текстах научно-популярных произведений и справочниках;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сравнивать полученную из текста информацию с информацией готовых таблиц и схем.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34D0" w:rsidRPr="000B34D0" w:rsidRDefault="000B34D0" w:rsidP="000B34D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0B34D0">
        <w:rPr>
          <w:rFonts w:ascii="Times New Roman" w:hAnsi="Times New Roman" w:cs="Times New Roman"/>
          <w:b/>
          <w:i/>
          <w:sz w:val="24"/>
          <w:szCs w:val="24"/>
        </w:rPr>
        <w:t>Межпредметные</w:t>
      </w:r>
      <w:proofErr w:type="spellEnd"/>
      <w:r w:rsidRPr="000B34D0">
        <w:rPr>
          <w:rFonts w:ascii="Times New Roman" w:hAnsi="Times New Roman" w:cs="Times New Roman"/>
          <w:b/>
          <w:i/>
          <w:sz w:val="24"/>
          <w:szCs w:val="24"/>
        </w:rPr>
        <w:t xml:space="preserve"> связи: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русского языка:</w:t>
      </w:r>
      <w:r w:rsidRPr="000B34D0">
        <w:rPr>
          <w:rFonts w:ascii="Times New Roman" w:hAnsi="Times New Roman" w:cs="Times New Roman"/>
          <w:sz w:val="24"/>
          <w:szCs w:val="24"/>
        </w:rPr>
        <w:t xml:space="preserve"> аннотация к прочитанному произведению (2–3 предложения), запись описания пейзажа или портрета персонажа, проба пера (сочинение считалок, сказок, рассказов);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изобразительного искусства:</w:t>
      </w:r>
      <w:r w:rsidRPr="000B34D0">
        <w:rPr>
          <w:rFonts w:ascii="Times New Roman" w:hAnsi="Times New Roman" w:cs="Times New Roman"/>
          <w:sz w:val="24"/>
          <w:szCs w:val="24"/>
        </w:rPr>
        <w:t xml:space="preserve"> знакомство с художниками книг, иллюстрирование книг-самоделок, использование красок для передачи своего отношения к героям произведения, уроки коллективного творчества по темам чтения;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музыки:</w:t>
      </w:r>
      <w:r w:rsidRPr="000B34D0">
        <w:rPr>
          <w:rFonts w:ascii="Times New Roman" w:hAnsi="Times New Roman" w:cs="Times New Roman"/>
          <w:sz w:val="24"/>
          <w:szCs w:val="24"/>
        </w:rPr>
        <w:t xml:space="preserve"> знакомство с музыкальными произведениями на тексты отдельных произведений, составление музыкального интонационного рисунка и сравнение его с интонационным рисунком произведения, музыкальные образы героев произведений;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труда:</w:t>
      </w:r>
      <w:r w:rsidRPr="000B34D0">
        <w:rPr>
          <w:rFonts w:ascii="Times New Roman" w:hAnsi="Times New Roman" w:cs="Times New Roman"/>
          <w:sz w:val="24"/>
          <w:szCs w:val="24"/>
        </w:rPr>
        <w:t xml:space="preserve"> переплет книг, работа с элементами книг, ремонт книг в классной и школьной библиотеках.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5F6" w:rsidRPr="000B34D0" w:rsidRDefault="00E175F6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4D0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и результаты освоения программы по  литературному чтению в 4</w:t>
      </w:r>
      <w:r w:rsidR="000B34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34D0">
        <w:rPr>
          <w:rFonts w:ascii="Times New Roman" w:hAnsi="Times New Roman" w:cs="Times New Roman"/>
          <w:b/>
          <w:bCs/>
          <w:sz w:val="24"/>
          <w:szCs w:val="24"/>
        </w:rPr>
        <w:t>классе</w:t>
      </w:r>
    </w:p>
    <w:p w:rsidR="00E175F6" w:rsidRPr="000B34D0" w:rsidRDefault="00E175F6" w:rsidP="000B3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4D0">
        <w:rPr>
          <w:rFonts w:ascii="Times New Roman" w:hAnsi="Times New Roman" w:cs="Times New Roman"/>
          <w:b/>
          <w:bCs/>
          <w:sz w:val="24"/>
          <w:szCs w:val="24"/>
        </w:rPr>
        <w:t>136 часов</w:t>
      </w:r>
    </w:p>
    <w:p w:rsidR="00E175F6" w:rsidRPr="000B34D0" w:rsidRDefault="00E175F6" w:rsidP="000B34D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90"/>
        <w:gridCol w:w="4289"/>
        <w:gridCol w:w="4674"/>
        <w:gridCol w:w="4389"/>
      </w:tblGrid>
      <w:tr w:rsidR="00E175F6" w:rsidRPr="000B34D0" w:rsidTr="00417DC1">
        <w:trPr>
          <w:trHeight w:val="144"/>
        </w:trPr>
        <w:tc>
          <w:tcPr>
            <w:tcW w:w="1890" w:type="dxa"/>
            <w:vMerge w:val="restart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289" w:type="dxa"/>
            <w:vMerge w:val="restart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9063" w:type="dxa"/>
            <w:gridSpan w:val="2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 по содержанию учебного предмета.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умения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  <w:vMerge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  <w:vMerge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>Получит возможность научиться</w:t>
            </w: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речевой и читательской деятельности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(слушание). Восприятие литературного произведения.</w:t>
            </w: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полноценного восприятия произведений в единстве содержания и формы, в единстве образного, логического и эмоционального начал. Эмоциональная отзывчивость, понимание настроения литературного произведения, осознание схожести и различий настроений героев, авторской точки зрения. Общая оценка достоин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оизведения. Оценка эмоционального состояния героев, анализ их действий и поступков. Сравнение персонажей разных произведений, выявление отношения к ним автора, высказывание собственной оценки, подтверждение собственных суждений текстом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Умение на слух воспринимать разные по жанру произведения, запоминать слова, характеризующие персонажей, образные выражения, создающие картины природы, рисующие человека. Понимать роль описания природы, интерьера, портрета и речи героя.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задачу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чтения — что и с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целью читается, рассказывается, сообщается. Умение находить средства выразительного чтения произведения: логические ударения, паузы, тон, темп речи в зависимости от задачи чтения.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два ряда представлений в произведении – реальных и фантастических.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Чтение.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Осознанное, правильное, выразительное чтение в соответствии с нормами литературного произношения вслух, ч</w:t>
            </w:r>
            <w:r w:rsidR="001379B1" w:rsidRPr="000B34D0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молча. Выразительное чтение подготовленного произведения или отрывка из него; использование выразительных сре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дств чт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ения (темп, тон, логические ударения, паузы,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мелодика речи). Использование сведений об авторе книги. Чтение наизусть стихов, отрывков из прозаических произведений (к концу обучения в 4 классе — не менее 20 стихотворений, 6 отрывков из прозы).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текстом.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Установление смысловых связей между частями текста. Определение мотивов поведения героев и оценивание их поступков; сопоставление поступков героев.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Понимание и различение значений слов в тексте; нахождение в произведении слов и выражений, изображающих поступки героев, картины и явления природы; выделение в тексте эпитетов, сравнений. Составление простого плана к рассказу, сказке; подробный краткий и выборочный пересказ текста по плану. Составление творческого пересказа (изменение лица рассказчика, продолжение рассказа о судьбе героев на основании собственных предположений, воссоздание содержания произведения в форме словесной картин</w:t>
            </w:r>
            <w:r w:rsidR="001379B1" w:rsidRPr="000B34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авторского и своего отношения к событиям, героям, фактам.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пользоваться чтением для решения учебных задач и удовлетворения читательского интереса, поиска нужной информации на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межпредметном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уровне;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умением читать вслух и молча в темпе, позволяющем понимать и осознавать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(читать вслух не менее 80 слов в минуту, а молча — не менее 100 слов в соответствии с индивидуальными возможностями);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подготовленные или изученные произведения из круга чтения, определяя задачу чтения и алгоритм действий;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разными видами чтения (ознакомительным, изучающим, поисковым, просмотровым (выборочным),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осознавать и объяснять выбор вида и формы чтения для той или иной работы;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различать тексты художественной, научно-популярной, учебной и справочной литературы;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ориентироваться в содержании художественного произведения, прослушанного или прочитанного самостоятельно: определять тему, жанр, авторскую принадлежность и главную мысль; устанавливать причинно-следственную связь в развитии событий и их последовательность, отвечать на вопросы по содержанию произведения; задавать вопросы и дополнять ответы одноклассников по сюжету произведения;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работать с учебным, научно-популярным и справочным текстами: понимать смысл, определять тему и выделять микро-темы (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подтемы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), отвечать на вопросы и задавать вопросы по тексту, дополнять ответы и подтверждать их конкретными сведениями, заданными в явном виде;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понимать и объяснять поступки героев, высказывать свое мнение них соотносить поступки с нравственными нормами;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передавать содержание произведения подробно, кратко или выборочно, рассказывать отдельные эпизоды или о героях произведения;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различать тексты стихотворной и прозаической формы, учебные, научно-популярные произведения по теме, жанру и авторской принадлежности;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составлять по образцу краткую аннотацию и отзыв на литературное произведение или книгу;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пользоваться разными источниками информации, печатными и электронными справочниками (словари, энциклопедии), соответствующими возрасту;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пользоваться алфавитным каталогом, самостоятельно находить нужную книгу в библиотеке.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авторскую позицию и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высказывать свое отношение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к произведениям, героям и их поступкам;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сравнивать художественные и научно-популярные произведения, выделять две-три отличительные особенности;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работать с детскими периодическими изданиями (журналы и газеты): находить нужную информацию, знакомиться с современной детской литературой.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Круг чтения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Произведения устного народного творчества русского народа и народов мира: сказки, загадки, пословицы, былины, легенды, сказы. Ведущие идеи, объединяющие произведения фольклора разных народов, специфика художественной формы разных произведений словесного творчества. Отрывки из Библии, из летописи.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Стихотворные и прозаические произведения отечественных и зарубежных писателей-классиков, детских писателей. Произведения о жизни детей разных народов и стран. Приключенческая детская книга. Научно-познавательная книга: о природе, путешествиях, истории, научных открытиях. Юмористическая и сатирическая книга. Очерки и воспоминания.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Справочная детская литература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(детские энциклопедии, словари).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Примерная тематика.</w:t>
            </w: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Художественные произведения о жизни детей-сверстников, о Родине и других странах, о труде и творчестве, о путешествиях и приключениях. Научно-познавательные произведения: о растениях и животных, вещах и предметах, изобретениях и изобретателях.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Жанровое разнообразие.</w:t>
            </w: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Расширение знаний в области жанровых особенностей сказки (народной и литературной), рассказов, басен (стихотворных и прозаических), былин и сказок, очерковых произведений. Сравнение художественных и научно-художественных произведений, авторских произведений, разнообразных по жанрам и темам.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сказки: плавный ритм чтения, фантастические превращения, волшебные предметы, повторы слов («жили-были», «день-деньской»), постоянные эпитеты («добрый молодец», «красна девица»), устойчивые выражения («день и ночь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сутки прочь»), зачины и их варианты, присказки, особые концовки.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Борьба добра и зла, отражение мечты народа.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Былины: плавный, напевный ритм чтения, повторы, постоянные эпитеты («сыра земля», «богатырский конь» и т. д.), гиперболы (преувеличения), яркость описания героев, порядок действий (рассказов о былинном богатыре).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Литературная сказка. Сходство с народной сказкой (сказочные герои, структурное сходство, превращения, победа добрых сил). Особенность авторского языка, образов, эмоциональных переживаний.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Рассказы: художественные, научно-популярные. Особенности художественного рассказа: эмоционально-образное описание героев, интересных случаев из их жизни, возбуждающее воображение читателя. Отношение автора к своим героям.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Стихотворное произведение: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ритмический рисунок, строка, строфа, рифма, средства выразительности.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Научно-художественные рассказы: рассказы о природе, художественные описания природы, художественный образ и познавательная, реальная информация.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Научно-популярные рассказы и очерки.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Особенности: отличие образа от понятия, термин; развитие логических связей, «язык фактов», главная мысль, вывод, умозаключение.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Очерк — повествование о реальных событиях, о людях и их делах, происходящих в действительности. Знакомство с действительными событиями жизни страны, отношением человека к Родине, к людям, к природе.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>Библиографические сведения о книге.</w:t>
            </w: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книги: обложка, титульный лист, оглавление, предисловие, послесловие, аннотация, иллюстрация. Каталог. Каталожная карточка Периодика (наименования детских газет и журналов). Сведения об авторе. Элементарные знания о времени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произведения.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Литературоведческая пропедевтика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Ориентировка в литературоведческих понятиях.</w:t>
            </w:r>
            <w:r w:rsidRPr="000B3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Литература, фольклор, литературное произведение, литературное творчество.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Литературные жанры: сказка, былина, пословица, загадка, поговорка, сказ, легенда, миф, рассказ, повесть, стихотворение, баллада, пьеса-сказка, очерк, научно-популярное и научно-художественное произведения.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Тема, идея произведения; литературный герой, портрет, авторская характеристика, сюжет, композиция; изобразительно-выразительные средства языка (эпитет, сравнение, олицетворение, гипербола).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Юмор и сатира как средства выражения авторского замысла. Фантастическое и реальное.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различать тексты произведений: стихотворный и прозаический, художественный и научно-популярный;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сопоставлять структуры произведений фольклора (сказка, былина, песня, пословица, загадка);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литературоведческие понятия: произведение, тема и главная мысль произведения, диалог, монолог, герой произведения, автор произведения, жанр произведения, автор — герой произведения, автор — рассказчик, главный герой, положительные и отрицательные герои произведения;</w:t>
            </w:r>
            <w:proofErr w:type="gramEnd"/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практически находить в тексте произведения эпитеты, сравнения, олицетворения, метафоры и объяснять их роль;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подбирать к словам из произведений синонимы и антонимы.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и характеризовать тексты, используя литературоведческие понятия (прозаическая и стихотворная форма, фольклорное и авторское произведение);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и читать диалоги и монологи героев произведений, описания пейзажей и портретов героев, повествования и рассуждения;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различать понятия: произведение, книга, периодические издания (газеты, журналы), использовать их в речи и для решения учебных задач.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Творческая деятельность учащихся (на основе литературных произведений)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Умение написать изложение, небольшое сочинение по текстам литературных произведений. «Дописывание», «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досказывание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» известного сюжета. Сочинение (по аналогии с произведением устного народного творчества) загадок, </w:t>
            </w:r>
            <w:proofErr w:type="spell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, сказок, поговорок.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Умение писать отзывы о прочитанных книгах, аннотацию на книгу, составить на нее каталожную карточку.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Умение воспроизводить сценические действия (по сюжетам небольших произведений) в играх-драматизациях, игровых диалогах, театральных играх.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читать по ролям литературное произведение, инсценировать произведение, моделировать живые картинки к эпизодам произведения или этапам сюжета (вступление, кульминация, заключение);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создавать по аналогии произведения разных жанров (загадки, сказки, рассказы, былины), сочинять стихотворные тексты по заданным строфам и рифмам;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выполнять индивидуально, в парах или группах тематические проекты, собирать информацию; оформлять материал по проекту в виде рукописных книг, книг-самоделок; представлять результаты работы на конкурсах, предметных неделях, библиотечных уроках, школьных праздниках;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писать небольшие сочинения о произведениях; о героях произведений, по иллюстрациям к произведению или репродукциям картин, соответствующих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 изучаемых литературных произведений.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пересказывать те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оизведения от имени героя, от лица автора, от своего имени;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пересказывать текст с зачитыванием отдельных эпизодов, читать произведение с рассказыванием и чтением наизусть отдельных эпизодов;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писать небольшие сочинения о произведениях, о героях, о своих </w:t>
            </w:r>
            <w:proofErr w:type="gramStart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впечатлениях</w:t>
            </w:r>
            <w:proofErr w:type="gramEnd"/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 о книге.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5F6" w:rsidRPr="000B34D0" w:rsidTr="00417DC1">
        <w:trPr>
          <w:trHeight w:val="391"/>
        </w:trPr>
        <w:tc>
          <w:tcPr>
            <w:tcW w:w="1890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Чтение: работа с информацией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информацией, полученной из выходных сведений, аннотации, содержания. Информация о произведении до чтения (фамилия автора, заголовок, подзаголовок); прогнозирование содержания книги по ее названию и оформлению.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Сбор информации о произведении после чтения (жанр, тема, структура).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информации из готовых таблиц для характеристики героев. Работа с таблицами, схемами, моделями.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Использование поискового, ознакомительного, изучающего и просмотрового видов чтения для получения информации.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информации, применение ее для решения учебных задач. </w:t>
            </w: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порядка учебных действий, составление алгоритма (памятки) решения учебной задачи.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Оценка полученной информации о книге и литературных героях.</w:t>
            </w:r>
            <w:r w:rsidRPr="000B34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информацию в тексте произведения;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книги, исходя из анализа ее структуры (фамилия автора, заглавие, оглавление (содержание), аннотация, титульный лист);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работать с моделями, таблицами, схемами: сравнивать, дополнять, составлять; использовать моделирование для решения учебных задач;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из текстов произведений для описания пейзажей, портретов героев.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</w:tcPr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явную и скрытую (контекстуальную) информацию в тексте произведения;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находить необходимую информацию о книгах, авторах книг и произведений в справочниках и энциклопедиях;</w:t>
            </w:r>
          </w:p>
          <w:p w:rsidR="00E175F6" w:rsidRPr="000B34D0" w:rsidRDefault="00E175F6" w:rsidP="000B34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собирать информацию для выполнения проектов по темам и разделам, обобщать, развивая эрудицию</w:t>
            </w:r>
          </w:p>
        </w:tc>
      </w:tr>
    </w:tbl>
    <w:p w:rsidR="000B34D0" w:rsidRDefault="000B34D0" w:rsidP="000B34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4D0" w:rsidRPr="000B34D0" w:rsidRDefault="000B34D0" w:rsidP="000B34D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0B34D0">
        <w:rPr>
          <w:rFonts w:ascii="Times New Roman" w:hAnsi="Times New Roman" w:cs="Times New Roman"/>
          <w:b/>
          <w:i/>
          <w:sz w:val="24"/>
          <w:szCs w:val="24"/>
        </w:rPr>
        <w:t>Межпредметные</w:t>
      </w:r>
      <w:proofErr w:type="spellEnd"/>
      <w:r w:rsidRPr="000B34D0">
        <w:rPr>
          <w:rFonts w:ascii="Times New Roman" w:hAnsi="Times New Roman" w:cs="Times New Roman"/>
          <w:b/>
          <w:i/>
          <w:sz w:val="24"/>
          <w:szCs w:val="24"/>
        </w:rPr>
        <w:t xml:space="preserve"> связи: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русского языка</w:t>
      </w:r>
      <w:r w:rsidRPr="000B34D0">
        <w:rPr>
          <w:rFonts w:ascii="Times New Roman" w:hAnsi="Times New Roman" w:cs="Times New Roman"/>
          <w:sz w:val="24"/>
          <w:szCs w:val="24"/>
        </w:rPr>
        <w:t>: устные и письменные рассказы о героях литературных произведений отзывы о прочитанной книге, умение пользоваться основными формами речи (описание, рассуждение, повествование), первые опыты пробы пера (сочинение сказок, рассказов, былей, забавных историй и т. д.);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музыки</w:t>
      </w:r>
      <w:r w:rsidRPr="000B34D0">
        <w:rPr>
          <w:rFonts w:ascii="Times New Roman" w:hAnsi="Times New Roman" w:cs="Times New Roman"/>
          <w:sz w:val="24"/>
          <w:szCs w:val="24"/>
        </w:rPr>
        <w:t>: иметь представление о предусмотренных программой произведениях русской музыки на тексты или по мотивам изученных литературных произведений, о взаимообогащении музыки и литературы;</w:t>
      </w:r>
    </w:p>
    <w:p w:rsidR="000B34D0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0B34D0">
        <w:rPr>
          <w:rFonts w:ascii="Times New Roman" w:hAnsi="Times New Roman" w:cs="Times New Roman"/>
          <w:i/>
          <w:sz w:val="24"/>
          <w:szCs w:val="24"/>
        </w:rPr>
        <w:t>изобразительного искусства</w:t>
      </w:r>
      <w:r w:rsidRPr="000B34D0">
        <w:rPr>
          <w:rFonts w:ascii="Times New Roman" w:hAnsi="Times New Roman" w:cs="Times New Roman"/>
          <w:sz w:val="24"/>
          <w:szCs w:val="24"/>
        </w:rPr>
        <w:t>: иметь представление о близости произведений словесного и изобразительного искусства, изученных по программе, об искусстве книжной иллюстрации; уметь сопоставлять текст и иллюстрацию, размышлять о том, как художник понял и передал свое понимание прочитанного.</w:t>
      </w:r>
    </w:p>
    <w:p w:rsidR="000B34D0" w:rsidRDefault="000B34D0" w:rsidP="000B34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4D0" w:rsidRDefault="000B34D0" w:rsidP="000B34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4D0" w:rsidRDefault="000B34D0" w:rsidP="000B34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4D0" w:rsidRDefault="000B34D0" w:rsidP="000B34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 w:rsidRPr="000B34D0">
        <w:rPr>
          <w:rFonts w:ascii="Times New Roman" w:hAnsi="Times New Roman" w:cs="Times New Roman"/>
          <w:b/>
          <w:sz w:val="24"/>
          <w:szCs w:val="24"/>
        </w:rPr>
        <w:lastRenderedPageBreak/>
        <w:t>К концу обучения в 4 классе ученик достигнет следующих результатов и научится</w:t>
      </w:r>
      <w:r w:rsidRPr="000B34D0">
        <w:rPr>
          <w:rFonts w:ascii="Times New Roman" w:hAnsi="Times New Roman" w:cs="Times New Roman"/>
          <w:sz w:val="24"/>
          <w:szCs w:val="24"/>
        </w:rPr>
        <w:t>:</w:t>
      </w:r>
    </w:p>
    <w:p w:rsidR="00E175F6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75F6" w:rsidRPr="000B34D0">
        <w:rPr>
          <w:rFonts w:ascii="Times New Roman" w:hAnsi="Times New Roman" w:cs="Times New Roman"/>
          <w:sz w:val="24"/>
          <w:szCs w:val="24"/>
        </w:rPr>
        <w:t>проявлять интерес к чтению, использовать чтение как универсальное умение для работы с любым произведением и любым источником информации, для обогащения читательского опыта;</w:t>
      </w:r>
    </w:p>
    <w:p w:rsidR="00E175F6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75F6" w:rsidRPr="000B34D0">
        <w:rPr>
          <w:rFonts w:ascii="Times New Roman" w:hAnsi="Times New Roman" w:cs="Times New Roman"/>
          <w:sz w:val="24"/>
          <w:szCs w:val="24"/>
        </w:rPr>
        <w:t>воспринимать умение читать как инструмент для своего интеллектуального, духовно-нравственного, эстетического развития, способ приобретения знаний и опыта;</w:t>
      </w:r>
    </w:p>
    <w:p w:rsidR="00E175F6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75F6" w:rsidRPr="000B34D0">
        <w:rPr>
          <w:rFonts w:ascii="Times New Roman" w:hAnsi="Times New Roman" w:cs="Times New Roman"/>
          <w:sz w:val="24"/>
          <w:szCs w:val="24"/>
        </w:rPr>
        <w:t>понимать и оценивать духовные ценности, которые несет в себе художественная литература; объяснять понятия: честность, отзывчивость, ответственность, добро, зло;</w:t>
      </w:r>
    </w:p>
    <w:p w:rsidR="00E175F6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75F6" w:rsidRPr="000B34D0">
        <w:rPr>
          <w:rFonts w:ascii="Times New Roman" w:hAnsi="Times New Roman" w:cs="Times New Roman"/>
          <w:sz w:val="24"/>
          <w:szCs w:val="24"/>
        </w:rPr>
        <w:t>понимать значение литературы как предмета отечественной и зарубежной литературы, сохраняющего и передающего нравственные ценности, традиции, этические нормы общения;</w:t>
      </w:r>
    </w:p>
    <w:p w:rsidR="00E175F6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75F6" w:rsidRPr="000B34D0">
        <w:rPr>
          <w:rFonts w:ascii="Times New Roman" w:hAnsi="Times New Roman" w:cs="Times New Roman"/>
          <w:sz w:val="24"/>
          <w:szCs w:val="24"/>
        </w:rPr>
        <w:t>осознавать себя гражданином России, понимать ценности многонациональной литературы своей страны и мира;</w:t>
      </w:r>
    </w:p>
    <w:p w:rsidR="00E175F6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75F6" w:rsidRPr="000B34D0">
        <w:rPr>
          <w:rFonts w:ascii="Times New Roman" w:hAnsi="Times New Roman" w:cs="Times New Roman"/>
          <w:sz w:val="24"/>
          <w:szCs w:val="24"/>
        </w:rPr>
        <w:t>проявлять доброжелательность и отзывчивость к другим людям, уважительное отношение к литературе других народов;</w:t>
      </w:r>
    </w:p>
    <w:p w:rsidR="00E175F6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75F6" w:rsidRPr="000B34D0">
        <w:rPr>
          <w:rFonts w:ascii="Times New Roman" w:hAnsi="Times New Roman" w:cs="Times New Roman"/>
          <w:sz w:val="24"/>
          <w:szCs w:val="24"/>
        </w:rPr>
        <w:t>работать с произведениями, книгами, проектами по темам и разделам индивидуально, в парах и группах, пользуясь коммуникативными универсальными умениями (умением слушать одноклассников и учителя, дискутировать с ними о книгах, произведениях, героях и их поступках, грамотно выражая свою позицию и при этом уважая мнение и позицию собеседников;</w:t>
      </w:r>
    </w:p>
    <w:p w:rsidR="00E175F6" w:rsidRPr="000B34D0" w:rsidRDefault="000B34D0" w:rsidP="000B34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75F6" w:rsidRPr="000B34D0">
        <w:rPr>
          <w:rFonts w:ascii="Times New Roman" w:hAnsi="Times New Roman" w:cs="Times New Roman"/>
          <w:sz w:val="24"/>
          <w:szCs w:val="24"/>
        </w:rPr>
        <w:t>пользоваться регулятивными универсальными учебными действиями по организации своей работы с литературными произведениями (принимать и понимать учебную задачу, составлять алгоритм учебных действий, выполнять учебные действия, контролировать свои действия, оценивать результат работы).</w:t>
      </w:r>
    </w:p>
    <w:p w:rsidR="00E175F6" w:rsidRPr="000B34D0" w:rsidRDefault="00E175F6" w:rsidP="000B34D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175F6" w:rsidRPr="000B34D0" w:rsidSect="00E175F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0ADA"/>
    <w:multiLevelType w:val="hybridMultilevel"/>
    <w:tmpl w:val="17CC477A"/>
    <w:lvl w:ilvl="0" w:tplc="BD54CC14">
      <w:start w:val="1"/>
      <w:numFmt w:val="bullet"/>
      <w:lvlText w:val=""/>
      <w:lvlJc w:val="left"/>
      <w:pPr>
        <w:tabs>
          <w:tab w:val="num" w:pos="710"/>
        </w:tabs>
        <w:ind w:left="-294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6"/>
        </w:tabs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6"/>
        </w:tabs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6"/>
        </w:tabs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</w:rPr>
    </w:lvl>
  </w:abstractNum>
  <w:abstractNum w:abstractNumId="1">
    <w:nsid w:val="088917F7"/>
    <w:multiLevelType w:val="hybridMultilevel"/>
    <w:tmpl w:val="42368A68"/>
    <w:lvl w:ilvl="0" w:tplc="BD54CC14">
      <w:start w:val="1"/>
      <w:numFmt w:val="bullet"/>
      <w:lvlText w:val=""/>
      <w:lvlJc w:val="left"/>
      <w:pPr>
        <w:tabs>
          <w:tab w:val="num" w:pos="1724"/>
        </w:tabs>
        <w:ind w:left="72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9535851"/>
    <w:multiLevelType w:val="hybridMultilevel"/>
    <w:tmpl w:val="A63A8644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1C7E04"/>
    <w:multiLevelType w:val="hybridMultilevel"/>
    <w:tmpl w:val="65167F9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C86FCA"/>
    <w:multiLevelType w:val="hybridMultilevel"/>
    <w:tmpl w:val="EDBAA78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EE29DC"/>
    <w:multiLevelType w:val="hybridMultilevel"/>
    <w:tmpl w:val="5164D5FA"/>
    <w:lvl w:ilvl="0" w:tplc="BD54CC14">
      <w:start w:val="1"/>
      <w:numFmt w:val="bullet"/>
      <w:lvlText w:val=""/>
      <w:lvlJc w:val="left"/>
      <w:pPr>
        <w:tabs>
          <w:tab w:val="num" w:pos="1724"/>
        </w:tabs>
        <w:ind w:left="72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4BE6440"/>
    <w:multiLevelType w:val="hybridMultilevel"/>
    <w:tmpl w:val="8F70345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CD2E87"/>
    <w:multiLevelType w:val="hybridMultilevel"/>
    <w:tmpl w:val="7414A8B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AD5BA8"/>
    <w:multiLevelType w:val="hybridMultilevel"/>
    <w:tmpl w:val="FDF4378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753BE8"/>
    <w:multiLevelType w:val="hybridMultilevel"/>
    <w:tmpl w:val="CCB8681C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FD1AE5"/>
    <w:multiLevelType w:val="hybridMultilevel"/>
    <w:tmpl w:val="014ADAA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1868A1"/>
    <w:multiLevelType w:val="hybridMultilevel"/>
    <w:tmpl w:val="531233C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BD742F"/>
    <w:multiLevelType w:val="hybridMultilevel"/>
    <w:tmpl w:val="DBD4147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6F27F8"/>
    <w:multiLevelType w:val="hybridMultilevel"/>
    <w:tmpl w:val="43D469E8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9B101B"/>
    <w:multiLevelType w:val="hybridMultilevel"/>
    <w:tmpl w:val="3202BED4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08716B"/>
    <w:multiLevelType w:val="hybridMultilevel"/>
    <w:tmpl w:val="E84C36F8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8F4363"/>
    <w:multiLevelType w:val="hybridMultilevel"/>
    <w:tmpl w:val="E0B0420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A63435"/>
    <w:multiLevelType w:val="hybridMultilevel"/>
    <w:tmpl w:val="44D4D4D2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FF08E6"/>
    <w:multiLevelType w:val="hybridMultilevel"/>
    <w:tmpl w:val="464A0E08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C65A0A"/>
    <w:multiLevelType w:val="hybridMultilevel"/>
    <w:tmpl w:val="F036E65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C1389C"/>
    <w:multiLevelType w:val="hybridMultilevel"/>
    <w:tmpl w:val="0C48616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106217"/>
    <w:multiLevelType w:val="hybridMultilevel"/>
    <w:tmpl w:val="BA92E49E"/>
    <w:lvl w:ilvl="0" w:tplc="BD54CC14">
      <w:start w:val="1"/>
      <w:numFmt w:val="bullet"/>
      <w:lvlText w:val=""/>
      <w:lvlJc w:val="left"/>
      <w:pPr>
        <w:tabs>
          <w:tab w:val="num" w:pos="851"/>
        </w:tabs>
        <w:ind w:left="-153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2">
    <w:nsid w:val="49BA1D61"/>
    <w:multiLevelType w:val="hybridMultilevel"/>
    <w:tmpl w:val="A932763C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FE2189"/>
    <w:multiLevelType w:val="hybridMultilevel"/>
    <w:tmpl w:val="982AF7CE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4E2149"/>
    <w:multiLevelType w:val="hybridMultilevel"/>
    <w:tmpl w:val="64186276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sz w:val="28"/>
        <w:szCs w:val="28"/>
      </w:rPr>
    </w:lvl>
    <w:lvl w:ilvl="1" w:tplc="DA64B18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>
    <w:nsid w:val="540C1A69"/>
    <w:multiLevelType w:val="hybridMultilevel"/>
    <w:tmpl w:val="EDA6B65E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71A4588"/>
    <w:multiLevelType w:val="hybridMultilevel"/>
    <w:tmpl w:val="6664952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D9504E"/>
    <w:multiLevelType w:val="hybridMultilevel"/>
    <w:tmpl w:val="18AA74E2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403FBC"/>
    <w:multiLevelType w:val="hybridMultilevel"/>
    <w:tmpl w:val="AB26837E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5D37F7"/>
    <w:multiLevelType w:val="hybridMultilevel"/>
    <w:tmpl w:val="741E200C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color w:val="auto"/>
      </w:rPr>
    </w:lvl>
    <w:lvl w:ilvl="1" w:tplc="7AF0D3D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>
    <w:nsid w:val="5FAE5062"/>
    <w:multiLevelType w:val="hybridMultilevel"/>
    <w:tmpl w:val="14380C52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31606FF"/>
    <w:multiLevelType w:val="hybridMultilevel"/>
    <w:tmpl w:val="2836047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B04E46"/>
    <w:multiLevelType w:val="hybridMultilevel"/>
    <w:tmpl w:val="21F2B99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B2409D"/>
    <w:multiLevelType w:val="hybridMultilevel"/>
    <w:tmpl w:val="2952871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5505ABE"/>
    <w:multiLevelType w:val="hybridMultilevel"/>
    <w:tmpl w:val="0F3CADEE"/>
    <w:lvl w:ilvl="0" w:tplc="BD54CC14">
      <w:start w:val="1"/>
      <w:numFmt w:val="bullet"/>
      <w:lvlText w:val=""/>
      <w:lvlJc w:val="left"/>
      <w:pPr>
        <w:tabs>
          <w:tab w:val="num" w:pos="1724"/>
        </w:tabs>
        <w:ind w:left="72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69177D1"/>
    <w:multiLevelType w:val="hybridMultilevel"/>
    <w:tmpl w:val="C58C49A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2275DF"/>
    <w:multiLevelType w:val="hybridMultilevel"/>
    <w:tmpl w:val="689C88E2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3"/>
  </w:num>
  <w:num w:numId="3">
    <w:abstractNumId w:val="34"/>
  </w:num>
  <w:num w:numId="4">
    <w:abstractNumId w:val="0"/>
  </w:num>
  <w:num w:numId="5">
    <w:abstractNumId w:val="5"/>
  </w:num>
  <w:num w:numId="6">
    <w:abstractNumId w:val="21"/>
  </w:num>
  <w:num w:numId="7">
    <w:abstractNumId w:val="12"/>
  </w:num>
  <w:num w:numId="8">
    <w:abstractNumId w:val="35"/>
  </w:num>
  <w:num w:numId="9">
    <w:abstractNumId w:val="28"/>
  </w:num>
  <w:num w:numId="10">
    <w:abstractNumId w:val="36"/>
  </w:num>
  <w:num w:numId="11">
    <w:abstractNumId w:val="3"/>
  </w:num>
  <w:num w:numId="12">
    <w:abstractNumId w:val="23"/>
  </w:num>
  <w:num w:numId="13">
    <w:abstractNumId w:val="10"/>
  </w:num>
  <w:num w:numId="14">
    <w:abstractNumId w:val="31"/>
  </w:num>
  <w:num w:numId="15">
    <w:abstractNumId w:val="20"/>
  </w:num>
  <w:num w:numId="16">
    <w:abstractNumId w:val="25"/>
  </w:num>
  <w:num w:numId="17">
    <w:abstractNumId w:val="30"/>
  </w:num>
  <w:num w:numId="18">
    <w:abstractNumId w:val="29"/>
  </w:num>
  <w:num w:numId="19">
    <w:abstractNumId w:val="2"/>
  </w:num>
  <w:num w:numId="20">
    <w:abstractNumId w:val="18"/>
  </w:num>
  <w:num w:numId="21">
    <w:abstractNumId w:val="26"/>
  </w:num>
  <w:num w:numId="22">
    <w:abstractNumId w:val="1"/>
  </w:num>
  <w:num w:numId="23">
    <w:abstractNumId w:val="11"/>
  </w:num>
  <w:num w:numId="24">
    <w:abstractNumId w:val="19"/>
  </w:num>
  <w:num w:numId="25">
    <w:abstractNumId w:val="9"/>
  </w:num>
  <w:num w:numId="26">
    <w:abstractNumId w:val="14"/>
  </w:num>
  <w:num w:numId="27">
    <w:abstractNumId w:val="16"/>
  </w:num>
  <w:num w:numId="28">
    <w:abstractNumId w:val="24"/>
  </w:num>
  <w:num w:numId="29">
    <w:abstractNumId w:val="8"/>
  </w:num>
  <w:num w:numId="30">
    <w:abstractNumId w:val="6"/>
  </w:num>
  <w:num w:numId="31">
    <w:abstractNumId w:val="17"/>
  </w:num>
  <w:num w:numId="32">
    <w:abstractNumId w:val="4"/>
  </w:num>
  <w:num w:numId="33">
    <w:abstractNumId w:val="32"/>
  </w:num>
  <w:num w:numId="34">
    <w:abstractNumId w:val="13"/>
  </w:num>
  <w:num w:numId="35">
    <w:abstractNumId w:val="15"/>
  </w:num>
  <w:num w:numId="36">
    <w:abstractNumId w:val="7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75F6"/>
    <w:rsid w:val="000B34D0"/>
    <w:rsid w:val="001379B1"/>
    <w:rsid w:val="001B012D"/>
    <w:rsid w:val="00520766"/>
    <w:rsid w:val="00961F2C"/>
    <w:rsid w:val="00C311B1"/>
    <w:rsid w:val="00D70F39"/>
    <w:rsid w:val="00E175F6"/>
    <w:rsid w:val="00F81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175F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30</Pages>
  <Words>5670</Words>
  <Characters>32323</Characters>
  <Application>Microsoft Office Word</Application>
  <DocSecurity>0</DocSecurity>
  <Lines>269</Lines>
  <Paragraphs>75</Paragraphs>
  <ScaleCrop>false</ScaleCrop>
  <Company/>
  <LinksUpToDate>false</LinksUpToDate>
  <CharactersWithSpaces>37918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2012-06-06T02:39:00Z</dcterms:created>
  <dcterms:modified xsi:type="dcterms:W3CDTF">2012-09-20T05:48:00Z</dcterms:modified>
</cp:coreProperties>
</file>