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AE" w:rsidRPr="00824DAE" w:rsidRDefault="002232E2" w:rsidP="002232E2">
      <w:pPr>
        <w:spacing w:line="240" w:lineRule="auto"/>
        <w:ind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824DAE" w:rsidRPr="00824DAE" w:rsidRDefault="00824DAE" w:rsidP="00824DAE">
      <w:pPr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DAE" w:rsidRPr="00824DAE" w:rsidRDefault="00824DAE" w:rsidP="00824DAE">
      <w:pPr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824D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литературному чтению</w:t>
      </w: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4  класса составлена на основе требований Федерального компонента государственного стандарта общего образования (М., 2004)  и на основе «Примерной программы по литературному чтению для начальных классов»</w:t>
      </w:r>
    </w:p>
    <w:p w:rsidR="00824DAE" w:rsidRPr="00824DAE" w:rsidRDefault="00824DAE" w:rsidP="00824DAE">
      <w:pPr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DAE" w:rsidRPr="00824DAE" w:rsidRDefault="00824DAE" w:rsidP="00824DAE">
      <w:pPr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отношения к искусству слова;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всех видов речевой деятельности, умений вести диалог, выразительно читать и рассказывать, импровизировать;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осознанным, правильным, беглым, выразительным чтением как базовым умением в системе образования младших школьников; 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читательского кругозора и приобретение опыта самостоятельной читательской деятельности;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отношения к искусству слова, интереса к чтению и книге, потребности в общении с миром художественной литературы;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школьников, формирование представлений о добре и зле, справедливости и честности;</w:t>
      </w:r>
    </w:p>
    <w:p w:rsidR="00824DAE" w:rsidRPr="00824DAE" w:rsidRDefault="00824DAE" w:rsidP="00824DAE">
      <w:pPr>
        <w:numPr>
          <w:ilvl w:val="0"/>
          <w:numId w:val="1"/>
        </w:numPr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нравственных чувств, уважения к культуре многонациональной России.</w:t>
      </w: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D97" w:rsidRDefault="00476584" w:rsidP="00476584">
      <w:pPr>
        <w:pStyle w:val="Standard"/>
        <w:jc w:val="both"/>
      </w:pPr>
      <w:r>
        <w:t xml:space="preserve">          Логика изложения и содержание авторской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  <w:r w:rsidR="00143D97">
        <w:t xml:space="preserve"> </w:t>
      </w:r>
    </w:p>
    <w:p w:rsidR="00476584" w:rsidRDefault="00143D97" w:rsidP="00476584">
      <w:pPr>
        <w:pStyle w:val="Standard"/>
        <w:jc w:val="both"/>
      </w:pPr>
      <w:r>
        <w:t xml:space="preserve">       Рабочая программа ориентирована на усвоение обязательного минимума литературного образования, позволяет работать без перегрузок в классе с детьми разного уровня обучения и интереса к литературе. Домашние задания (в зависимости от целесообразности) носят дифференцированный характер, имеют </w:t>
      </w:r>
      <w:proofErr w:type="spellStart"/>
      <w:r>
        <w:t>разноуровневую</w:t>
      </w:r>
      <w:proofErr w:type="spellEnd"/>
      <w:r>
        <w:t xml:space="preserve"> сложность и объёмность, имеют творческую составляющую.</w:t>
      </w:r>
    </w:p>
    <w:p w:rsidR="00476584" w:rsidRPr="00824DAE" w:rsidRDefault="00476584" w:rsidP="00476584">
      <w:pPr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неделю.</w:t>
      </w:r>
    </w:p>
    <w:p w:rsidR="00476584" w:rsidRPr="00824DAE" w:rsidRDefault="00476584" w:rsidP="00476584">
      <w:pPr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всего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</w:p>
    <w:p w:rsidR="00476584" w:rsidRPr="00824DAE" w:rsidRDefault="00476584" w:rsidP="00476584">
      <w:pPr>
        <w:spacing w:line="240" w:lineRule="auto"/>
        <w:ind w:left="1080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обеспечен:</w:t>
      </w:r>
    </w:p>
    <w:p w:rsidR="00476584" w:rsidRPr="00824DAE" w:rsidRDefault="00476584" w:rsidP="00476584">
      <w:pPr>
        <w:numPr>
          <w:ilvl w:val="0"/>
          <w:numId w:val="3"/>
        </w:numPr>
        <w:spacing w:after="0" w:line="240" w:lineRule="auto"/>
        <w:ind w:left="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учебником </w:t>
      </w:r>
      <w:proofErr w:type="spellStart"/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М.В.Голованова</w:t>
      </w:r>
      <w:proofErr w:type="spellEnd"/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«Родная речь» в двух частях. 4 класс, 1 – 4, Просвещение,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6584" w:rsidRPr="00824DAE" w:rsidRDefault="00476584" w:rsidP="00476584">
      <w:pPr>
        <w:numPr>
          <w:ilvl w:val="0"/>
          <w:numId w:val="3"/>
        </w:numPr>
        <w:spacing w:after="0" w:line="240" w:lineRule="auto"/>
        <w:ind w:left="0" w:right="-5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D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и методические рекомендации «Уроки литературного чтения». 4 класс. – М.: Просвещение, 2009. – Серия «Успешный старт»</w:t>
      </w:r>
    </w:p>
    <w:p w:rsidR="00476584" w:rsidRDefault="00476584" w:rsidP="0047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6584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обучающихся,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обучающихся. На уроках литературного чтения осуществляются </w:t>
      </w:r>
      <w:proofErr w:type="spellStart"/>
      <w:r w:rsidRPr="00476584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4765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6584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76584">
        <w:rPr>
          <w:rFonts w:ascii="Times New Roman" w:hAnsi="Times New Roman" w:cs="Times New Roman"/>
          <w:sz w:val="24"/>
          <w:szCs w:val="24"/>
        </w:rPr>
        <w:t xml:space="preserve"> связи с предметом «Музыка» и «Изо».</w:t>
      </w:r>
    </w:p>
    <w:p w:rsidR="00610B67" w:rsidRPr="00610B67" w:rsidRDefault="00610B67" w:rsidP="00610B67">
      <w:pPr>
        <w:tabs>
          <w:tab w:val="left" w:pos="9360"/>
        </w:tabs>
        <w:spacing w:after="0" w:line="240" w:lineRule="auto"/>
        <w:ind w:right="-5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нормы оценки знаний обучающихся</w:t>
      </w:r>
    </w:p>
    <w:p w:rsidR="00610B67" w:rsidRPr="00610B67" w:rsidRDefault="00610B67" w:rsidP="00610B67">
      <w:pPr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0B67" w:rsidRPr="00610B67" w:rsidRDefault="00610B67" w:rsidP="00610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B67" w:rsidRPr="00610B67" w:rsidRDefault="00610B67" w:rsidP="00610B67">
      <w:pPr>
        <w:shd w:val="clear" w:color="auto" w:fill="FFFFFF"/>
        <w:tabs>
          <w:tab w:val="num" w:pos="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  <w:lang w:eastAsia="ru-RU"/>
        </w:rPr>
        <w:t xml:space="preserve">Контрольная проверка </w:t>
      </w:r>
      <w:r w:rsidRPr="00610B6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3"/>
          <w:lang w:eastAsia="ru-RU"/>
        </w:rPr>
        <w:t xml:space="preserve">навыка </w:t>
      </w: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3"/>
          <w:lang w:eastAsia="ru-RU"/>
        </w:rPr>
        <w:t xml:space="preserve">чтения </w:t>
      </w:r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szCs w:val="23"/>
          <w:lang w:eastAsia="ru-RU"/>
        </w:rPr>
        <w:t xml:space="preserve">проводится ежемесячно у каждого учащегося, оценка выставляется в </w:t>
      </w:r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 xml:space="preserve">классный журнал по следующим </w:t>
      </w:r>
      <w:proofErr w:type="gramStart"/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критериям:</w:t>
      </w:r>
      <w:r w:rsidRPr="00610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 </w:t>
      </w:r>
      <w:proofErr w:type="gramEnd"/>
      <w:r w:rsidRPr="00610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 </w:t>
      </w:r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беглость, правильность, осознанность, выразительность.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B67" w:rsidRPr="00610B67" w:rsidRDefault="00610B67" w:rsidP="00610B67">
      <w:pPr>
        <w:shd w:val="clear" w:color="auto" w:fill="FFFFFF"/>
        <w:spacing w:after="0" w:line="240" w:lineRule="auto"/>
        <w:ind w:left="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"5"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ставится, если выполнены все 4 требования.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260" w:hanging="1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Оценка "4" 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ставится, если выполняется норма чтения по беглости (в каждом классе и в каждой четверти </w:t>
      </w:r>
      <w:r w:rsidRPr="00610B67">
        <w:rPr>
          <w:rFonts w:ascii="Times New Roman" w:eastAsia="Times New Roman" w:hAnsi="Times New Roman" w:cs="Times New Roman"/>
          <w:color w:val="000000"/>
          <w:spacing w:val="15"/>
          <w:sz w:val="24"/>
          <w:lang w:eastAsia="ru-RU"/>
        </w:rPr>
        <w:t xml:space="preserve">она </w:t>
      </w:r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разная), но не выполнено одно из остальных требований.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260" w:hanging="11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"3"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ставится, если выполняется норма по беглости, но не выполнено два других требования.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260" w:hanging="1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"2"</w:t>
      </w:r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 ставится, если выполняется норма беглости, но не выполнены остальные три </w:t>
      </w:r>
      <w:proofErr w:type="gramStart"/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>требования  или</w:t>
      </w:r>
      <w:proofErr w:type="gramEnd"/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  не 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выполнена норма беглости, а остальные требования выдержаны. В индивидуальном 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порядке, когда учащийся прочитал правильно, выразительно, понял прочитанное, но не уложился в норму по беглости на небольшое </w:t>
      </w:r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количество слов, ставится положительная отметка.</w:t>
      </w: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lang w:eastAsia="ru-RU"/>
        </w:rPr>
      </w:pP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lang w:eastAsia="ru-RU"/>
        </w:rPr>
        <w:t>Чтение наизусть</w:t>
      </w: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B67" w:rsidRPr="00610B67" w:rsidRDefault="00610B67" w:rsidP="00610B67">
      <w:pPr>
        <w:shd w:val="clear" w:color="auto" w:fill="FFFFFF"/>
        <w:spacing w:after="0" w:line="240" w:lineRule="auto"/>
        <w:ind w:left="7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>Оценка "5"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  -  твердо, </w:t>
      </w:r>
      <w:r w:rsidRPr="00610B67">
        <w:rPr>
          <w:rFonts w:ascii="Times New Roman" w:eastAsia="Times New Roman" w:hAnsi="Times New Roman" w:cs="Times New Roman"/>
          <w:color w:val="000000"/>
          <w:spacing w:val="8"/>
          <w:sz w:val="24"/>
          <w:lang w:eastAsia="ru-RU"/>
        </w:rPr>
        <w:t>без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подсказок, </w:t>
      </w:r>
      <w:r w:rsidRPr="00610B67">
        <w:rPr>
          <w:rFonts w:ascii="Times New Roman" w:eastAsia="Times New Roman" w:hAnsi="Times New Roman" w:cs="Times New Roman"/>
          <w:color w:val="000000"/>
          <w:spacing w:val="14"/>
          <w:sz w:val="24"/>
          <w:lang w:eastAsia="ru-RU"/>
        </w:rPr>
        <w:t>знает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наизусть, </w:t>
      </w:r>
      <w:proofErr w:type="gramStart"/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выразительно  читает</w:t>
      </w:r>
      <w:proofErr w:type="gramEnd"/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>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260" w:hanging="11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0B6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Оценка  </w:t>
      </w:r>
      <w:r w:rsidRPr="00610B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"</w:t>
      </w:r>
      <w:proofErr w:type="gramEnd"/>
      <w:r w:rsidRPr="00610B67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4"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- знает стихотворение  наизусть,  но допускает при  чтении  перестановку  слов,  самостоятельно </w:t>
      </w: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исправляет допущенные неточности.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"3"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читает наизусть, но при чтении обнаруживает нетвердое усвоение текста.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72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"2"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нарушает последовательность при чтении, не полностью воспроизводит текст</w:t>
      </w: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lang w:eastAsia="ru-RU"/>
        </w:rPr>
        <w:t>Выразительное чтение стихотворения</w:t>
      </w: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0B67" w:rsidRPr="00610B67" w:rsidRDefault="00610B67" w:rsidP="00610B67">
      <w:pPr>
        <w:shd w:val="clear" w:color="auto" w:fill="FFFFFF"/>
        <w:spacing w:after="0" w:line="240" w:lineRule="auto"/>
        <w:ind w:left="3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>Требования к выразительному чтению: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9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1.    Правильная постановка логического ударения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7"/>
          <w:sz w:val="24"/>
          <w:lang w:eastAsia="ru-RU"/>
        </w:rPr>
        <w:t>2.    Соблюдение пауз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3.    Правильный выбор темпа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4.    Соблюдение нужной интонации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5.    Безошибочное чтение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>Оценка "5"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выполнены правильно все требования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"4" 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- не соблюдены 1-2 требования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eastAsia="ru-RU"/>
        </w:rPr>
        <w:t>Оценка "3"</w:t>
      </w:r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 -допущены ошибки по трем требованиям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4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>Оценка "2"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допущены ошибки более, чем по трем требованиям</w:t>
      </w: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1"/>
          <w:lang w:eastAsia="ru-RU"/>
        </w:rPr>
      </w:pPr>
    </w:p>
    <w:p w:rsidR="00610B67" w:rsidRPr="00610B67" w:rsidRDefault="00610B67" w:rsidP="00610B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1"/>
          <w:lang w:eastAsia="ru-RU"/>
        </w:rPr>
        <w:t>Чтение по ролям</w:t>
      </w:r>
    </w:p>
    <w:p w:rsidR="00610B67" w:rsidRPr="00610B67" w:rsidRDefault="00610B67" w:rsidP="00610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Требования к чтению по ролям:</w:t>
      </w:r>
    </w:p>
    <w:p w:rsidR="00610B67" w:rsidRPr="00610B67" w:rsidRDefault="00610B67" w:rsidP="006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1.    Своевременно начинать читать свои слова</w:t>
      </w:r>
    </w:p>
    <w:p w:rsidR="00610B67" w:rsidRPr="00610B67" w:rsidRDefault="00610B67" w:rsidP="006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2.   Подбирать правильную интонацию</w:t>
      </w:r>
    </w:p>
    <w:p w:rsidR="00610B67" w:rsidRPr="00610B67" w:rsidRDefault="00610B67" w:rsidP="006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6"/>
          <w:sz w:val="24"/>
          <w:lang w:eastAsia="ru-RU"/>
        </w:rPr>
        <w:t>3.    Читать безошибочно</w:t>
      </w:r>
    </w:p>
    <w:p w:rsidR="00610B67" w:rsidRPr="00610B67" w:rsidRDefault="00610B67" w:rsidP="00610B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4.    Читать выразительно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"5"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выполнены все требования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3"/>
          <w:sz w:val="24"/>
          <w:lang w:eastAsia="ru-RU"/>
        </w:rPr>
        <w:t>"4"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допущены ошибки по одному какому-то требованию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"3"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допущены ошибки по двум требованиям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lang w:eastAsia="ru-RU"/>
        </w:rPr>
        <w:t xml:space="preserve">Оценка </w:t>
      </w:r>
      <w:r w:rsidRPr="00610B67">
        <w:rPr>
          <w:rFonts w:ascii="Times New Roman" w:eastAsia="Times New Roman" w:hAnsi="Times New Roman" w:cs="Times New Roman"/>
          <w:b/>
          <w:color w:val="000000"/>
          <w:spacing w:val="-1"/>
          <w:sz w:val="24"/>
          <w:lang w:eastAsia="ru-RU"/>
        </w:rPr>
        <w:t>"2"</w:t>
      </w:r>
      <w:r w:rsidRPr="00610B67">
        <w:rPr>
          <w:rFonts w:ascii="Times New Roman" w:eastAsia="Times New Roman" w:hAnsi="Times New Roman" w:cs="Times New Roman"/>
          <w:color w:val="000000"/>
          <w:spacing w:val="-1"/>
          <w:sz w:val="24"/>
          <w:lang w:eastAsia="ru-RU"/>
        </w:rPr>
        <w:t xml:space="preserve"> -допущены ошибки по трем требованиям</w:t>
      </w:r>
    </w:p>
    <w:p w:rsidR="00610B67" w:rsidRPr="00610B67" w:rsidRDefault="00610B67" w:rsidP="00610B67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ab/>
      </w:r>
    </w:p>
    <w:p w:rsidR="00610B67" w:rsidRPr="00610B67" w:rsidRDefault="00610B67" w:rsidP="00610B67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ab/>
      </w:r>
    </w:p>
    <w:p w:rsidR="00610B67" w:rsidRPr="00610B67" w:rsidRDefault="00610B67" w:rsidP="00610B67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  <w:t>Пересказ</w:t>
      </w:r>
    </w:p>
    <w:p w:rsidR="00610B67" w:rsidRPr="00610B67" w:rsidRDefault="00610B67" w:rsidP="00610B67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1"/>
          <w:lang w:eastAsia="ru-RU"/>
        </w:rPr>
      </w:pPr>
    </w:p>
    <w:p w:rsidR="00610B67" w:rsidRPr="00610B67" w:rsidRDefault="00610B67" w:rsidP="00610B67">
      <w:pPr>
        <w:shd w:val="clear" w:color="auto" w:fill="FFFFFF"/>
        <w:tabs>
          <w:tab w:val="left" w:pos="388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lang w:eastAsia="ru-RU"/>
        </w:rPr>
        <w:t>Оценка "5"</w:t>
      </w:r>
      <w:r w:rsidRPr="00610B67">
        <w:rPr>
          <w:rFonts w:ascii="Times New Roman" w:eastAsia="Times New Roman" w:hAnsi="Times New Roman" w:cs="Times New Roman"/>
          <w:color w:val="000000"/>
          <w:spacing w:val="-2"/>
          <w:sz w:val="24"/>
          <w:lang w:eastAsia="ru-RU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>соответствующих отрывков.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>Оценка "4"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допускает </w:t>
      </w:r>
      <w:r w:rsidRPr="00610B67">
        <w:rPr>
          <w:rFonts w:ascii="Times New Roman" w:eastAsia="Times New Roman" w:hAnsi="Times New Roman" w:cs="Times New Roman"/>
          <w:color w:val="000000"/>
          <w:spacing w:val="8"/>
          <w:sz w:val="24"/>
          <w:lang w:eastAsia="ru-RU"/>
        </w:rPr>
        <w:t>1-2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>ошибки, неточности, сам исправляет их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10B6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Оценка  "</w:t>
      </w:r>
      <w:proofErr w:type="gramEnd"/>
      <w:r w:rsidRPr="00610B67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3"</w:t>
      </w:r>
      <w:r w:rsidRPr="00610B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 пересказывает при  помощи  наводящих вопросов учителя,  не умеет последовательно  передать </w:t>
      </w:r>
      <w:r w:rsidRPr="00610B67">
        <w:rPr>
          <w:rFonts w:ascii="Times New Roman" w:eastAsia="Times New Roman" w:hAnsi="Times New Roman" w:cs="Times New Roman"/>
          <w:color w:val="000000"/>
          <w:spacing w:val="-4"/>
          <w:sz w:val="24"/>
          <w:lang w:eastAsia="ru-RU"/>
        </w:rPr>
        <w:t xml:space="preserve">содержание прочитанного, допускает речевые ошибки. 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lang w:eastAsia="ru-RU"/>
        </w:rPr>
        <w:t>Оценка "2"</w:t>
      </w:r>
      <w:r w:rsidRPr="00610B67"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  <w:t xml:space="preserve"> - не может передать содержание прочитанного.</w:t>
      </w:r>
    </w:p>
    <w:p w:rsidR="00610B67" w:rsidRPr="00610B67" w:rsidRDefault="00610B67" w:rsidP="00610B67">
      <w:pPr>
        <w:shd w:val="clear" w:color="auto" w:fill="FFFFFF"/>
        <w:spacing w:after="0" w:line="240" w:lineRule="auto"/>
        <w:ind w:left="254" w:right="-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B67">
        <w:rPr>
          <w:rFonts w:ascii="Times New Roman" w:eastAsia="Times New Roman" w:hAnsi="Times New Roman" w:cs="Times New Roman"/>
          <w:color w:val="000000"/>
          <w:spacing w:val="-5"/>
          <w:sz w:val="24"/>
          <w:lang w:eastAsia="ru-RU"/>
        </w:rPr>
        <w:t xml:space="preserve">   </w:t>
      </w:r>
      <w:r w:rsidRPr="00610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tbl>
      <w:tblPr>
        <w:tblW w:w="757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5"/>
        <w:gridCol w:w="843"/>
        <w:gridCol w:w="924"/>
        <w:gridCol w:w="739"/>
        <w:gridCol w:w="739"/>
        <w:gridCol w:w="739"/>
        <w:gridCol w:w="739"/>
        <w:gridCol w:w="924"/>
        <w:gridCol w:w="924"/>
      </w:tblGrid>
      <w:tr w:rsidR="00610B67" w:rsidRPr="00610B67" w:rsidTr="00536CCE">
        <w:trPr>
          <w:cantSplit/>
          <w:trHeight w:val="316"/>
          <w:jc w:val="center"/>
        </w:trPr>
        <w:tc>
          <w:tcPr>
            <w:tcW w:w="1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  <w:proofErr w:type="gramEnd"/>
          </w:p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3"/>
                <w:lang w:eastAsia="ru-RU"/>
              </w:rPr>
              <w:t>Обязательный уровень</w:t>
            </w:r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3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3"/>
                <w:lang w:eastAsia="ru-RU"/>
              </w:rPr>
              <w:t>Возможный уровень</w:t>
            </w:r>
            <w:r w:rsidRPr="00610B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610B67" w:rsidRPr="00610B67" w:rsidTr="00536CCE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10B67" w:rsidRPr="00610B67" w:rsidRDefault="00610B67" w:rsidP="00610B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чет.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4 чет. 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 чет.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 чет.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3 чет.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 чет.</w:t>
            </w:r>
          </w:p>
        </w:tc>
      </w:tr>
      <w:tr w:rsidR="00610B67" w:rsidRPr="00610B67" w:rsidTr="00536CCE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3"/>
                <w:lang w:eastAsia="ru-RU"/>
              </w:rPr>
              <w:t>1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7"/>
                <w:sz w:val="24"/>
                <w:lang w:eastAsia="ru-RU"/>
              </w:rPr>
              <w:t>10-15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4"/>
                <w:w w:val="88"/>
                <w:sz w:val="24"/>
                <w:szCs w:val="23"/>
                <w:lang w:eastAsia="ru-RU"/>
              </w:rPr>
              <w:t>15-20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20-30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lang w:eastAsia="ru-RU"/>
              </w:rPr>
              <w:t>20-25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lang w:eastAsia="ru-RU"/>
              </w:rPr>
              <w:t>25-30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lang w:eastAsia="ru-RU"/>
              </w:rPr>
              <w:t>30-35</w:t>
            </w:r>
          </w:p>
        </w:tc>
      </w:tr>
      <w:tr w:rsidR="00610B67" w:rsidRPr="00610B67" w:rsidTr="00536CCE">
        <w:trPr>
          <w:trHeight w:val="26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3"/>
                <w:lang w:eastAsia="ru-RU"/>
              </w:rPr>
              <w:t>2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lang w:eastAsia="ru-RU"/>
              </w:rPr>
              <w:t>40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</w:tr>
      <w:tr w:rsidR="00610B67" w:rsidRPr="00610B67" w:rsidTr="00536CCE">
        <w:trPr>
          <w:trHeight w:val="251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3"/>
                <w:lang w:eastAsia="ru-RU"/>
              </w:rPr>
              <w:t>3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80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75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</w:tr>
      <w:tr w:rsidR="00610B67" w:rsidRPr="00610B67" w:rsidTr="00536CCE">
        <w:trPr>
          <w:trHeight w:val="270"/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lang w:eastAsia="ru-RU"/>
              </w:rPr>
              <w:t>4 класс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67" w:rsidRPr="00610B67" w:rsidRDefault="00610B67" w:rsidP="00610B6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0B67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lang w:eastAsia="ru-RU"/>
              </w:rPr>
              <w:t>1 10</w:t>
            </w:r>
          </w:p>
        </w:tc>
      </w:tr>
    </w:tbl>
    <w:p w:rsidR="00610B67" w:rsidRPr="00610B67" w:rsidRDefault="00610B67" w:rsidP="00610B67">
      <w:pPr>
        <w:shd w:val="clear" w:color="auto" w:fill="FFFFFF"/>
        <w:spacing w:after="0" w:line="240" w:lineRule="auto"/>
        <w:ind w:left="11" w:right="-6"/>
        <w:rPr>
          <w:rFonts w:ascii="Times New Roman" w:eastAsia="Times New Roman" w:hAnsi="Times New Roman" w:cs="Times New Roman"/>
          <w:color w:val="000000"/>
          <w:spacing w:val="-3"/>
          <w:sz w:val="24"/>
          <w:lang w:eastAsia="ru-RU"/>
        </w:rPr>
      </w:pPr>
    </w:p>
    <w:p w:rsidR="00610B67" w:rsidRDefault="00610B67" w:rsidP="00476584">
      <w:pPr>
        <w:rPr>
          <w:rFonts w:ascii="Times New Roman" w:hAnsi="Times New Roman" w:cs="Times New Roman"/>
          <w:sz w:val="24"/>
          <w:szCs w:val="24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процессе освоения предметного содержания литературного чтения обучающиеся должны приобрести общие учебные умения, навыки и способы деятельности: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правильно, осознанно, достаточно бегло читать целыми словами, соотносить интонации с содержанием читаемого текста;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строить диалогическое и монологическое высказывание на основе литературного произведения и личного опыта;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описывать и сопоставлять различные объекты;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самостоятельно пользоваться справочным аппаратом учебника;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развивать умение от чтения вслух к чтению про себя;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совершенствовать звуковую культуру речи;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обучать правильному (орфоэпическому) произношению слов при чтении;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обучать чтению художественных произведений по ролям;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развивать умение планировать, а затем анализировать свое выступление, корректировать его в соответствии с целью высказывания;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уметь пересказывать подробно, выборочно с использованием приемов устного рисования и иллюстрации; самостоятельно делить текст на законченные по смыслу части и выделять в них главное;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самостоятельно находить в тексте слова и выражения, которые использует автор для изображения действующих лиц, природы и описания событий; сопоставлять и осмысливать поступки героев, мотивов их поведения, чувств и мыслей действующих лиц;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развивать умение воспринимать на слух произведения различных жанров, эмоционально откликаться на них и передавать свое настроение в рисунках, совместном обсуждении услышанного;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уметь узнавать и различать жанры литературных произведений: сказка и рассказ, стихотворение и басня, загадка, пословица, небылица, считалка, песня и прибаутка;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уметь выполнять творческие задания по придумыванию своего варианта развития сюжета, сказок, рассказов, переработка их по предложенному варианту, по составлению миниатюрных произведений в стиле какого-либо писателя;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развивать умение воссоздавать художественные образы во время чтения литературно- художественных произведения на основе постоянного сопоставления, реалистического и образного описания предметов или явлений;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развивать умение чувствовать настроение героя произведения, улавливать отношения автора к нему и к описываемым событиям;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размышлять над содержанием произведения, уметь выразить свое отношение к прослушиваемому, сравнивать стихотворные произведения, написанные на одну тему разными поэтами, и ряда стихотворений одного и того же автора;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коллективно или индивидуально создавать свой вариант сюжета известных сказок;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♦ развивать умение сравнивать красоту природы в разное время года, эмоционально отзываться на ее красоту, формировать свое видение окружающего мира, уметь находить необычное в обычных предметах.  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конце 4 класса обучающиеся должны знать: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наизусть не менее 15 стихотворений классиков отечественной и зарубежной литературы;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Обучающиеся должны уметь: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темпоритм</w:t>
      </w:r>
      <w:proofErr w:type="spellEnd"/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и психологические паузы);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составлять план к прочитанному;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делать подробную характеристику персонажей и их взаимоотношений, ссылаясь на текст;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тему и главную мысль произведения;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озаглавливать иллюстрации и тексты;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вводить в пересказы – повествования элементы описания, рассуждения и цитирования;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 выделять в тексте слова автора, действующих лиц, пейзажные и бытовые описания;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схватывать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 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ставить вопросы к прочитанному;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самостоятельно делать подборку книг на заданную учителем тему;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оценивать выполнение любой проделанной работы, учебного задания.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Учащиеся должны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принимать участие в конкурсах чтецов;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владеть навыками сознательного, правильного и выразительного чтения целыми словами при темпе громкого чтения не менее 80 слов в минуту;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понимать содержание прочитанного произведения, определять его тему. 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</w:t>
      </w:r>
      <w:proofErr w:type="gramStart"/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подготовки  оканчивающих</w:t>
      </w:r>
      <w:proofErr w:type="gramEnd"/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начальную школу: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 понимать: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названия, основное содержание изученных литературных произведений, их авторов;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различать элементы книги (обложка, оглавление, титульный лист, иллюстрация, аннотация);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читать осознанно текст художественного произведения «про себя» (без учета скорости);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определять тему и главную мысль произведения;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пересказывать текст (объем не более 1, 5 стр.);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делить текст на смысловые части, составлять его простой план;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составлять небольшой монологическое высказывание с опорой на авторский текст; оценивать события, героев произведения;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читать стихотворные произведения наизусть (по выбору);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создавать небольшой устный текст на заданную тему;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приводить примеры произведений фольклора (пословицы, поговорки, загадки, сказки);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различать жанры художественной литературы (сказка, рассказ, басня), различать сказки народные и литературные;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приводить примеры художественных произведений разной тематики по изученному материалу;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самостоятельного чтения книг;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высказывания оценочных суждений о прочитанном произведении;</w:t>
      </w:r>
    </w:p>
    <w:p w:rsidR="00687253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самостоятельного выбора и определения содержания книги  по ее элементам;</w:t>
      </w:r>
    </w:p>
    <w:p w:rsidR="00E4429A" w:rsidRPr="00687253" w:rsidRDefault="00687253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7253">
        <w:rPr>
          <w:rFonts w:ascii="Times New Roman" w:eastAsia="Times New Roman" w:hAnsi="Times New Roman" w:cs="Times New Roman"/>
          <w:sz w:val="24"/>
          <w:szCs w:val="24"/>
          <w:lang w:eastAsia="ru-RU"/>
        </w:rPr>
        <w:t>♦   работы с разными источниками информации (словарями, справочниками, в том числе на электронных носителях).</w:t>
      </w:r>
    </w:p>
    <w:p w:rsidR="00E4429A" w:rsidRPr="00687253" w:rsidRDefault="00E4429A" w:rsidP="00687253">
      <w:pPr>
        <w:shd w:val="clear" w:color="auto" w:fill="FFFFFF"/>
        <w:spacing w:after="0" w:line="240" w:lineRule="auto"/>
        <w:ind w:left="57" w:right="-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22"/>
        <w:tblW w:w="1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418"/>
        <w:gridCol w:w="399"/>
        <w:gridCol w:w="1416"/>
        <w:gridCol w:w="1024"/>
        <w:gridCol w:w="670"/>
        <w:gridCol w:w="967"/>
        <w:gridCol w:w="1600"/>
        <w:gridCol w:w="2140"/>
        <w:gridCol w:w="1856"/>
        <w:gridCol w:w="284"/>
        <w:gridCol w:w="1844"/>
        <w:gridCol w:w="2360"/>
        <w:gridCol w:w="2360"/>
        <w:gridCol w:w="2360"/>
      </w:tblGrid>
      <w:tr w:rsidR="002232E2" w:rsidRPr="00824DAE" w:rsidTr="00AA38D3">
        <w:trPr>
          <w:gridAfter w:val="5"/>
          <w:wAfter w:w="9208" w:type="dxa"/>
          <w:trHeight w:val="803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программы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2232E2" w:rsidRPr="00824DAE" w:rsidTr="00AA38D3">
        <w:trPr>
          <w:gridAfter w:val="5"/>
          <w:wAfter w:w="9208" w:type="dxa"/>
          <w:trHeight w:val="246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Летописи, былины, сказания, жития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Выделение языковых </w:t>
            </w: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средств выразительно</w:t>
            </w: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сти. Участие в диалоге 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при обсуждении про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слушанного (прочи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танного) произведе</w:t>
            </w:r>
            <w:r w:rsidRPr="00824D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ния. Умение ставить 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вопросы по содержа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нию прочитанного, 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них.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Связь произведений </w:t>
            </w: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литературы с другими 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видами искусств. </w:t>
            </w:r>
            <w:r w:rsidRPr="00824D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Герои произведения,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lastRenderedPageBreak/>
              <w:t>восприятие и пони</w:t>
            </w:r>
            <w:r w:rsidRPr="00824D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мание их эмоциональ</w:t>
            </w:r>
            <w:r w:rsidRPr="00824D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но-нравственных пе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 xml:space="preserve">реживаний. Участие 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 диалоге при обсуж</w:t>
            </w:r>
            <w:r w:rsidRPr="00824D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дении прослушанного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(прочитанного) произ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ведения. Умение ставить вопросы по со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держанию прочитан</w:t>
            </w:r>
            <w:r w:rsidRPr="00824DA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ного, отвечать на них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232E2" w:rsidRPr="00824DAE" w:rsidTr="00AA38D3">
        <w:trPr>
          <w:gridAfter w:val="5"/>
          <w:wAfter w:w="9208" w:type="dxa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Различные виды чтения. Выразительное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чтение, использование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интонаций, соответствующих смыслу текста.</w:t>
            </w:r>
            <w:r w:rsidRPr="00824D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Герой произведения,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иллюстрация и ее роль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понимании произве</w:t>
            </w:r>
            <w:r w:rsidRPr="00824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дения. Участие в диа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логе при обсуждении </w:t>
            </w:r>
            <w:r w:rsidRPr="00824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прослушанного (про</w:t>
            </w:r>
            <w:r w:rsidRPr="00824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читанного) произведе</w:t>
            </w:r>
            <w:r w:rsidRPr="00824D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ния. Умение ставить вопросы по содержа</w:t>
            </w:r>
            <w:r w:rsidRPr="00824D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нию прочитанного, 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них</w:t>
            </w:r>
          </w:p>
        </w:tc>
      </w:tr>
      <w:tr w:rsidR="002232E2" w:rsidRPr="00824DAE" w:rsidTr="00AA38D3">
        <w:trPr>
          <w:gridAfter w:val="5"/>
          <w:wAfter w:w="9208" w:type="dxa"/>
          <w:trHeight w:val="132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Поэтическая тетрадь 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Различение жанров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произведений на основе сравнения персона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жей. 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Связь литературы с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музыкой и живописью.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Произведения выдающихся 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представителей русской ли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  <w:t>тературы о природе, о весне.  Выра</w:t>
            </w:r>
            <w:r w:rsidRPr="00824DA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зительное чтение, использо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  <w:t>вание интонаций, соответст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824D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вующих смыслу текста. Связь произведений литературы с другими видами искусства. Декламация стихотворных произведений. Умение работать с книгой: различать тип книги, пользоваться выходными данными, оглавлением, аннотацией для самостоятельного выбора и чтения книг.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232E2" w:rsidRPr="00824DAE" w:rsidTr="00AA38D3">
        <w:trPr>
          <w:gridAfter w:val="5"/>
          <w:wAfter w:w="9208" w:type="dxa"/>
          <w:trHeight w:val="2684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устного народного творчества. Малые фольклорные </w:t>
            </w:r>
            <w:proofErr w:type="gramStart"/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жанры:  народная</w:t>
            </w:r>
            <w:proofErr w:type="gramEnd"/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сказка, литературная сказка, рассказ, повесть, стихотворение,  басня.  Сравнение и сопоставление, различение жанров произведений.  Выразительное чтение, использование интонаций. Способ чтения: целыми словами с переходом на определение смысла фразы, опережающее прочтение. Участие в диалоге при обсуждении прослушанного произведения.</w:t>
            </w:r>
          </w:p>
        </w:tc>
      </w:tr>
      <w:tr w:rsidR="002232E2" w:rsidRPr="00824DAE" w:rsidTr="00AA38D3">
        <w:trPr>
          <w:gridAfter w:val="5"/>
          <w:wAfter w:w="9208" w:type="dxa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сказка. Герои произведения, восприятие и понимание их эмоционально-нравственных переживаний. 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прослушанного произведения. Создание небольших письменных ответов на поставленный вопрос по прочитанному произведению. Выразительное чтение, использование интонаций. Умение самостоятельно находить в тексте с определенной целью отрывки, эпизоды, выражения, слова.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2232E2" w:rsidRPr="00824DAE" w:rsidTr="00AA38D3">
        <w:trPr>
          <w:gridAfter w:val="5"/>
          <w:wAfter w:w="9208" w:type="dxa"/>
          <w:trHeight w:val="1920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170188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232E2"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Герои произведения, восприятие и понимание их эмоционально-нравственных переживаний. </w:t>
            </w:r>
            <w:r w:rsidRPr="00824DA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Умение работать с книгой: различать тип книги, пользоваться выходными данными, оглавлением, аннотацией для самостоятельного выбора и чтения книг. Связь произведений литературы с другими видами искусства.</w:t>
            </w:r>
          </w:p>
        </w:tc>
      </w:tr>
      <w:tr w:rsidR="002232E2" w:rsidRPr="00824DAE" w:rsidTr="00AA38D3">
        <w:trPr>
          <w:gridAfter w:val="5"/>
          <w:wAfter w:w="9208" w:type="dxa"/>
          <w:trHeight w:val="1920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«Тихая моя Родина»      Поэтическая тетрадь 3.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детского чтения: произведения о Родине, о природе.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Рассказывать наизусть.</w:t>
            </w:r>
          </w:p>
        </w:tc>
      </w:tr>
      <w:tr w:rsidR="002232E2" w:rsidRPr="00824DAE" w:rsidTr="00AA38D3">
        <w:trPr>
          <w:gridAfter w:val="5"/>
          <w:wAfter w:w="9208" w:type="dxa"/>
          <w:trHeight w:val="1305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мы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Декламация стихотворных произведений.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личностного отношения к прослушанному, аргументация своей позиции с привлечением текста произведения.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824DAE" w:rsidTr="00AA38D3">
        <w:trPr>
          <w:gridAfter w:val="5"/>
          <w:wAfter w:w="9208" w:type="dxa"/>
          <w:trHeight w:val="1845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4.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детского чтения: произведения о Родине, о природе.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Рассказывать наизусть.</w:t>
            </w:r>
          </w:p>
        </w:tc>
      </w:tr>
      <w:tr w:rsidR="002232E2" w:rsidRPr="00824DAE" w:rsidTr="00AA38D3">
        <w:trPr>
          <w:gridAfter w:val="5"/>
          <w:wAfter w:w="9208" w:type="dxa"/>
          <w:trHeight w:val="1845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час.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детского чтения: произведения о Родине, о природе, о животных. Выражение личностного отношения к прослушанному, аргументация своей позиции с привлечением текста произведения. Умение составлять вопрос, отвечать на вопросы по содержанию прочитанного. Умение кратко пересказывать произведение (эпизод).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824DAE" w:rsidTr="00AA38D3">
        <w:trPr>
          <w:gridAfter w:val="5"/>
          <w:wAfter w:w="9208" w:type="dxa"/>
          <w:trHeight w:val="1545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«Фантазия»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Различение жанров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4DA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произведений на основе сравнения персона</w:t>
            </w: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жей. Участие в диалоге при обсуждении прослушанного произведения.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небольших письменных ответов на поставленный вопрос по прочитанному произведению.</w:t>
            </w: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824DAE" w:rsidTr="00AA38D3">
        <w:trPr>
          <w:gridAfter w:val="5"/>
          <w:wAfter w:w="9208" w:type="dxa"/>
          <w:trHeight w:val="1515"/>
        </w:trPr>
        <w:tc>
          <w:tcPr>
            <w:tcW w:w="560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5" w:type="dxa"/>
            <w:gridSpan w:val="2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стран.</w:t>
            </w: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</w:tcPr>
          <w:p w:rsidR="002232E2" w:rsidRPr="00824DAE" w:rsidRDefault="002232E2" w:rsidP="00AA38D3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170188" w:rsidP="00143D97">
            <w:pPr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232E2"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  <w:r w:rsidR="00143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 ч.- резерв)</w:t>
            </w:r>
          </w:p>
        </w:tc>
        <w:tc>
          <w:tcPr>
            <w:tcW w:w="7233" w:type="dxa"/>
            <w:gridSpan w:val="5"/>
          </w:tcPr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32E2" w:rsidRPr="00824DAE" w:rsidRDefault="002232E2" w:rsidP="00AA38D3">
            <w:pPr>
              <w:shd w:val="clear" w:color="auto" w:fill="FFFFFF"/>
              <w:spacing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писателей зарубежных стран. Сходство русского фольклора с английским, американским, французским. Реальность и фантастика в сказках. Юмор в стихах. Выражение личного отношения к прочитанному. Аргументация своей позиции с привлечением текста прочитанному произведении.</w:t>
            </w:r>
          </w:p>
        </w:tc>
      </w:tr>
      <w:tr w:rsidR="00170188" w:rsidRPr="00824DAE" w:rsidTr="00AA38D3">
        <w:trPr>
          <w:gridAfter w:val="5"/>
          <w:wAfter w:w="9208" w:type="dxa"/>
          <w:trHeight w:val="1515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76584" w:rsidRDefault="00476584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D97" w:rsidRPr="00143D97" w:rsidRDefault="00143D97" w:rsidP="00143D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содержательные линии</w:t>
            </w: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            В рабочей программе по литературному чтению 4 класс представлено 5 основных содержательных линий. Круг чтения и опыт читательской деятельности дает перечень авторов, произведения которых рекомендуются для детского чтения в начальной школе: 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</w:t>
            </w:r>
            <w:proofErr w:type="spellStart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>Голявкин</w:t>
            </w:r>
            <w:proofErr w:type="spellEnd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, В. Я Брюсов, Д. Н. Мамин-Сибиряк, Д. Б. </w:t>
            </w:r>
            <w:proofErr w:type="spellStart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>Кедрин</w:t>
            </w:r>
            <w:proofErr w:type="spellEnd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>А.Слуцкий</w:t>
            </w:r>
            <w:proofErr w:type="spellEnd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, К. Булычев, Д. Свифт, Г. Х. Андерсен, </w:t>
            </w:r>
            <w:proofErr w:type="spellStart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>, С. Лагерлеф и др.</w:t>
            </w: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            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      </w: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            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      </w: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            Формирование умений читательской деятельности – содержательная линия, которая </w:t>
            </w:r>
            <w:r w:rsidRPr="00143D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      </w: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            Виды речевой деятельности – важнейшая содержательная линия, которая обеспечивает </w:t>
            </w:r>
            <w:proofErr w:type="spellStart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говорение, чтение и письмо в их единстве и взаимодействии. </w:t>
            </w:r>
          </w:p>
          <w:p w:rsidR="00143D97" w:rsidRPr="00143D97" w:rsidRDefault="00143D97" w:rsidP="00143D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D97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Рабочая программа по литературному чтению состоит из следующих основных разделов: 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      </w:r>
          </w:p>
          <w:p w:rsidR="00476584" w:rsidRDefault="00476584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697A" w:rsidRDefault="00D1697A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253" w:rsidRDefault="00687253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253" w:rsidRDefault="00687253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0188" w:rsidRPr="00476584" w:rsidRDefault="00170188" w:rsidP="00AA38D3">
            <w:pPr>
              <w:shd w:val="clear" w:color="auto" w:fill="FFFFFF"/>
              <w:spacing w:line="240" w:lineRule="auto"/>
              <w:ind w:left="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65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Календарно – тематическое планирование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10" w:type="dxa"/>
            <w:gridSpan w:val="3"/>
            <w:tcBorders>
              <w:top w:val="single" w:sz="4" w:space="0" w:color="auto"/>
            </w:tcBorders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0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прохождения</w:t>
            </w:r>
          </w:p>
        </w:tc>
        <w:tc>
          <w:tcPr>
            <w:tcW w:w="214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подготовке уч-ся</w:t>
            </w:r>
          </w:p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Знать/понимать</w:t>
            </w:r>
          </w:p>
        </w:tc>
        <w:tc>
          <w:tcPr>
            <w:tcW w:w="2140" w:type="dxa"/>
            <w:gridSpan w:val="2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к подготовке уч-ся</w:t>
            </w:r>
          </w:p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Уметь/применять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1четверть   </w:t>
            </w:r>
            <w:r w:rsidR="00AA3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27</w:t>
            </w:r>
            <w:r w:rsidRPr="002232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Летописи, былины, сказания, жития. </w:t>
            </w:r>
            <w:r w:rsidR="00665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Летописи. Вводный урок. </w:t>
            </w:r>
          </w:p>
        </w:tc>
        <w:tc>
          <w:tcPr>
            <w:tcW w:w="967" w:type="dxa"/>
            <w:vAlign w:val="center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170188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«летопись», «былина», </w:t>
            </w:r>
            <w:r w:rsidRPr="002232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произведение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«Житие Сергия Ра</w:t>
            </w:r>
            <w:r w:rsidRPr="002232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донежского».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проводить</w:t>
            </w:r>
            <w:proofErr w:type="gramEnd"/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сравнительный анализ летописи и стихотворения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А. С. Пушкина; чи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тать осознанно текст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художественного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произведения; выска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зывать оценочные суждения о прочи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танном произведении, о</w:t>
            </w:r>
            <w:r w:rsidRPr="002232E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пределять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тему и главную </w:t>
            </w:r>
            <w:r w:rsidRPr="002232E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мысль произведения,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пересказывать текст, использовать приоб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ретенные умения для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самостоятельного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чтения книг,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анализировать язык произведения, </w:t>
            </w:r>
            <w:r w:rsidRPr="002232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оценивать мотивы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поведения героев,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пересказывать доступный по объему </w:t>
            </w:r>
            <w:r w:rsidRPr="002232E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текст, делить текст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 смысловые части,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составлять его про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 план.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 вспомнил Олег коня своего»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170188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0" w:type="dxa"/>
            <w:gridSpan w:val="3"/>
          </w:tcPr>
          <w:p w:rsidR="002232E2" w:rsidRPr="002232E2" w:rsidRDefault="00170188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Былины. Ильины 3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170188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Былины. Ильины 3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170188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5584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665584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0" w:type="dxa"/>
            <w:gridSpan w:val="3"/>
          </w:tcPr>
          <w:p w:rsidR="00665584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Былины. Ильины 3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поездочки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</w:tcPr>
          <w:p w:rsidR="00665584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665584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2140" w:type="dxa"/>
            <w:vMerge/>
          </w:tcPr>
          <w:p w:rsidR="00665584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665584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 Сергия Радонежского.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Житие Сергия Радонежского.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«Летописи, былины, сказания жития».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Чудесный мир классики.  20 ч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Ершов «Конёк-</w:t>
            </w:r>
            <w:r w:rsidRPr="002232E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орбунок» (отрывок)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П. Ершова,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М.Лермонтова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А.Чехова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название и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основное содержание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изученного произве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</w:p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составлять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небольшое моноло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гическое высказыва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 опорой на ав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торский текст, оце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события, ге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роев произведения,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отвечать на вопросы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тексту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,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осо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знанно вслух тексты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художественных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произведений целы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словами, соблю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дая орфоэпические нормы русского ли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тературного языка.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Чудесный мир классики.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Ершов «Конёк-</w:t>
            </w:r>
            <w:r w:rsidRPr="002232E2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г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орбунок» (отрывок)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Характеры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главных героев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 сказке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П. Ершова «Конек-Горбунок»</w:t>
            </w:r>
          </w:p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Стихи «Няне», «Туча», «Унылая пора!..»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«Сказка о мертвой царевне и о семи богатырях»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«Сказка о мертвой царевне и о семи богатырях»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Волшебные  сказки: народные и литературные.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Пушкин.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«Сказка о мертвой царевне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 семи богатырях»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«Дары Терека»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«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(турецкая сказка).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«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Ашик-Кериб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(турецкая сказка). Хорошие и плохие поступки людей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из автобиографической повести Л. Н. Толстого «Детство»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Толстой «Как мужик убрал камень». Умный и находчивый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герой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  <w:vAlign w:val="center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«Мальчики»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 «Мальчики».</w:t>
            </w:r>
          </w:p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плана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665584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«Чудесный мир классики».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Поэтическая тетрадь 8 часов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Тоска по родине и красоте родной природы в лирике Ф. И. Тютчева.  «Еще земли печален вид…» «Как неожиданно и ярко»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665584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2140" w:type="dxa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Фет. Своеобразие ритма и построения строк в стихотворении  «Бабочка»,  «Весенний дождь»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весенней природы и настроение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стихах Е. А. Баратынского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«Весна, весна! Как воздух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чист!..»,  «Где сладкий шепот…»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Картина сельского быта.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А. Н. Плещеев «Дети и птичка»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38D3" w:rsidRPr="002232E2" w:rsidTr="00CF24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  <w:trHeight w:val="270"/>
        </w:trPr>
        <w:tc>
          <w:tcPr>
            <w:tcW w:w="6494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8D3" w:rsidRPr="00AA38D3" w:rsidRDefault="00AA38D3" w:rsidP="00AA38D3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A38D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четверть 20ч.</w:t>
            </w:r>
          </w:p>
        </w:tc>
        <w:tc>
          <w:tcPr>
            <w:tcW w:w="4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A38D3" w:rsidRPr="00AA38D3" w:rsidRDefault="00AA38D3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к Родине в стихотворении И. С. Никитина  «В синем небе плывут над полями…»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детства в стихах Н. А. Некрасова «Школьник», «В зимние </w:t>
            </w:r>
          </w:p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сумерки нянины сказки…»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numPr>
                <w:ilvl w:val="1"/>
                <w:numId w:val="4"/>
              </w:numPr>
              <w:spacing w:after="0" w:line="240" w:lineRule="auto"/>
              <w:ind w:left="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Неповторимый красочный образ Родины в стихотворении И. А. Бунина  «Листопад»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numPr>
                <w:ilvl w:val="1"/>
                <w:numId w:val="4"/>
              </w:numPr>
              <w:spacing w:after="0" w:line="240" w:lineRule="auto"/>
              <w:ind w:left="57" w:right="-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AA38D3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«Поэтическая тетрадь». </w:t>
            </w: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Проверочный тест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B003D2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сказки  1</w:t>
            </w:r>
            <w:r w:rsidR="00B003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Ф. Одоевский «Городок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табакерке» Научно-познавательная сказка.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В.Одоевского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П.Бажова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С.Аксакова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названия, основное содержание изученных литературных произведений; имена, фамилии их авторов.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читать осознанно текст художест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венного произведения, пересказывать текст объемом не более 1,5 страниц;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делить текст на смысловые части;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создавать небольшой устный текст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заданную тему;  выполнять словесное рисование картин природы; различать элементы книги; различать жанры; приводить примеры произведений фольклора; различать сказки народные и авторские; составлять простой план.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Сочетание реальных и фантастических событий в сказке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Ф. Одоевского «Городок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табакерке»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Ф. Одоевский «Городок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табакерке» Деление сказки на части. Составление плана.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Гаршина «Сказка о жабе и  розе»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М. Гаршина «Сказка о жабе и  розе»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Описание. Его роль в раскрытии характеров главных  героев в сказке В. М. Гаршина «Сказка о жабе и  розе»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П. П. Бажова «Серебряное копытце».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 П. П. Бажова «Серебряное копытце». Отражение в сказке реальной жизни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волшебные сказки и сказки литературные. С. Т. Аксаков  «Аленький цветочек»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сказки, фантастические события, волшебные предметы в сказке</w:t>
            </w:r>
          </w:p>
          <w:p w:rsidR="002232E2" w:rsidRPr="002232E2" w:rsidRDefault="002232E2" w:rsidP="00B003D2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Т. Аксакова «Аленький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цветочек»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AA38D3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Т. Аксаков  «Аленький цветочек» Деление сказки на части. Составление плана.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B003D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B003D2" w:rsidRDefault="00B003D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03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разделу: «Литературные сказки». </w:t>
            </w: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Проверочный тест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B003D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B003D2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Делу время – потехе час    7 часов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Авторская литера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турная сказка Е. Л. Шварца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«Сказка о потерянном времени»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</w:t>
            </w:r>
            <w:proofErr w:type="gram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народные и литературные, отве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чать на вопросы, вы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сказывать оценочные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суждения о прочи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танном,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изученные литера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турные произведения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ных произведений. 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Уметь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небольшое моноло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гическое высказыва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с опорой на ав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торский текст, оце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нивать события, ге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роев произведения,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создавать не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большой устный текст на заданную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тему, анализировать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образные языковые средства, определять тему и главную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мысль произведения,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отвечать на вопросы по прочитанному,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работать с иллюстра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циями, читать выра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зительно художест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венный текст; опре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делять тему и глав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мысль произве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дения; пересказывать доступный по объему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Авторская литера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турная сказка Е.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Л.Шварца</w:t>
            </w:r>
            <w:proofErr w:type="spellEnd"/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«Сказка о потерянном времени»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53154C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Поучительный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смысл «Сказки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потерянном времени»</w:t>
            </w:r>
          </w:p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Л. Шварца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 Ю. Драгунский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«Главные реки».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154C" w:rsidRPr="002232E2" w:rsidTr="00DC3D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6494" w:type="dxa"/>
            <w:gridSpan w:val="7"/>
          </w:tcPr>
          <w:p w:rsidR="0053154C" w:rsidRPr="009F2DBD" w:rsidRDefault="0053154C" w:rsidP="005315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F2D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 четверть</w:t>
            </w:r>
            <w:r w:rsidR="009F2DBD" w:rsidRPr="009F2DB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32 ч.</w:t>
            </w:r>
          </w:p>
        </w:tc>
        <w:tc>
          <w:tcPr>
            <w:tcW w:w="2140" w:type="dxa"/>
            <w:vMerge/>
          </w:tcPr>
          <w:p w:rsidR="0053154C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53154C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Многозначность слова как средство выразительности и создания комического эффекта в рассказе В. Ю. Драгунского «Что любит Мишка»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Голявкин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«Никакой я горчицы  не ел»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разделу «Делу время - потехе</w:t>
            </w:r>
          </w:p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154C" w:rsidRPr="002232E2" w:rsidTr="0081243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6494" w:type="dxa"/>
            <w:gridSpan w:val="7"/>
          </w:tcPr>
          <w:p w:rsidR="0053154C" w:rsidRDefault="0053154C" w:rsidP="005315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D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 детства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 6 часов</w:t>
            </w:r>
          </w:p>
        </w:tc>
        <w:tc>
          <w:tcPr>
            <w:tcW w:w="2140" w:type="dxa"/>
            <w:vMerge/>
          </w:tcPr>
          <w:p w:rsidR="0053154C" w:rsidRPr="002232E2" w:rsidRDefault="0053154C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53154C" w:rsidRPr="002232E2" w:rsidRDefault="0053154C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С. Житков «Как я ловил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человечков». </w:t>
            </w:r>
          </w:p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и хорошее в поступках людей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С. Житков «Как я ловил человечков». Взаимоотношения детей и взрослых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53154C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 Г. Паустовский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«Корзина с еловыми шишками».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К. Г. Паустовский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«Корзина с еловыми шишками».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 как</w:t>
            </w:r>
          </w:p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характе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ристики героев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М. М. Зощенко «Елка». 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разделу «Страна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3154C" w:rsidRPr="002232E2" w:rsidTr="00FB1C5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53154C" w:rsidRPr="002232E2" w:rsidRDefault="0053154C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4"/>
          </w:tcPr>
          <w:p w:rsidR="0053154C" w:rsidRPr="002232E2" w:rsidRDefault="0053154C" w:rsidP="0053154C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«Тихая моя Родина»      Поэтическая тетрадь 3.</w:t>
            </w:r>
          </w:p>
          <w:p w:rsidR="0053154C" w:rsidRPr="0053154C" w:rsidRDefault="0053154C" w:rsidP="0053154C">
            <w:pPr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1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1600" w:type="dxa"/>
          </w:tcPr>
          <w:p w:rsidR="0053154C" w:rsidRPr="002232E2" w:rsidRDefault="0053154C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767854" wp14:editId="41F2F579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-9525</wp:posOffset>
                      </wp:positionV>
                      <wp:extent cx="3145155" cy="0"/>
                      <wp:effectExtent l="7620" t="8890" r="9525" b="1016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5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F5864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34.2pt;margin-top:-.75pt;width:247.6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KdTAIAAFQ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"/>
                  </w:pict>
                </mc:Fallback>
              </mc:AlternateContent>
            </w:r>
          </w:p>
        </w:tc>
        <w:tc>
          <w:tcPr>
            <w:tcW w:w="2140" w:type="dxa"/>
            <w:vMerge/>
          </w:tcPr>
          <w:p w:rsidR="0053154C" w:rsidRPr="002232E2" w:rsidRDefault="0053154C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53154C" w:rsidRPr="002232E2" w:rsidRDefault="0053154C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9350F9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детства в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произведениях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Я. Брюсова «Опять сон», «Детская»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529B2" wp14:editId="6F1D73F8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6985</wp:posOffset>
                      </wp:positionV>
                      <wp:extent cx="3145155" cy="0"/>
                      <wp:effectExtent l="12065" t="13970" r="5080" b="508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51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D3429" id="Прямая со стрелкой 3" o:spid="_x0000_s1026" type="#_x0000_t32" style="position:absolute;margin-left:30.8pt;margin-top:.55pt;width:24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"/>
                  </w:pict>
                </mc:Fallback>
              </mc:AlternateContent>
            </w:r>
            <w:r w:rsidR="0093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0" w:type="dxa"/>
            <w:gridSpan w:val="3"/>
          </w:tcPr>
          <w:p w:rsidR="002232E2" w:rsidRPr="002232E2" w:rsidRDefault="009350F9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счастли</w:t>
            </w:r>
            <w:r w:rsidR="002232E2"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вых днях детства. </w:t>
            </w:r>
            <w:r w:rsidR="002232E2"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А. Есенин «Ба</w:t>
            </w:r>
            <w:r w:rsidR="002232E2"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2232E2"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бушкины сказки»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 их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9350F9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lastRenderedPageBreak/>
              <w:t>выразительно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читать, участвовать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 обсуждении текста</w:t>
            </w:r>
            <w:r w:rsidR="009350F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,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 читать стихотворение; использовать интонацию; анализировать поэтическое изображение зимы в стихах;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деятельности и в повседневной жизни: читать вслух текст.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природы и Родины в стихах М. И. Цветаевой «Бежит тропинка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бугорка», «Наши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царства»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разделу «Поэти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тетрадь»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0F9" w:rsidRPr="002232E2" w:rsidTr="006708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350F9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gridSpan w:val="4"/>
          </w:tcPr>
          <w:p w:rsidR="009350F9" w:rsidRPr="009350F9" w:rsidRDefault="009350F9" w:rsidP="009350F9">
            <w:pPr>
              <w:shd w:val="clear" w:color="auto" w:fill="FFFFFF"/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и мы</w:t>
            </w:r>
          </w:p>
          <w:p w:rsidR="009350F9" w:rsidRPr="002232E2" w:rsidRDefault="009350F9" w:rsidP="009350F9">
            <w:pPr>
              <w:spacing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0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11часов</w:t>
            </w:r>
          </w:p>
        </w:tc>
        <w:tc>
          <w:tcPr>
            <w:tcW w:w="1600" w:type="dxa"/>
          </w:tcPr>
          <w:p w:rsidR="009350F9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8CEC9B" wp14:editId="0A5DBCD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-8890</wp:posOffset>
                      </wp:positionV>
                      <wp:extent cx="1360170" cy="6985"/>
                      <wp:effectExtent l="8890" t="8890" r="12065" b="1270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170" cy="6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63C3E" id="Прямая со стрелкой 2" o:spid="_x0000_s1026" type="#_x0000_t32" style="position:absolute;margin-left:44.05pt;margin-top:-.7pt;width:107.1pt;height: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"/>
                  </w:pict>
                </mc:Fallback>
              </mc:AlternateContent>
            </w:r>
          </w:p>
        </w:tc>
        <w:tc>
          <w:tcPr>
            <w:tcW w:w="2140" w:type="dxa"/>
            <w:vMerge/>
          </w:tcPr>
          <w:p w:rsidR="009350F9" w:rsidRPr="002232E2" w:rsidRDefault="009350F9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350F9" w:rsidRPr="002232E2" w:rsidRDefault="009350F9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Н. Мамин-Сибиряк «Приемыш»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DAAB7" wp14:editId="694AF9C8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-2540</wp:posOffset>
                      </wp:positionV>
                      <wp:extent cx="1360170" cy="0"/>
                      <wp:effectExtent l="8890" t="13335" r="12065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601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D65C6" id="Прямая со стрелкой 1" o:spid="_x0000_s1026" type="#_x0000_t32" style="position:absolute;margin-left:44.05pt;margin-top:-.2pt;width:107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TUTQIAAFQ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"/>
                  </w:pict>
                </mc:Fallback>
              </mc:AlternateContent>
            </w:r>
            <w:r w:rsidR="0093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Отношения чело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и птицы в рассказе Д. Н. Мамина-Сибиряка «Приемыш»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стихотворения;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деятельности и в повседневной жизни: читать вслух текст, построенный на изученном языковом материале.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  <w:trHeight w:val="1278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Куприн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«Барбос и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Жуль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». Характери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стики и портреты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животных в рас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сказе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Тема самопожерт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вования в рассказе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И. Куприна </w:t>
            </w:r>
            <w:r w:rsidRPr="002232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«Барбос и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Жулька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Писательская на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блюдательность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М. М. Пришвина в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рассказе «Выскочка»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50F9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350F9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10" w:type="dxa"/>
            <w:gridSpan w:val="3"/>
          </w:tcPr>
          <w:p w:rsidR="009350F9" w:rsidRPr="002232E2" w:rsidRDefault="009350F9" w:rsidP="009350F9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М. М. Пришвин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«Выскочка»</w:t>
            </w:r>
          </w:p>
        </w:tc>
        <w:tc>
          <w:tcPr>
            <w:tcW w:w="967" w:type="dxa"/>
          </w:tcPr>
          <w:p w:rsidR="009350F9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350F9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2140" w:type="dxa"/>
            <w:vMerge/>
          </w:tcPr>
          <w:p w:rsidR="009350F9" w:rsidRPr="002232E2" w:rsidRDefault="009350F9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350F9" w:rsidRPr="002232E2" w:rsidRDefault="009350F9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живот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ных Е. И.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Чару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«Кабан». 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Юмор в произве</w:t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В. П. Астафьев «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Стрижо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Тема природы в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рассказе В. П. Астафьева «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Стрижо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 -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естественные </w:t>
            </w:r>
          </w:p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сведения о природе в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ассказе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В. П. Астафьева «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Стрижо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нок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Скрип»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разделу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«Природа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мы»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wBefore w:w="142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Поэтическая тетрадь 4.      6 часов</w:t>
            </w:r>
          </w:p>
        </w:tc>
        <w:tc>
          <w:tcPr>
            <w:tcW w:w="1844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0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Настроение, выраженное в стихах Б. Л. Пастернака «Золотая осень»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читать, участвовать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 обсуждении текста.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стихотворение; использовать интонацию; анализировать поэтическое изображение зимы в стихах;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деятельности и в повседневной жизни: читать вслух текст.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 как время пробуждения и обновления природы в стихах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А.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Клычкова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«Весна в лесу»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9350F9" w:rsidRDefault="009350F9" w:rsidP="009350F9">
            <w:pPr>
              <w:rPr>
                <w:rFonts w:ascii="Times New Roman" w:hAnsi="Times New Roman" w:cs="Times New Roman"/>
                <w:highlight w:val="yellow"/>
              </w:rPr>
            </w:pPr>
            <w:r w:rsidRPr="009350F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Настроение, выраженное в стихах Д. Б.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«Бабье лето»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природы и Родины в стихах Н. М. Рубцова «Сентябрь»</w:t>
            </w:r>
          </w:p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читать, участвовать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 обсуждении текста.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выразительно читать стихотворение; использовать интонацию; анализировать поэтическое изображение зимы в стихах;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и в повседневной жизни: читать вслух текст.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Иносказательный смысл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произведения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А. Есенина «Лебедушка»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350F9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разделу:</w:t>
            </w:r>
          </w:p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«Поэзии прекрасные страницы»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350F9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Родина     5 часов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любви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Родине и ее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героическому прошлому в стихах И. С. Никитина «Русь»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читать, участвовать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в обсуждении текста.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стихотворение; использовать интонацию; анализировать поэтическое изображение зимы в стихах; находить рифму в произведении; оценивать события, героев произведения; определять тему и главную мысль произведения. Учащиеся должны уметь использовать приобретенные знания и умения в практической деятельности и в повседневной жизни: читать вслух текст.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звучание, выразительность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стихотворения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С. Д. Дрожжина «Родине»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DBD" w:rsidRPr="002232E2" w:rsidTr="000227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6494" w:type="dxa"/>
            <w:gridSpan w:val="7"/>
          </w:tcPr>
          <w:p w:rsidR="009F2DBD" w:rsidRPr="00E4429A" w:rsidRDefault="009F2DBD" w:rsidP="009F2DBD">
            <w:pPr>
              <w:spacing w:after="0" w:line="240" w:lineRule="auto"/>
              <w:ind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442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 четверть</w:t>
            </w:r>
            <w:r w:rsidR="00E4429A" w:rsidRPr="00E442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26ч.</w:t>
            </w:r>
          </w:p>
        </w:tc>
        <w:tc>
          <w:tcPr>
            <w:tcW w:w="2140" w:type="dxa"/>
            <w:vMerge/>
          </w:tcPr>
          <w:p w:rsidR="009F2DBD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Красота и величие природы в стихотворении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А. В.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Жигулина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«О, Родина!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неярком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блеске»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войны в произведении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Б. А. Слуцкого «Лошади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океане»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разделу:</w:t>
            </w: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232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Родина.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Фантазия     5 часов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С. Велтистов «Приключения Электроника»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изученные литературные произведения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 их авторов, основ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ное содержание изу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ченных литератур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ных произведений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ролям; находить рифму в произведении; оценивать 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 давать характеристику героям.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С. Велтистов «Приключения Электроника»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Булычев  «Путешествие Алисы»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 Булычев  «Путешествие Алисы»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разделу: Страна Фантазия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7" w:type="dxa"/>
            <w:gridSpan w:val="8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Зарубежная литература       15 часов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Д. Свифт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Гулливера»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2140" w:type="dxa"/>
            <w:vMerge w:val="restart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 произведения писателей зарубежных стран.</w:t>
            </w:r>
          </w:p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140" w:type="dxa"/>
            <w:gridSpan w:val="2"/>
            <w:vMerge w:val="restart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по ролям; находить рифму в произведении; оценивать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события, героев произведения; определять тему и главную мысль произведения; анализировать юмористические произведения; участвовать в обсуждении темы урока; давать характеристику героям. Прогнозировать эмоциональный тон произведения по названию и иллюстрациям;  </w:t>
            </w: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различать элементы книги (облож</w:t>
            </w:r>
            <w:r w:rsidRPr="002232E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ка, оглавление, титульный лист, ил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люстрация, аннотация). Учащиеся должны проявлять артистичность, эмоциональность, выразительность при чтении,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зарубежной литературы</w:t>
            </w: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Фантастические события, персо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нажи в произве</w:t>
            </w: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2232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дении Д. </w:t>
            </w:r>
            <w:r w:rsidRPr="002232E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lastRenderedPageBreak/>
              <w:t xml:space="preserve">Свифта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Гулливера»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Г.-Х. Андерсен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«Русалочка»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10" w:type="dxa"/>
            <w:gridSpan w:val="3"/>
            <w:vAlign w:val="center"/>
          </w:tcPr>
          <w:p w:rsidR="002232E2" w:rsidRPr="002232E2" w:rsidRDefault="002232E2" w:rsidP="00AA38D3">
            <w:pPr>
              <w:shd w:val="clear" w:color="auto" w:fill="FFFFFF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Г.-Х. Андерсен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«Русалочка»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Персонажи сказки Г.-Х. Андерсена «Русалочка»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32E2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2232E2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0" w:type="dxa"/>
            <w:gridSpan w:val="3"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Поступки, действия как основное средство изображения персонажей в сказке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Г.-Х. Андерсена «Русалочка»</w:t>
            </w:r>
          </w:p>
        </w:tc>
        <w:tc>
          <w:tcPr>
            <w:tcW w:w="967" w:type="dxa"/>
          </w:tcPr>
          <w:p w:rsidR="002232E2" w:rsidRPr="002232E2" w:rsidRDefault="002232E2" w:rsidP="00AA38D3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2232E2" w:rsidRPr="002232E2" w:rsidRDefault="009F2DBD" w:rsidP="00AA38D3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140" w:type="dxa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2232E2" w:rsidRPr="002232E2" w:rsidRDefault="002232E2" w:rsidP="00AA38D3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Г.-Х. Андерсен 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«Русалочка»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первой любви  в произведении М. Твена «Приключения Тома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персонажей в соответствии с авторским замыслом. М. Твен «Приключения Тома </w:t>
            </w:r>
            <w:proofErr w:type="spellStart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сказания. С. Лагерлеф «Святая ночь»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Библейские сказания. С. Лагерлеф «Святая ночь»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Сказания о Христе. С. Лагерлеф «В Назарете»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Сказания о Христе. С. Лагерлеф «В Назарете»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autoSpaceDE w:val="0"/>
              <w:autoSpaceDN w:val="0"/>
              <w:adjustRightInd w:val="0"/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r w:rsidRPr="002232E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разделу: «Зарубежная литература»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техники чтения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DBD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9F2DBD" w:rsidRPr="002232E2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10" w:type="dxa"/>
            <w:gridSpan w:val="3"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Урок-отчет за год. Книги, рекомен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дуемые для про</w:t>
            </w: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чтения летом</w:t>
            </w:r>
          </w:p>
        </w:tc>
        <w:tc>
          <w:tcPr>
            <w:tcW w:w="967" w:type="dxa"/>
          </w:tcPr>
          <w:p w:rsidR="009F2DBD" w:rsidRPr="002232E2" w:rsidRDefault="009F2DBD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3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0" w:type="dxa"/>
          </w:tcPr>
          <w:p w:rsidR="009F2DBD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</w:t>
            </w:r>
          </w:p>
        </w:tc>
        <w:tc>
          <w:tcPr>
            <w:tcW w:w="2140" w:type="dxa"/>
            <w:vMerge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vMerge/>
          </w:tcPr>
          <w:p w:rsidR="009F2DBD" w:rsidRPr="002232E2" w:rsidRDefault="009F2DBD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429A" w:rsidRPr="002232E2" w:rsidTr="00AA38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4"/>
          <w:wBefore w:w="142" w:type="dxa"/>
          <w:wAfter w:w="8924" w:type="dxa"/>
        </w:trPr>
        <w:tc>
          <w:tcPr>
            <w:tcW w:w="817" w:type="dxa"/>
            <w:gridSpan w:val="2"/>
          </w:tcPr>
          <w:p w:rsidR="00E4429A" w:rsidRDefault="00E4429A" w:rsidP="00E4429A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104-105</w:t>
            </w:r>
          </w:p>
        </w:tc>
        <w:tc>
          <w:tcPr>
            <w:tcW w:w="3110" w:type="dxa"/>
            <w:gridSpan w:val="3"/>
          </w:tcPr>
          <w:p w:rsidR="00E4429A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967" w:type="dxa"/>
          </w:tcPr>
          <w:p w:rsidR="00E4429A" w:rsidRPr="002232E2" w:rsidRDefault="00E4429A" w:rsidP="009F2DBD">
            <w:pPr>
              <w:spacing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0" w:type="dxa"/>
          </w:tcPr>
          <w:p w:rsidR="00E4429A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28-29.05</w:t>
            </w:r>
          </w:p>
        </w:tc>
        <w:tc>
          <w:tcPr>
            <w:tcW w:w="2140" w:type="dxa"/>
          </w:tcPr>
          <w:p w:rsidR="00E4429A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</w:tcPr>
          <w:p w:rsidR="00E4429A" w:rsidRPr="002232E2" w:rsidRDefault="00E4429A" w:rsidP="009F2DBD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shd w:val="clear" w:color="auto" w:fill="FFFFFF"/>
        <w:spacing w:line="240" w:lineRule="auto"/>
        <w:ind w:left="57" w:right="-5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DAE" w:rsidRPr="00824DAE" w:rsidRDefault="00824DAE" w:rsidP="00824DAE">
      <w:pPr>
        <w:rPr>
          <w:lang w:val="en-US"/>
        </w:rPr>
      </w:pPr>
    </w:p>
    <w:sectPr w:rsidR="00824DAE" w:rsidRPr="00824DAE" w:rsidSect="00687253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2191B"/>
    <w:multiLevelType w:val="hybridMultilevel"/>
    <w:tmpl w:val="3AB6C0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A374A"/>
    <w:multiLevelType w:val="hybridMultilevel"/>
    <w:tmpl w:val="AB182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66818"/>
    <w:multiLevelType w:val="hybridMultilevel"/>
    <w:tmpl w:val="2884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7E95"/>
    <w:multiLevelType w:val="hybridMultilevel"/>
    <w:tmpl w:val="9DB808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CE4ED5"/>
    <w:multiLevelType w:val="hybridMultilevel"/>
    <w:tmpl w:val="BD74B43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5">
    <w:nsid w:val="75784341"/>
    <w:multiLevelType w:val="hybridMultilevel"/>
    <w:tmpl w:val="354402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9F237E"/>
    <w:multiLevelType w:val="multilevel"/>
    <w:tmpl w:val="E6D29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AE"/>
    <w:rsid w:val="00143D97"/>
    <w:rsid w:val="00170188"/>
    <w:rsid w:val="002232E2"/>
    <w:rsid w:val="00476584"/>
    <w:rsid w:val="0053154C"/>
    <w:rsid w:val="00610B67"/>
    <w:rsid w:val="00665584"/>
    <w:rsid w:val="00687253"/>
    <w:rsid w:val="00824DAE"/>
    <w:rsid w:val="009350F9"/>
    <w:rsid w:val="009F2DBD"/>
    <w:rsid w:val="00AA38D3"/>
    <w:rsid w:val="00AA7D57"/>
    <w:rsid w:val="00B003D2"/>
    <w:rsid w:val="00D1697A"/>
    <w:rsid w:val="00E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A410-A52C-4118-ABE3-AD812459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232E2"/>
  </w:style>
  <w:style w:type="paragraph" w:styleId="a3">
    <w:name w:val="No Spacing"/>
    <w:link w:val="a4"/>
    <w:uiPriority w:val="1"/>
    <w:qFormat/>
    <w:rsid w:val="002232E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232E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232E2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223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232E2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2232E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232E2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223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232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2232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2232E2"/>
  </w:style>
  <w:style w:type="paragraph" w:customStyle="1" w:styleId="Standard">
    <w:name w:val="Standard"/>
    <w:rsid w:val="0047658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15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cp:lastPrinted>2013-10-17T09:43:00Z</cp:lastPrinted>
  <dcterms:created xsi:type="dcterms:W3CDTF">2013-09-25T02:41:00Z</dcterms:created>
  <dcterms:modified xsi:type="dcterms:W3CDTF">2013-10-17T09:45:00Z</dcterms:modified>
</cp:coreProperties>
</file>