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B5" w:rsidRPr="003A43B5" w:rsidRDefault="003A43B5" w:rsidP="003A43B5">
      <w:pPr>
        <w:shd w:val="clear" w:color="auto" w:fill="FFFFFF"/>
        <w:ind w:firstLine="331"/>
        <w:jc w:val="center"/>
        <w:rPr>
          <w:color w:val="000000"/>
          <w:spacing w:val="2"/>
          <w:sz w:val="28"/>
          <w:szCs w:val="28"/>
        </w:rPr>
      </w:pPr>
      <w:r w:rsidRPr="003A43B5">
        <w:rPr>
          <w:b/>
          <w:bCs/>
          <w:color w:val="000000"/>
          <w:w w:val="93"/>
          <w:sz w:val="28"/>
          <w:szCs w:val="28"/>
        </w:rPr>
        <w:t>Особенности проведения ОРУ с детьми 2-ого года жизни.</w:t>
      </w:r>
    </w:p>
    <w:p w:rsidR="003A43B5" w:rsidRPr="003A43B5" w:rsidRDefault="003A43B5" w:rsidP="003A43B5">
      <w:pPr>
        <w:shd w:val="clear" w:color="auto" w:fill="FFFFFF"/>
        <w:spacing w:before="125"/>
        <w:ind w:right="48" w:firstLine="322"/>
        <w:jc w:val="both"/>
        <w:rPr>
          <w:color w:val="000000"/>
          <w:spacing w:val="13"/>
          <w:sz w:val="28"/>
          <w:szCs w:val="28"/>
        </w:rPr>
      </w:pPr>
      <w:r w:rsidRPr="003A43B5">
        <w:rPr>
          <w:color w:val="000000"/>
          <w:spacing w:val="13"/>
          <w:sz w:val="28"/>
          <w:szCs w:val="28"/>
        </w:rPr>
        <w:t>В работе с детьми второго года жизни общеразвивающие упражнения используются мало. Большинство из них проводится с предметами, которые помогают ребенку выполнить упражнения. Иногда применяют упражнения имитационного характера. Дви</w:t>
      </w:r>
      <w:r w:rsidRPr="003A43B5">
        <w:rPr>
          <w:color w:val="000000"/>
          <w:spacing w:val="13"/>
          <w:sz w:val="28"/>
          <w:szCs w:val="28"/>
        </w:rPr>
        <w:softHyphen/>
        <w:t>жения с предметами требуют некоторого напряжения, но выпол</w:t>
      </w:r>
      <w:r w:rsidRPr="003A43B5">
        <w:rPr>
          <w:color w:val="000000"/>
          <w:spacing w:val="13"/>
          <w:sz w:val="28"/>
          <w:szCs w:val="28"/>
        </w:rPr>
        <w:softHyphen/>
        <w:t>няются малышами точнее, чем имитационные. Например, лежа на спине, ребенок поднимает ноги до палки, которую на определенной высоте держит воспитатель.</w:t>
      </w:r>
    </w:p>
    <w:p w:rsidR="003A43B5" w:rsidRPr="003A43B5" w:rsidRDefault="003A43B5" w:rsidP="003A43B5">
      <w:pPr>
        <w:shd w:val="clear" w:color="auto" w:fill="FFFFFF"/>
        <w:ind w:right="48" w:firstLine="322"/>
        <w:jc w:val="both"/>
        <w:rPr>
          <w:color w:val="000000"/>
          <w:spacing w:val="13"/>
          <w:sz w:val="28"/>
          <w:szCs w:val="28"/>
        </w:rPr>
      </w:pPr>
      <w:r w:rsidRPr="003A43B5">
        <w:rPr>
          <w:color w:val="000000"/>
          <w:spacing w:val="13"/>
          <w:sz w:val="28"/>
          <w:szCs w:val="28"/>
        </w:rPr>
        <w:t>Общеразвивающие упражнения хотя и недоступны детям этого возраста (для самостоятельного выполнения), но обязательны на каждом занятии при условии правильного руководства со стороны воспитателя (в основном проводятся упражнения с помощью пособия).</w:t>
      </w:r>
    </w:p>
    <w:p w:rsidR="003A43B5" w:rsidRPr="003A43B5" w:rsidRDefault="003A43B5" w:rsidP="003A43B5">
      <w:pPr>
        <w:shd w:val="clear" w:color="auto" w:fill="FFFFFF"/>
        <w:ind w:right="48" w:firstLine="322"/>
        <w:jc w:val="both"/>
        <w:rPr>
          <w:color w:val="000000"/>
          <w:spacing w:val="13"/>
          <w:sz w:val="28"/>
          <w:szCs w:val="28"/>
        </w:rPr>
      </w:pPr>
      <w:r w:rsidRPr="003A43B5">
        <w:rPr>
          <w:color w:val="000000"/>
          <w:spacing w:val="13"/>
          <w:sz w:val="28"/>
          <w:szCs w:val="28"/>
        </w:rPr>
        <w:t>Общеразвивающие упражнения способствуют формированию правильной осанки. Для развития и укрепления крупных мы</w:t>
      </w:r>
      <w:r w:rsidRPr="003A43B5">
        <w:rPr>
          <w:color w:val="000000"/>
          <w:spacing w:val="13"/>
          <w:sz w:val="28"/>
          <w:szCs w:val="28"/>
        </w:rPr>
        <w:softHyphen/>
        <w:t>шечных групп используются следующие упражнения: напряжен</w:t>
      </w:r>
      <w:r w:rsidRPr="003A43B5">
        <w:rPr>
          <w:color w:val="000000"/>
          <w:spacing w:val="13"/>
          <w:sz w:val="28"/>
          <w:szCs w:val="28"/>
        </w:rPr>
        <w:softHyphen/>
        <w:t>ное прогибание спины, наклоны туловища вперед и в стороны, приседание и последующее выпрямление на носках с подтяги</w:t>
      </w:r>
      <w:r w:rsidRPr="003A43B5">
        <w:rPr>
          <w:color w:val="000000"/>
          <w:spacing w:val="13"/>
          <w:sz w:val="28"/>
          <w:szCs w:val="28"/>
        </w:rPr>
        <w:softHyphen/>
        <w:t>ванием вверх, поднимание выпрямленных ног до палки и т. д.</w:t>
      </w:r>
    </w:p>
    <w:p w:rsidR="003A43B5" w:rsidRPr="003A43B5" w:rsidRDefault="003A43B5" w:rsidP="003A43B5">
      <w:pPr>
        <w:shd w:val="clear" w:color="auto" w:fill="FFFFFF"/>
        <w:ind w:right="48" w:firstLine="322"/>
        <w:jc w:val="both"/>
        <w:rPr>
          <w:color w:val="000000"/>
          <w:spacing w:val="13"/>
          <w:sz w:val="28"/>
          <w:szCs w:val="28"/>
        </w:rPr>
      </w:pPr>
      <w:r w:rsidRPr="003A43B5">
        <w:rPr>
          <w:color w:val="000000"/>
          <w:spacing w:val="13"/>
          <w:sz w:val="28"/>
          <w:szCs w:val="28"/>
        </w:rPr>
        <w:t>Упражнения для детей этой группы отличаются простотой и включаются в содержание каждого занятия. Исходное поло</w:t>
      </w:r>
      <w:r w:rsidRPr="003A43B5">
        <w:rPr>
          <w:color w:val="000000"/>
          <w:spacing w:val="13"/>
          <w:sz w:val="28"/>
          <w:szCs w:val="28"/>
        </w:rPr>
        <w:softHyphen/>
        <w:t>жение при их выполнении преимущественно сидя или лежа. Проведение общеразвивающих упражнений с детьми второго года жизни требует особого подхода. Воспитатель помогает каж</w:t>
      </w:r>
      <w:r w:rsidRPr="003A43B5">
        <w:rPr>
          <w:color w:val="000000"/>
          <w:spacing w:val="13"/>
          <w:sz w:val="28"/>
          <w:szCs w:val="28"/>
        </w:rPr>
        <w:softHyphen/>
        <w:t>дому ребенку принять правильное исходное положение — сесть или лечь на коврик (ковровую дорожку); взяться обеими руками за палку (или обруч); сесть верхом на гимнастическую скамейку и т. д., так как от этого во многом зависит правильность выполнения упражнения. Взрослый действует вместе с детьми. Например, держась за обруч или длинную палку, приседает или только регулирует темп упражнения — поддерживает обруч с противоположной стороны, а дети, держась за него, садятся и ложатся.</w:t>
      </w:r>
    </w:p>
    <w:p w:rsidR="003A43B5" w:rsidRPr="003A43B5" w:rsidRDefault="003A43B5" w:rsidP="003A43B5">
      <w:pPr>
        <w:shd w:val="clear" w:color="auto" w:fill="FFFFFF"/>
        <w:spacing w:before="125"/>
        <w:ind w:right="48" w:firstLine="322"/>
        <w:jc w:val="both"/>
        <w:rPr>
          <w:color w:val="000000"/>
          <w:spacing w:val="13"/>
          <w:sz w:val="28"/>
          <w:szCs w:val="28"/>
        </w:rPr>
      </w:pPr>
      <w:r w:rsidRPr="003A43B5">
        <w:rPr>
          <w:color w:val="000000"/>
          <w:spacing w:val="13"/>
          <w:sz w:val="28"/>
          <w:szCs w:val="28"/>
        </w:rPr>
        <w:t xml:space="preserve">Учитывая, что на втором году жизни дети лучше понимают речь  взрослого, особое значение приобретает взаимосвязь слова и движения, причем </w:t>
      </w:r>
      <w:proofErr w:type="gramStart"/>
      <w:r w:rsidRPr="003A43B5">
        <w:rPr>
          <w:color w:val="000000"/>
          <w:spacing w:val="13"/>
          <w:sz w:val="28"/>
          <w:szCs w:val="28"/>
        </w:rPr>
        <w:t>само движение</w:t>
      </w:r>
      <w:proofErr w:type="gramEnd"/>
      <w:r w:rsidRPr="003A43B5">
        <w:rPr>
          <w:color w:val="000000"/>
          <w:spacing w:val="13"/>
          <w:sz w:val="28"/>
          <w:szCs w:val="28"/>
        </w:rPr>
        <w:t xml:space="preserve"> малышам более понятно. По</w:t>
      </w:r>
      <w:r w:rsidRPr="003A43B5">
        <w:rPr>
          <w:color w:val="000000"/>
          <w:spacing w:val="13"/>
          <w:sz w:val="28"/>
          <w:szCs w:val="28"/>
        </w:rPr>
        <w:softHyphen/>
        <w:t xml:space="preserve">этому объяснения должны быть конкретными, краткими, четкими. Слово должно точно соответствовать действию. Дети привыкают к определенному порядку, если он систематически повторяется и закрепляется. Например, воспитатель обращается к детям: «Все сядем на коврик. </w:t>
      </w:r>
      <w:proofErr w:type="gramStart"/>
      <w:r w:rsidRPr="003A43B5">
        <w:rPr>
          <w:color w:val="000000"/>
          <w:spacing w:val="13"/>
          <w:sz w:val="28"/>
          <w:szCs w:val="28"/>
        </w:rPr>
        <w:t>Олечка, садись; Юра, ты тоже садись; Вовочка, ты сядь здесь» и т. д., предлагает всем взяться за длинную палку, помогает это сделать, а затем говорит:</w:t>
      </w:r>
      <w:proofErr w:type="gramEnd"/>
      <w:r w:rsidRPr="003A43B5">
        <w:rPr>
          <w:color w:val="000000"/>
          <w:spacing w:val="13"/>
          <w:sz w:val="28"/>
          <w:szCs w:val="28"/>
        </w:rPr>
        <w:t xml:space="preserve"> «Держитесь за палку крепко. Теперь поднимите руки вверх и... опустите вниз. Подняли руки... и </w:t>
      </w:r>
      <w:r w:rsidRPr="003A43B5">
        <w:rPr>
          <w:color w:val="000000"/>
          <w:spacing w:val="13"/>
          <w:sz w:val="28"/>
          <w:szCs w:val="28"/>
        </w:rPr>
        <w:lastRenderedPageBreak/>
        <w:t>опустили», выполняя движения с малышами. Некоторые из них повторяют за воспитателем слова, это надо поощрять. Спустя несколько занятий большинство детей начинает активно реагировать на знакомые слова: «сесть», «лечь», «встать», «взять</w:t>
      </w:r>
      <w:r w:rsidRPr="003A43B5">
        <w:rPr>
          <w:color w:val="000000"/>
          <w:spacing w:val="13"/>
          <w:sz w:val="28"/>
          <w:szCs w:val="28"/>
        </w:rPr>
        <w:softHyphen/>
        <w:t>ся за обруч, палку».</w:t>
      </w:r>
    </w:p>
    <w:p w:rsidR="003A43B5" w:rsidRPr="003A43B5" w:rsidRDefault="003A43B5" w:rsidP="003A43B5">
      <w:pPr>
        <w:shd w:val="clear" w:color="auto" w:fill="FFFFFF"/>
        <w:spacing w:before="125"/>
        <w:ind w:right="48" w:firstLine="322"/>
        <w:jc w:val="both"/>
        <w:rPr>
          <w:color w:val="000000"/>
          <w:spacing w:val="13"/>
          <w:sz w:val="28"/>
          <w:szCs w:val="28"/>
        </w:rPr>
      </w:pPr>
      <w:r w:rsidRPr="003A43B5">
        <w:rPr>
          <w:color w:val="000000"/>
          <w:spacing w:val="13"/>
          <w:sz w:val="28"/>
          <w:szCs w:val="28"/>
        </w:rPr>
        <w:t>Такие пособия, как флажки, ленточки, погремушки, платочки, в этой возрастной группе применять не следует, а те пособия, которые используются на занятиях, должны быть знакомы детям. Поэтому предварительно малышам дают предметы, чтобы они могли рассмотреть и поиграть с ними.</w:t>
      </w:r>
    </w:p>
    <w:p w:rsidR="003A43B5" w:rsidRPr="003A43B5" w:rsidRDefault="003A43B5" w:rsidP="003A43B5">
      <w:pPr>
        <w:shd w:val="clear" w:color="auto" w:fill="FFFFFF"/>
        <w:spacing w:before="125"/>
        <w:ind w:right="48" w:firstLine="322"/>
        <w:jc w:val="both"/>
        <w:rPr>
          <w:color w:val="000000"/>
          <w:spacing w:val="13"/>
          <w:sz w:val="28"/>
          <w:szCs w:val="28"/>
        </w:rPr>
      </w:pPr>
      <w:r w:rsidRPr="003A43B5">
        <w:rPr>
          <w:color w:val="000000"/>
          <w:spacing w:val="13"/>
          <w:sz w:val="28"/>
          <w:szCs w:val="28"/>
        </w:rPr>
        <w:t>Постепенно все приучаются выполнять упражнения одновре</w:t>
      </w:r>
      <w:r w:rsidRPr="003A43B5">
        <w:rPr>
          <w:color w:val="000000"/>
          <w:spacing w:val="13"/>
          <w:sz w:val="28"/>
          <w:szCs w:val="28"/>
        </w:rPr>
        <w:softHyphen/>
        <w:t>менно, каждый согласовывает свои движения с движениями других детей. В этом возрасте от малышей не следует требовать большой точности. Например, лежа на спине, дети поднимают ноги до палки (ее держит воспитатель) и опускают, стараясь при этом не сгибать их, однако это не является обязательным, ноги могут быть несколько согнуты в коленях. Важно, чтобы дети поняли требование воспитателя и старались его выполнить.</w:t>
      </w:r>
    </w:p>
    <w:p w:rsidR="003A43B5" w:rsidRPr="003A43B5" w:rsidRDefault="003A43B5" w:rsidP="003A43B5">
      <w:pPr>
        <w:shd w:val="clear" w:color="auto" w:fill="FFFFFF"/>
        <w:spacing w:before="221"/>
        <w:jc w:val="center"/>
        <w:rPr>
          <w:b/>
          <w:noProof/>
          <w:sz w:val="28"/>
          <w:szCs w:val="28"/>
        </w:rPr>
      </w:pPr>
      <w:r w:rsidRPr="003A43B5">
        <w:rPr>
          <w:b/>
          <w:noProof/>
          <w:sz w:val="28"/>
          <w:szCs w:val="28"/>
        </w:rPr>
        <w:t>Упражнения с длинной палкой</w:t>
      </w:r>
    </w:p>
    <w:p w:rsidR="003A43B5" w:rsidRPr="003A43B5" w:rsidRDefault="003A43B5" w:rsidP="003A43B5">
      <w:pPr>
        <w:shd w:val="clear" w:color="auto" w:fill="FFFFFF"/>
        <w:spacing w:before="163"/>
        <w:ind w:left="67" w:firstLine="307"/>
        <w:jc w:val="both"/>
        <w:rPr>
          <w:noProof/>
          <w:sz w:val="28"/>
          <w:szCs w:val="28"/>
        </w:rPr>
      </w:pPr>
      <w:r w:rsidRPr="003A43B5">
        <w:rPr>
          <w:noProof/>
          <w:sz w:val="28"/>
          <w:szCs w:val="28"/>
        </w:rPr>
        <w:t>1. И. п.2: лежа на спине, держаться обеими руками за палку (хватом сверху), руки вытянуты. По сигналу «сядем» воспитатель</w:t>
      </w:r>
    </w:p>
    <w:p w:rsidR="003A43B5" w:rsidRPr="003A43B5" w:rsidRDefault="003A43B5" w:rsidP="003A43B5">
      <w:pPr>
        <w:shd w:val="clear" w:color="auto" w:fill="FFFFFF"/>
        <w:spacing w:before="350"/>
        <w:ind w:left="370"/>
        <w:rPr>
          <w:noProof/>
          <w:sz w:val="28"/>
          <w:szCs w:val="28"/>
        </w:rPr>
      </w:pPr>
      <w:r w:rsidRPr="003A43B5">
        <w:rPr>
          <w:noProof/>
          <w:sz w:val="28"/>
          <w:szCs w:val="28"/>
        </w:rPr>
        <w:t xml:space="preserve"> </w:t>
      </w:r>
    </w:p>
    <w:p w:rsidR="003A43B5" w:rsidRPr="003A43B5" w:rsidRDefault="003A43B5" w:rsidP="003A43B5">
      <w:pPr>
        <w:shd w:val="clear" w:color="auto" w:fill="FFFFFF"/>
        <w:spacing w:before="163"/>
        <w:ind w:right="2880"/>
        <w:jc w:val="both"/>
        <w:rPr>
          <w:sz w:val="28"/>
          <w:szCs w:val="28"/>
        </w:rPr>
      </w:pPr>
      <w:r w:rsidRPr="003A43B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4855845</wp:posOffset>
            </wp:positionH>
            <wp:positionV relativeFrom="paragraph">
              <wp:posOffset>169545</wp:posOffset>
            </wp:positionV>
            <wp:extent cx="1751330" cy="5055235"/>
            <wp:effectExtent l="19050" t="0" r="127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505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43B5">
        <w:rPr>
          <w:color w:val="000000"/>
          <w:sz w:val="28"/>
          <w:szCs w:val="28"/>
        </w:rPr>
        <w:t xml:space="preserve">поднимает палку, дети </w:t>
      </w:r>
      <w:r w:rsidRPr="003A43B5">
        <w:rPr>
          <w:color w:val="000000"/>
          <w:spacing w:val="1"/>
          <w:sz w:val="28"/>
          <w:szCs w:val="28"/>
        </w:rPr>
        <w:t xml:space="preserve">подтягиваются к ней и </w:t>
      </w:r>
      <w:r w:rsidRPr="003A43B5">
        <w:rPr>
          <w:color w:val="000000"/>
          <w:spacing w:val="2"/>
          <w:sz w:val="28"/>
          <w:szCs w:val="28"/>
        </w:rPr>
        <w:t>садятся; по сигналу «ля</w:t>
      </w:r>
      <w:r w:rsidRPr="003A43B5">
        <w:rPr>
          <w:color w:val="000000"/>
          <w:spacing w:val="2"/>
          <w:sz w:val="28"/>
          <w:szCs w:val="28"/>
        </w:rPr>
        <w:softHyphen/>
      </w:r>
      <w:r w:rsidRPr="003A43B5">
        <w:rPr>
          <w:color w:val="000000"/>
          <w:spacing w:val="-1"/>
          <w:sz w:val="28"/>
          <w:szCs w:val="28"/>
        </w:rPr>
        <w:t>жем» палку медленно опу</w:t>
      </w:r>
      <w:r w:rsidRPr="003A43B5">
        <w:rPr>
          <w:color w:val="000000"/>
          <w:spacing w:val="3"/>
          <w:sz w:val="28"/>
          <w:szCs w:val="28"/>
        </w:rPr>
        <w:t xml:space="preserve">скает, дети возвращаются </w:t>
      </w:r>
      <w:r w:rsidRPr="003A43B5">
        <w:rPr>
          <w:color w:val="000000"/>
          <w:spacing w:val="11"/>
          <w:sz w:val="28"/>
          <w:szCs w:val="28"/>
        </w:rPr>
        <w:t xml:space="preserve">в исходное положение </w:t>
      </w:r>
      <w:r w:rsidRPr="003A43B5">
        <w:rPr>
          <w:color w:val="000000"/>
          <w:sz w:val="28"/>
          <w:szCs w:val="28"/>
        </w:rPr>
        <w:t xml:space="preserve">(рис. </w:t>
      </w:r>
      <w:r w:rsidRPr="003A43B5">
        <w:rPr>
          <w:color w:val="000000"/>
          <w:spacing w:val="15"/>
          <w:sz w:val="28"/>
          <w:szCs w:val="28"/>
        </w:rPr>
        <w:t>1).</w:t>
      </w:r>
    </w:p>
    <w:p w:rsidR="003A43B5" w:rsidRPr="003A43B5" w:rsidRDefault="003A43B5" w:rsidP="003A43B5">
      <w:pPr>
        <w:shd w:val="clear" w:color="auto" w:fill="FFFFFF"/>
        <w:tabs>
          <w:tab w:val="left" w:pos="768"/>
        </w:tabs>
        <w:ind w:right="2880" w:firstLine="540"/>
        <w:rPr>
          <w:sz w:val="28"/>
          <w:szCs w:val="28"/>
        </w:rPr>
      </w:pPr>
      <w:r w:rsidRPr="003A43B5">
        <w:rPr>
          <w:color w:val="000000"/>
          <w:spacing w:val="-14"/>
          <w:sz w:val="28"/>
          <w:szCs w:val="28"/>
        </w:rPr>
        <w:t>2.</w:t>
      </w:r>
      <w:r w:rsidRPr="003A43B5">
        <w:rPr>
          <w:color w:val="000000"/>
          <w:sz w:val="28"/>
          <w:szCs w:val="28"/>
        </w:rPr>
        <w:tab/>
      </w:r>
      <w:r w:rsidRPr="003A43B5">
        <w:rPr>
          <w:i/>
          <w:iCs/>
          <w:color w:val="000000"/>
          <w:spacing w:val="-1"/>
          <w:sz w:val="28"/>
          <w:szCs w:val="28"/>
        </w:rPr>
        <w:t xml:space="preserve">И. п.: </w:t>
      </w:r>
      <w:r w:rsidRPr="003A43B5">
        <w:rPr>
          <w:color w:val="000000"/>
          <w:spacing w:val="-1"/>
          <w:sz w:val="28"/>
          <w:szCs w:val="28"/>
        </w:rPr>
        <w:t>лежа на спине, руки вдоль туловища, вос</w:t>
      </w:r>
      <w:r w:rsidRPr="003A43B5">
        <w:rPr>
          <w:color w:val="000000"/>
          <w:spacing w:val="2"/>
          <w:sz w:val="28"/>
          <w:szCs w:val="28"/>
        </w:rPr>
        <w:t xml:space="preserve">питатель держит палку на </w:t>
      </w:r>
      <w:r w:rsidRPr="003A43B5">
        <w:rPr>
          <w:color w:val="000000"/>
          <w:sz w:val="28"/>
          <w:szCs w:val="28"/>
        </w:rPr>
        <w:t xml:space="preserve">высоте выпрямленных ног </w:t>
      </w:r>
      <w:r w:rsidRPr="003A43B5">
        <w:rPr>
          <w:color w:val="000000"/>
          <w:spacing w:val="1"/>
          <w:sz w:val="28"/>
          <w:szCs w:val="28"/>
        </w:rPr>
        <w:t>детей.   По  сигналу «под</w:t>
      </w:r>
      <w:r w:rsidRPr="003A43B5">
        <w:rPr>
          <w:color w:val="000000"/>
          <w:spacing w:val="-1"/>
          <w:sz w:val="28"/>
          <w:szCs w:val="28"/>
        </w:rPr>
        <w:t xml:space="preserve">нимите    ноги,    достаньте </w:t>
      </w:r>
      <w:r w:rsidRPr="003A43B5">
        <w:rPr>
          <w:color w:val="000000"/>
          <w:spacing w:val="-3"/>
          <w:sz w:val="28"/>
          <w:szCs w:val="28"/>
        </w:rPr>
        <w:t xml:space="preserve">палку»    дети    поднимают </w:t>
      </w:r>
      <w:r w:rsidRPr="003A43B5">
        <w:rPr>
          <w:color w:val="000000"/>
          <w:spacing w:val="1"/>
          <w:sz w:val="28"/>
          <w:szCs w:val="28"/>
        </w:rPr>
        <w:t xml:space="preserve">ноги до   прямого  угла   с </w:t>
      </w:r>
      <w:r w:rsidRPr="003A43B5">
        <w:rPr>
          <w:color w:val="000000"/>
          <w:spacing w:val="2"/>
          <w:sz w:val="28"/>
          <w:szCs w:val="28"/>
        </w:rPr>
        <w:t>туловищем (рис. 2) и опу</w:t>
      </w:r>
      <w:r w:rsidRPr="003A43B5">
        <w:rPr>
          <w:color w:val="000000"/>
          <w:spacing w:val="2"/>
          <w:sz w:val="28"/>
          <w:szCs w:val="28"/>
        </w:rPr>
        <w:softHyphen/>
      </w:r>
      <w:r w:rsidRPr="003A43B5">
        <w:rPr>
          <w:color w:val="000000"/>
          <w:spacing w:val="4"/>
          <w:sz w:val="28"/>
          <w:szCs w:val="28"/>
        </w:rPr>
        <w:t xml:space="preserve">скают их. (В начале года, </w:t>
      </w:r>
      <w:r w:rsidRPr="003A43B5">
        <w:rPr>
          <w:color w:val="000000"/>
          <w:spacing w:val="-3"/>
          <w:sz w:val="28"/>
          <w:szCs w:val="28"/>
        </w:rPr>
        <w:t xml:space="preserve">когда   дети   не   понимают </w:t>
      </w:r>
      <w:r w:rsidRPr="003A43B5">
        <w:rPr>
          <w:color w:val="000000"/>
          <w:spacing w:val="1"/>
          <w:sz w:val="28"/>
          <w:szCs w:val="28"/>
        </w:rPr>
        <w:t>словесных  указаний, сле</w:t>
      </w:r>
      <w:r w:rsidRPr="003A43B5">
        <w:rPr>
          <w:color w:val="000000"/>
          <w:spacing w:val="1"/>
          <w:sz w:val="28"/>
          <w:szCs w:val="28"/>
        </w:rPr>
        <w:softHyphen/>
        <w:t xml:space="preserve">дует прикоснуться палкой </w:t>
      </w:r>
      <w:r w:rsidRPr="003A43B5">
        <w:rPr>
          <w:color w:val="000000"/>
          <w:spacing w:val="-1"/>
          <w:sz w:val="28"/>
          <w:szCs w:val="28"/>
        </w:rPr>
        <w:t>к ступням ребенка, побуж</w:t>
      </w:r>
      <w:r w:rsidRPr="003A43B5">
        <w:rPr>
          <w:color w:val="000000"/>
          <w:spacing w:val="-1"/>
          <w:sz w:val="28"/>
          <w:szCs w:val="28"/>
        </w:rPr>
        <w:softHyphen/>
      </w:r>
      <w:r w:rsidRPr="003A43B5">
        <w:rPr>
          <w:color w:val="000000"/>
          <w:spacing w:val="4"/>
          <w:sz w:val="28"/>
          <w:szCs w:val="28"/>
        </w:rPr>
        <w:t xml:space="preserve">дая  его удержать   палку </w:t>
      </w:r>
      <w:r w:rsidRPr="003A43B5">
        <w:rPr>
          <w:color w:val="000000"/>
          <w:spacing w:val="3"/>
          <w:sz w:val="28"/>
          <w:szCs w:val="28"/>
        </w:rPr>
        <w:t>пальцами ног.)</w:t>
      </w:r>
    </w:p>
    <w:p w:rsidR="003A43B5" w:rsidRPr="003A43B5" w:rsidRDefault="003A43B5" w:rsidP="003A43B5">
      <w:pPr>
        <w:shd w:val="clear" w:color="auto" w:fill="FFFFFF"/>
        <w:tabs>
          <w:tab w:val="left" w:pos="768"/>
        </w:tabs>
        <w:ind w:right="2880" w:firstLine="540"/>
        <w:rPr>
          <w:sz w:val="28"/>
          <w:szCs w:val="28"/>
        </w:rPr>
      </w:pPr>
      <w:r w:rsidRPr="003A43B5">
        <w:rPr>
          <w:color w:val="000000"/>
          <w:spacing w:val="-10"/>
          <w:sz w:val="28"/>
          <w:szCs w:val="28"/>
        </w:rPr>
        <w:t>3.</w:t>
      </w:r>
      <w:r w:rsidRPr="003A43B5">
        <w:rPr>
          <w:color w:val="000000"/>
          <w:sz w:val="28"/>
          <w:szCs w:val="28"/>
        </w:rPr>
        <w:tab/>
      </w:r>
      <w:r w:rsidRPr="003A43B5">
        <w:rPr>
          <w:i/>
          <w:iCs/>
          <w:color w:val="000000"/>
          <w:spacing w:val="2"/>
          <w:sz w:val="28"/>
          <w:szCs w:val="28"/>
        </w:rPr>
        <w:t xml:space="preserve">И. п.: </w:t>
      </w:r>
      <w:r w:rsidRPr="003A43B5">
        <w:rPr>
          <w:color w:val="000000"/>
          <w:spacing w:val="2"/>
          <w:sz w:val="28"/>
          <w:szCs w:val="28"/>
        </w:rPr>
        <w:t>лежа на живо</w:t>
      </w:r>
      <w:r w:rsidRPr="003A43B5">
        <w:rPr>
          <w:color w:val="000000"/>
          <w:spacing w:val="2"/>
          <w:sz w:val="28"/>
          <w:szCs w:val="28"/>
        </w:rPr>
        <w:softHyphen/>
      </w:r>
      <w:r w:rsidRPr="003A43B5">
        <w:rPr>
          <w:color w:val="000000"/>
          <w:spacing w:val="3"/>
          <w:sz w:val="28"/>
          <w:szCs w:val="28"/>
        </w:rPr>
        <w:t xml:space="preserve">те,   держаться   за   палку </w:t>
      </w:r>
      <w:r w:rsidRPr="003A43B5">
        <w:rPr>
          <w:color w:val="000000"/>
          <w:spacing w:val="-2"/>
          <w:sz w:val="28"/>
          <w:szCs w:val="28"/>
        </w:rPr>
        <w:t xml:space="preserve">обеими руками     хватом </w:t>
      </w:r>
      <w:r w:rsidRPr="003A43B5">
        <w:rPr>
          <w:color w:val="000000"/>
          <w:spacing w:val="-1"/>
          <w:sz w:val="28"/>
          <w:szCs w:val="28"/>
        </w:rPr>
        <w:t xml:space="preserve">сверху.    </w:t>
      </w:r>
      <w:proofErr w:type="gramStart"/>
      <w:r w:rsidRPr="003A43B5">
        <w:rPr>
          <w:color w:val="000000"/>
          <w:spacing w:val="-1"/>
          <w:sz w:val="28"/>
          <w:szCs w:val="28"/>
        </w:rPr>
        <w:t>Воспитатель   не</w:t>
      </w:r>
      <w:r w:rsidRPr="003A43B5">
        <w:rPr>
          <w:color w:val="000000"/>
          <w:spacing w:val="4"/>
          <w:sz w:val="28"/>
          <w:szCs w:val="28"/>
        </w:rPr>
        <w:t>много приподнимает пал</w:t>
      </w:r>
      <w:r w:rsidRPr="003A43B5">
        <w:rPr>
          <w:color w:val="000000"/>
          <w:spacing w:val="4"/>
          <w:sz w:val="28"/>
          <w:szCs w:val="28"/>
        </w:rPr>
        <w:softHyphen/>
      </w:r>
      <w:r w:rsidRPr="003A43B5">
        <w:rPr>
          <w:color w:val="000000"/>
          <w:spacing w:val="-6"/>
          <w:sz w:val="28"/>
          <w:szCs w:val="28"/>
        </w:rPr>
        <w:t>ку, и вместе с нею дети при</w:t>
      </w:r>
      <w:r w:rsidRPr="003A43B5">
        <w:rPr>
          <w:color w:val="000000"/>
          <w:sz w:val="28"/>
          <w:szCs w:val="28"/>
        </w:rPr>
        <w:t xml:space="preserve">поднимают корпус; палку  медленно  опускает,   и </w:t>
      </w:r>
      <w:r w:rsidRPr="003A43B5">
        <w:rPr>
          <w:color w:val="000000"/>
          <w:spacing w:val="8"/>
          <w:sz w:val="28"/>
          <w:szCs w:val="28"/>
        </w:rPr>
        <w:t>(дети возвращаются в ис</w:t>
      </w:r>
      <w:r w:rsidRPr="003A43B5">
        <w:rPr>
          <w:color w:val="000000"/>
          <w:spacing w:val="-1"/>
          <w:sz w:val="28"/>
          <w:szCs w:val="28"/>
        </w:rPr>
        <w:t>ходное положение (рис. 3).</w:t>
      </w:r>
      <w:proofErr w:type="gramEnd"/>
    </w:p>
    <w:p w:rsidR="003A43B5" w:rsidRPr="003A43B5" w:rsidRDefault="003A43B5" w:rsidP="003A43B5">
      <w:pPr>
        <w:numPr>
          <w:ilvl w:val="0"/>
          <w:numId w:val="1"/>
        </w:numPr>
        <w:shd w:val="clear" w:color="auto" w:fill="FFFFFF"/>
        <w:tabs>
          <w:tab w:val="left" w:pos="768"/>
        </w:tabs>
        <w:ind w:right="2880" w:firstLine="540"/>
        <w:rPr>
          <w:color w:val="000000"/>
          <w:spacing w:val="-10"/>
          <w:sz w:val="28"/>
          <w:szCs w:val="28"/>
        </w:rPr>
      </w:pPr>
      <w:r w:rsidRPr="003A43B5">
        <w:rPr>
          <w:i/>
          <w:iCs/>
          <w:color w:val="000000"/>
          <w:sz w:val="28"/>
          <w:szCs w:val="28"/>
        </w:rPr>
        <w:t xml:space="preserve">И. п.: </w:t>
      </w:r>
      <w:r w:rsidRPr="003A43B5">
        <w:rPr>
          <w:color w:val="000000"/>
          <w:sz w:val="28"/>
          <w:szCs w:val="28"/>
        </w:rPr>
        <w:t>сидя, держать</w:t>
      </w:r>
      <w:r w:rsidRPr="003A43B5">
        <w:rPr>
          <w:color w:val="000000"/>
          <w:spacing w:val="-1"/>
          <w:sz w:val="28"/>
          <w:szCs w:val="28"/>
        </w:rPr>
        <w:t xml:space="preserve">ся за палку обеими руками </w:t>
      </w:r>
      <w:r w:rsidRPr="003A43B5">
        <w:rPr>
          <w:color w:val="000000"/>
          <w:spacing w:val="-2"/>
          <w:sz w:val="28"/>
          <w:szCs w:val="28"/>
        </w:rPr>
        <w:lastRenderedPageBreak/>
        <w:t xml:space="preserve">хватом    сверху.    Поднять </w:t>
      </w:r>
      <w:r w:rsidRPr="003A43B5">
        <w:rPr>
          <w:color w:val="000000"/>
          <w:spacing w:val="-5"/>
          <w:sz w:val="28"/>
          <w:szCs w:val="28"/>
        </w:rPr>
        <w:t xml:space="preserve">руки    вверх    и    опустить </w:t>
      </w:r>
      <w:r w:rsidRPr="003A43B5">
        <w:rPr>
          <w:color w:val="000000"/>
          <w:spacing w:val="-2"/>
          <w:sz w:val="28"/>
          <w:szCs w:val="28"/>
        </w:rPr>
        <w:t>Воспитатель вместе с деть</w:t>
      </w:r>
      <w:r w:rsidRPr="003A43B5">
        <w:rPr>
          <w:color w:val="000000"/>
          <w:spacing w:val="5"/>
          <w:sz w:val="28"/>
          <w:szCs w:val="28"/>
        </w:rPr>
        <w:t xml:space="preserve">ми поднимает и опускает </w:t>
      </w:r>
      <w:r w:rsidRPr="003A43B5">
        <w:rPr>
          <w:color w:val="000000"/>
          <w:spacing w:val="9"/>
          <w:sz w:val="28"/>
          <w:szCs w:val="28"/>
        </w:rPr>
        <w:t>палку (рис. 4).</w:t>
      </w:r>
    </w:p>
    <w:p w:rsidR="003A43B5" w:rsidRPr="003A43B5" w:rsidRDefault="003A43B5" w:rsidP="003A43B5">
      <w:pPr>
        <w:numPr>
          <w:ilvl w:val="0"/>
          <w:numId w:val="1"/>
        </w:numPr>
        <w:shd w:val="clear" w:color="auto" w:fill="FFFFFF"/>
        <w:tabs>
          <w:tab w:val="left" w:pos="768"/>
        </w:tabs>
        <w:ind w:right="2880" w:firstLine="540"/>
        <w:rPr>
          <w:color w:val="000000"/>
          <w:spacing w:val="-8"/>
          <w:sz w:val="28"/>
          <w:szCs w:val="28"/>
        </w:rPr>
      </w:pPr>
      <w:r w:rsidRPr="003A43B5">
        <w:rPr>
          <w:i/>
          <w:iCs/>
          <w:color w:val="000000"/>
          <w:spacing w:val="1"/>
          <w:sz w:val="28"/>
          <w:szCs w:val="28"/>
        </w:rPr>
        <w:t xml:space="preserve">И. п.: </w:t>
      </w:r>
      <w:r w:rsidRPr="003A43B5">
        <w:rPr>
          <w:color w:val="000000"/>
          <w:spacing w:val="1"/>
          <w:sz w:val="28"/>
          <w:szCs w:val="28"/>
        </w:rPr>
        <w:t xml:space="preserve">стоя, держаться за палку хватом сверху. </w:t>
      </w:r>
      <w:r w:rsidRPr="003A43B5">
        <w:rPr>
          <w:color w:val="000000"/>
          <w:spacing w:val="-1"/>
          <w:sz w:val="28"/>
          <w:szCs w:val="28"/>
        </w:rPr>
        <w:t>Присесть    (каждый    при</w:t>
      </w:r>
      <w:r w:rsidRPr="003A43B5">
        <w:rPr>
          <w:color w:val="000000"/>
          <w:spacing w:val="-1"/>
          <w:sz w:val="28"/>
          <w:szCs w:val="28"/>
        </w:rPr>
        <w:softHyphen/>
      </w:r>
      <w:r w:rsidRPr="003A43B5">
        <w:rPr>
          <w:color w:val="000000"/>
          <w:spacing w:val="6"/>
          <w:sz w:val="28"/>
          <w:szCs w:val="28"/>
        </w:rPr>
        <w:t>седает так, как ему удоб</w:t>
      </w:r>
      <w:r w:rsidRPr="003A43B5">
        <w:rPr>
          <w:color w:val="000000"/>
          <w:spacing w:val="5"/>
          <w:sz w:val="28"/>
          <w:szCs w:val="28"/>
        </w:rPr>
        <w:t xml:space="preserve">но, не требовать от детей </w:t>
      </w:r>
      <w:r w:rsidRPr="003A43B5">
        <w:rPr>
          <w:color w:val="000000"/>
          <w:spacing w:val="2"/>
          <w:sz w:val="28"/>
          <w:szCs w:val="28"/>
        </w:rPr>
        <w:t>приседать на носки) и вы</w:t>
      </w:r>
      <w:r w:rsidRPr="003A43B5">
        <w:rPr>
          <w:color w:val="000000"/>
          <w:spacing w:val="4"/>
          <w:sz w:val="28"/>
          <w:szCs w:val="28"/>
        </w:rPr>
        <w:t>прямиться  (рис. 5).</w:t>
      </w:r>
    </w:p>
    <w:p w:rsidR="003A43B5" w:rsidRPr="003A43B5" w:rsidRDefault="003A43B5" w:rsidP="003A43B5">
      <w:pPr>
        <w:shd w:val="clear" w:color="auto" w:fill="FFFFFF"/>
        <w:spacing w:before="163"/>
        <w:ind w:firstLine="540"/>
        <w:rPr>
          <w:color w:val="000000"/>
          <w:spacing w:val="2"/>
          <w:sz w:val="28"/>
          <w:szCs w:val="28"/>
        </w:rPr>
      </w:pPr>
      <w:r w:rsidRPr="003A43B5">
        <w:rPr>
          <w:i/>
          <w:iCs/>
          <w:color w:val="000000"/>
          <w:spacing w:val="7"/>
          <w:sz w:val="28"/>
          <w:szCs w:val="28"/>
        </w:rPr>
        <w:t xml:space="preserve">И. п.: </w:t>
      </w:r>
      <w:r w:rsidRPr="003A43B5">
        <w:rPr>
          <w:color w:val="000000"/>
          <w:spacing w:val="7"/>
          <w:sz w:val="28"/>
          <w:szCs w:val="28"/>
        </w:rPr>
        <w:t xml:space="preserve">сидя  верхом </w:t>
      </w:r>
      <w:r w:rsidRPr="003A43B5">
        <w:rPr>
          <w:color w:val="000000"/>
          <w:spacing w:val="2"/>
          <w:sz w:val="28"/>
          <w:szCs w:val="28"/>
        </w:rPr>
        <w:t>на гимнастической скамейке, держаться за палку (с каждой стороны). Воспитатель сидит в конце скамейки лицом к детям и регулирует движение. Сгибать и разгибать обе руки одновремен</w:t>
      </w:r>
      <w:r w:rsidRPr="003A43B5">
        <w:rPr>
          <w:color w:val="000000"/>
          <w:spacing w:val="2"/>
          <w:sz w:val="28"/>
          <w:szCs w:val="28"/>
        </w:rPr>
        <w:softHyphen/>
        <w:t>но или попеременно — одна рука продвигается вперед, другая под</w:t>
      </w:r>
      <w:r w:rsidRPr="003A43B5">
        <w:rPr>
          <w:color w:val="000000"/>
          <w:spacing w:val="2"/>
          <w:sz w:val="28"/>
          <w:szCs w:val="28"/>
        </w:rPr>
        <w:softHyphen/>
        <w:t xml:space="preserve">тягивается к туловищу, палка движется вперед-назад (рис. 6). </w:t>
      </w:r>
    </w:p>
    <w:p w:rsidR="003A43B5" w:rsidRPr="003A43B5" w:rsidRDefault="003A43B5" w:rsidP="003A43B5">
      <w:pPr>
        <w:shd w:val="clear" w:color="auto" w:fill="FFFFFF"/>
        <w:spacing w:before="163"/>
        <w:ind w:firstLine="540"/>
        <w:rPr>
          <w:color w:val="000000"/>
          <w:spacing w:val="2"/>
          <w:sz w:val="28"/>
          <w:szCs w:val="28"/>
        </w:rPr>
      </w:pPr>
      <w:r w:rsidRPr="003A43B5">
        <w:rPr>
          <w:color w:val="000000"/>
          <w:spacing w:val="2"/>
          <w:sz w:val="28"/>
          <w:szCs w:val="28"/>
        </w:rPr>
        <w:t>7. И. п.: то же. Наклоняться попеременно в одну и другую сторону, при наклоне влево левая рука с палкой опускается вниз, правая поднимается вверх, при наклоне вправо движения рук противоположные (рис. 7).</w:t>
      </w:r>
    </w:p>
    <w:p w:rsidR="003A43B5" w:rsidRPr="003A43B5" w:rsidRDefault="003A43B5" w:rsidP="003A43B5">
      <w:pPr>
        <w:shd w:val="clear" w:color="auto" w:fill="FFFFFF"/>
        <w:spacing w:before="221"/>
        <w:jc w:val="center"/>
        <w:rPr>
          <w:b/>
          <w:noProof/>
          <w:sz w:val="28"/>
          <w:szCs w:val="28"/>
        </w:rPr>
      </w:pPr>
      <w:r w:rsidRPr="003A43B5">
        <w:rPr>
          <w:b/>
          <w:noProof/>
          <w:sz w:val="28"/>
          <w:szCs w:val="28"/>
        </w:rPr>
        <w:t>Упражнения с обручем</w:t>
      </w:r>
    </w:p>
    <w:p w:rsidR="003A43B5" w:rsidRPr="003A43B5" w:rsidRDefault="003A43B5" w:rsidP="003A43B5">
      <w:pPr>
        <w:shd w:val="clear" w:color="auto" w:fill="FFFFFF"/>
        <w:spacing w:before="163"/>
        <w:ind w:firstLine="540"/>
        <w:rPr>
          <w:color w:val="000000"/>
          <w:spacing w:val="2"/>
          <w:sz w:val="28"/>
          <w:szCs w:val="28"/>
        </w:rPr>
      </w:pPr>
      <w:r w:rsidRPr="003A43B5">
        <w:rPr>
          <w:color w:val="000000"/>
          <w:spacing w:val="2"/>
          <w:sz w:val="28"/>
          <w:szCs w:val="28"/>
        </w:rPr>
        <w:t>1.И. п.: сидя, свободно держать обруч обеими руками. Поднять руки вверх, посмотреть в окошко, опустить обруч.</w:t>
      </w:r>
    </w:p>
    <w:p w:rsidR="003A43B5" w:rsidRPr="003A43B5" w:rsidRDefault="003A43B5" w:rsidP="003A43B5">
      <w:pPr>
        <w:shd w:val="clear" w:color="auto" w:fill="FFFFFF"/>
        <w:spacing w:before="163"/>
        <w:ind w:firstLine="540"/>
        <w:rPr>
          <w:color w:val="000000"/>
          <w:spacing w:val="2"/>
          <w:sz w:val="28"/>
          <w:szCs w:val="28"/>
        </w:rPr>
      </w:pPr>
      <w:r w:rsidRPr="003A43B5">
        <w:rPr>
          <w:color w:val="000000"/>
          <w:spacing w:val="2"/>
          <w:sz w:val="28"/>
          <w:szCs w:val="28"/>
        </w:rPr>
        <w:t>2.И. п.: стоя, держать обруч обеими руками. Присесть и вы</w:t>
      </w:r>
      <w:r w:rsidRPr="003A43B5">
        <w:rPr>
          <w:color w:val="000000"/>
          <w:spacing w:val="2"/>
          <w:sz w:val="28"/>
          <w:szCs w:val="28"/>
        </w:rPr>
        <w:softHyphen/>
        <w:t>прямиться.</w:t>
      </w:r>
    </w:p>
    <w:p w:rsidR="003A43B5" w:rsidRPr="003A43B5" w:rsidRDefault="003A43B5" w:rsidP="003A43B5">
      <w:pPr>
        <w:shd w:val="clear" w:color="auto" w:fill="FFFFFF"/>
        <w:spacing w:before="163"/>
        <w:ind w:firstLine="540"/>
        <w:rPr>
          <w:color w:val="000000"/>
          <w:spacing w:val="2"/>
          <w:sz w:val="28"/>
          <w:szCs w:val="28"/>
        </w:rPr>
      </w:pPr>
      <w:r w:rsidRPr="003A43B5">
        <w:rPr>
          <w:color w:val="000000"/>
          <w:spacing w:val="2"/>
          <w:sz w:val="28"/>
          <w:szCs w:val="28"/>
        </w:rPr>
        <w:t>3.И. п.: то же. Наклониться вперед (можно присесть), поло</w:t>
      </w:r>
      <w:r w:rsidRPr="003A43B5">
        <w:rPr>
          <w:color w:val="000000"/>
          <w:spacing w:val="2"/>
          <w:sz w:val="28"/>
          <w:szCs w:val="28"/>
        </w:rPr>
        <w:softHyphen/>
        <w:t>жить обруч на пол, выпрямиться и показать руки, наклониться, взять обруч и выпрямиться.</w:t>
      </w:r>
    </w:p>
    <w:p w:rsidR="003A43B5" w:rsidRPr="003A43B5" w:rsidRDefault="003A43B5" w:rsidP="003A43B5">
      <w:pPr>
        <w:shd w:val="clear" w:color="auto" w:fill="FFFFFF"/>
        <w:spacing w:before="221"/>
        <w:jc w:val="center"/>
        <w:rPr>
          <w:b/>
          <w:noProof/>
          <w:sz w:val="28"/>
          <w:szCs w:val="28"/>
        </w:rPr>
      </w:pPr>
      <w:r w:rsidRPr="003A43B5">
        <w:rPr>
          <w:b/>
          <w:noProof/>
          <w:sz w:val="28"/>
          <w:szCs w:val="28"/>
        </w:rPr>
        <w:t>Упражнения с мячом</w:t>
      </w:r>
    </w:p>
    <w:p w:rsidR="003A43B5" w:rsidRPr="003A43B5" w:rsidRDefault="003A43B5" w:rsidP="003A43B5">
      <w:pPr>
        <w:shd w:val="clear" w:color="auto" w:fill="FFFFFF"/>
        <w:spacing w:before="163"/>
        <w:ind w:firstLine="540"/>
        <w:rPr>
          <w:color w:val="000000"/>
          <w:spacing w:val="2"/>
          <w:sz w:val="28"/>
          <w:szCs w:val="28"/>
        </w:rPr>
      </w:pPr>
      <w:r w:rsidRPr="003A43B5">
        <w:rPr>
          <w:color w:val="000000"/>
          <w:spacing w:val="2"/>
          <w:sz w:val="28"/>
          <w:szCs w:val="28"/>
        </w:rPr>
        <w:t>1.И. п.: стоя, держать мяч обеими руками. Присесть, положить мяч на пол, выпрямиться и показать руки, присесть, взять мячи показать его воспитателю.</w:t>
      </w:r>
    </w:p>
    <w:p w:rsidR="003A43B5" w:rsidRPr="003A43B5" w:rsidRDefault="003A43B5" w:rsidP="003A43B5">
      <w:pPr>
        <w:shd w:val="clear" w:color="auto" w:fill="FFFFFF"/>
        <w:spacing w:before="163"/>
        <w:jc w:val="both"/>
        <w:rPr>
          <w:color w:val="000000"/>
          <w:spacing w:val="2"/>
          <w:sz w:val="28"/>
          <w:szCs w:val="28"/>
        </w:rPr>
      </w:pPr>
      <w:r w:rsidRPr="003A43B5">
        <w:rPr>
          <w:color w:val="000000"/>
          <w:spacing w:val="2"/>
          <w:sz w:val="28"/>
          <w:szCs w:val="28"/>
        </w:rPr>
        <w:t xml:space="preserve">        2.И. п.: стоя у рейки (веревки), поднятой на высоте 40—50 см, держать мяч в обеих руках.  </w:t>
      </w:r>
    </w:p>
    <w:p w:rsidR="003A43B5" w:rsidRPr="003A43B5" w:rsidRDefault="003A43B5" w:rsidP="003A43B5">
      <w:pPr>
        <w:shd w:val="clear" w:color="auto" w:fill="FFFFFF"/>
        <w:spacing w:before="163"/>
        <w:jc w:val="both"/>
        <w:rPr>
          <w:color w:val="000000"/>
          <w:spacing w:val="2"/>
          <w:sz w:val="28"/>
          <w:szCs w:val="28"/>
        </w:rPr>
      </w:pPr>
    </w:p>
    <w:p w:rsidR="003A43B5" w:rsidRPr="003A43B5" w:rsidRDefault="003A43B5" w:rsidP="003A43B5">
      <w:pPr>
        <w:shd w:val="clear" w:color="auto" w:fill="FFFFFF"/>
        <w:tabs>
          <w:tab w:val="left" w:pos="826"/>
        </w:tabs>
        <w:spacing w:before="10"/>
        <w:ind w:right="2880" w:firstLine="540"/>
        <w:rPr>
          <w:sz w:val="28"/>
          <w:szCs w:val="28"/>
        </w:rPr>
      </w:pPr>
    </w:p>
    <w:p w:rsidR="003A43B5" w:rsidRPr="003A43B5" w:rsidRDefault="003A43B5" w:rsidP="003A43B5">
      <w:pPr>
        <w:shd w:val="clear" w:color="auto" w:fill="FFFFFF"/>
        <w:spacing w:before="125"/>
        <w:ind w:right="48" w:firstLine="322"/>
        <w:jc w:val="both"/>
        <w:rPr>
          <w:color w:val="000000"/>
          <w:spacing w:val="13"/>
          <w:sz w:val="28"/>
          <w:szCs w:val="28"/>
        </w:rPr>
      </w:pPr>
    </w:p>
    <w:p w:rsidR="003A43B5" w:rsidRPr="003A43B5" w:rsidRDefault="003A43B5" w:rsidP="003A43B5">
      <w:pPr>
        <w:shd w:val="clear" w:color="auto" w:fill="FFFFFF"/>
        <w:spacing w:before="125"/>
        <w:ind w:right="48" w:firstLine="322"/>
        <w:jc w:val="both"/>
        <w:rPr>
          <w:color w:val="000000"/>
          <w:spacing w:val="13"/>
          <w:sz w:val="28"/>
          <w:szCs w:val="28"/>
        </w:rPr>
      </w:pPr>
      <w:r w:rsidRPr="003A43B5">
        <w:rPr>
          <w:noProof/>
          <w:sz w:val="28"/>
          <w:szCs w:val="28"/>
        </w:rPr>
        <w:lastRenderedPageBreak/>
        <w:drawing>
          <wp:inline distT="0" distB="0" distL="0" distR="0">
            <wp:extent cx="4320540" cy="659193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659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3B5" w:rsidRPr="003A43B5" w:rsidRDefault="003A43B5" w:rsidP="003A43B5">
      <w:pPr>
        <w:shd w:val="clear" w:color="auto" w:fill="FFFFFF"/>
        <w:spacing w:before="125"/>
        <w:ind w:right="48" w:firstLine="322"/>
        <w:jc w:val="both"/>
        <w:rPr>
          <w:sz w:val="28"/>
          <w:szCs w:val="28"/>
        </w:rPr>
      </w:pPr>
      <w:r w:rsidRPr="003A43B5">
        <w:rPr>
          <w:noProof/>
          <w:sz w:val="28"/>
          <w:szCs w:val="28"/>
        </w:rPr>
        <w:lastRenderedPageBreak/>
        <w:drawing>
          <wp:inline distT="0" distB="0" distL="0" distR="0">
            <wp:extent cx="4210050" cy="57575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75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3B5" w:rsidRPr="003A43B5" w:rsidRDefault="003A43B5" w:rsidP="003A43B5">
      <w:pPr>
        <w:shd w:val="clear" w:color="auto" w:fill="FFFFFF"/>
        <w:spacing w:before="125"/>
        <w:ind w:right="48" w:firstLine="322"/>
        <w:jc w:val="both"/>
        <w:rPr>
          <w:sz w:val="28"/>
          <w:szCs w:val="28"/>
        </w:rPr>
      </w:pPr>
    </w:p>
    <w:p w:rsidR="003A43B5" w:rsidRPr="003A43B5" w:rsidRDefault="003A43B5" w:rsidP="003A43B5">
      <w:pPr>
        <w:shd w:val="clear" w:color="auto" w:fill="FFFFFF"/>
        <w:spacing w:before="163"/>
        <w:rPr>
          <w:color w:val="000000"/>
          <w:spacing w:val="2"/>
          <w:sz w:val="28"/>
          <w:szCs w:val="28"/>
        </w:rPr>
      </w:pPr>
      <w:r w:rsidRPr="003A43B5">
        <w:rPr>
          <w:color w:val="000000"/>
          <w:spacing w:val="2"/>
          <w:sz w:val="28"/>
          <w:szCs w:val="28"/>
        </w:rPr>
        <w:t xml:space="preserve">Наклониться  вперед через  рейку, </w:t>
      </w:r>
      <w:r w:rsidRPr="003A43B5">
        <w:rPr>
          <w:color w:val="000000"/>
          <w:spacing w:val="6"/>
          <w:sz w:val="28"/>
          <w:szCs w:val="28"/>
        </w:rPr>
        <w:t xml:space="preserve">положить мяч на пол, выпрямиться и показать руки. Наклониться, </w:t>
      </w:r>
      <w:r w:rsidRPr="003A43B5">
        <w:rPr>
          <w:color w:val="000000"/>
          <w:spacing w:val="12"/>
          <w:sz w:val="28"/>
          <w:szCs w:val="28"/>
        </w:rPr>
        <w:t>взять мяч, выпрямиться и поднять его вверх (рис. 8).</w:t>
      </w:r>
    </w:p>
    <w:p w:rsidR="003A43B5" w:rsidRPr="003A43B5" w:rsidRDefault="003A43B5" w:rsidP="003A43B5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426"/>
        <w:rPr>
          <w:color w:val="000000"/>
          <w:spacing w:val="-10"/>
          <w:sz w:val="28"/>
          <w:szCs w:val="28"/>
        </w:rPr>
      </w:pPr>
      <w:r w:rsidRPr="003A43B5">
        <w:rPr>
          <w:i/>
          <w:iCs/>
          <w:color w:val="000000"/>
          <w:spacing w:val="11"/>
          <w:sz w:val="28"/>
          <w:szCs w:val="28"/>
        </w:rPr>
        <w:t xml:space="preserve">И. п.: </w:t>
      </w:r>
      <w:r w:rsidRPr="003A43B5">
        <w:rPr>
          <w:color w:val="000000"/>
          <w:spacing w:val="11"/>
          <w:sz w:val="28"/>
          <w:szCs w:val="28"/>
        </w:rPr>
        <w:t>сидя на полу  (позже на гимнастической скамейке),</w:t>
      </w:r>
      <w:r w:rsidRPr="003A43B5">
        <w:rPr>
          <w:color w:val="000000"/>
          <w:spacing w:val="6"/>
          <w:sz w:val="28"/>
          <w:szCs w:val="28"/>
        </w:rPr>
        <w:t xml:space="preserve"> держать  мяч  в  руках.   Повернуться  в одну  сторону,   положить </w:t>
      </w:r>
      <w:r w:rsidRPr="003A43B5">
        <w:rPr>
          <w:color w:val="000000"/>
          <w:spacing w:val="4"/>
          <w:sz w:val="28"/>
          <w:szCs w:val="28"/>
        </w:rPr>
        <w:t xml:space="preserve">мяч  на   пол,  выпрямиться  и   поднять  руки  вверх,   наклониться, </w:t>
      </w:r>
      <w:r w:rsidRPr="003A43B5">
        <w:rPr>
          <w:color w:val="000000"/>
          <w:spacing w:val="6"/>
          <w:sz w:val="28"/>
          <w:szCs w:val="28"/>
        </w:rPr>
        <w:t>взять  мяч  и  выпрямиться.   То  же  повторить  в другую  сторону</w:t>
      </w:r>
      <w:r w:rsidRPr="003A43B5">
        <w:rPr>
          <w:color w:val="000000"/>
          <w:spacing w:val="9"/>
          <w:sz w:val="28"/>
          <w:szCs w:val="28"/>
        </w:rPr>
        <w:t xml:space="preserve"> (рис. 9).</w:t>
      </w:r>
    </w:p>
    <w:p w:rsidR="003A43B5" w:rsidRPr="003A43B5" w:rsidRDefault="003A43B5" w:rsidP="003A43B5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426"/>
        <w:rPr>
          <w:color w:val="000000"/>
          <w:spacing w:val="-7"/>
          <w:sz w:val="28"/>
          <w:szCs w:val="28"/>
        </w:rPr>
      </w:pPr>
      <w:r w:rsidRPr="003A43B5">
        <w:rPr>
          <w:i/>
          <w:iCs/>
          <w:color w:val="000000"/>
          <w:spacing w:val="7"/>
          <w:sz w:val="28"/>
          <w:szCs w:val="28"/>
        </w:rPr>
        <w:t xml:space="preserve">И. п.:  </w:t>
      </w:r>
      <w:r w:rsidRPr="003A43B5">
        <w:rPr>
          <w:color w:val="000000"/>
          <w:spacing w:val="7"/>
          <w:sz w:val="28"/>
          <w:szCs w:val="28"/>
        </w:rPr>
        <w:t xml:space="preserve">стоя   (свободно).  Собрать и принести  воспитателю </w:t>
      </w:r>
      <w:r w:rsidRPr="003A43B5">
        <w:rPr>
          <w:color w:val="000000"/>
          <w:spacing w:val="10"/>
          <w:sz w:val="28"/>
          <w:szCs w:val="28"/>
        </w:rPr>
        <w:t>сначала маленькие, затем средней величины мячи, цветные ша</w:t>
      </w:r>
      <w:r w:rsidRPr="003A43B5">
        <w:rPr>
          <w:color w:val="000000"/>
          <w:spacing w:val="10"/>
          <w:sz w:val="28"/>
          <w:szCs w:val="28"/>
        </w:rPr>
        <w:softHyphen/>
      </w:r>
      <w:r w:rsidRPr="003A43B5">
        <w:rPr>
          <w:color w:val="000000"/>
          <w:spacing w:val="8"/>
          <w:sz w:val="28"/>
          <w:szCs w:val="28"/>
        </w:rPr>
        <w:t>рики, которые рассыпаны по всему помещению.</w:t>
      </w:r>
    </w:p>
    <w:p w:rsidR="003A43B5" w:rsidRPr="003A43B5" w:rsidRDefault="003A43B5" w:rsidP="003A43B5">
      <w:pPr>
        <w:shd w:val="clear" w:color="auto" w:fill="FFFFFF"/>
        <w:spacing w:before="221"/>
        <w:jc w:val="center"/>
        <w:rPr>
          <w:b/>
          <w:noProof/>
          <w:sz w:val="28"/>
          <w:szCs w:val="28"/>
        </w:rPr>
      </w:pPr>
      <w:r w:rsidRPr="003A43B5">
        <w:rPr>
          <w:b/>
          <w:noProof/>
          <w:sz w:val="28"/>
          <w:szCs w:val="28"/>
        </w:rPr>
        <w:t>Упражнения в движениях имитационного характера</w:t>
      </w:r>
    </w:p>
    <w:p w:rsidR="003A43B5" w:rsidRPr="003A43B5" w:rsidRDefault="003A43B5" w:rsidP="003A43B5">
      <w:pPr>
        <w:numPr>
          <w:ilvl w:val="0"/>
          <w:numId w:val="3"/>
        </w:numPr>
        <w:shd w:val="clear" w:color="auto" w:fill="FFFFFF"/>
        <w:tabs>
          <w:tab w:val="left" w:pos="595"/>
        </w:tabs>
        <w:spacing w:before="154"/>
        <w:ind w:right="38" w:firstLine="426"/>
        <w:rPr>
          <w:color w:val="000000"/>
          <w:spacing w:val="-19"/>
          <w:sz w:val="28"/>
          <w:szCs w:val="28"/>
        </w:rPr>
      </w:pPr>
      <w:r w:rsidRPr="003A43B5">
        <w:rPr>
          <w:i/>
          <w:iCs/>
          <w:color w:val="000000"/>
          <w:spacing w:val="9"/>
          <w:sz w:val="28"/>
          <w:szCs w:val="28"/>
        </w:rPr>
        <w:t xml:space="preserve">И. п.: </w:t>
      </w:r>
      <w:r w:rsidRPr="003A43B5">
        <w:rPr>
          <w:color w:val="000000"/>
          <w:spacing w:val="9"/>
          <w:sz w:val="28"/>
          <w:szCs w:val="28"/>
        </w:rPr>
        <w:t xml:space="preserve">стоя. Поднять руки в сторону и опустить — «птички </w:t>
      </w:r>
      <w:r w:rsidRPr="003A43B5">
        <w:rPr>
          <w:color w:val="000000"/>
          <w:spacing w:val="7"/>
          <w:sz w:val="28"/>
          <w:szCs w:val="28"/>
        </w:rPr>
        <w:t>машут крыльями».</w:t>
      </w:r>
    </w:p>
    <w:p w:rsidR="003A43B5" w:rsidRPr="003A43B5" w:rsidRDefault="003A43B5" w:rsidP="003A43B5">
      <w:pPr>
        <w:numPr>
          <w:ilvl w:val="0"/>
          <w:numId w:val="3"/>
        </w:numPr>
        <w:shd w:val="clear" w:color="auto" w:fill="FFFFFF"/>
        <w:tabs>
          <w:tab w:val="left" w:pos="595"/>
        </w:tabs>
        <w:ind w:right="38" w:firstLine="426"/>
        <w:rPr>
          <w:color w:val="000000"/>
          <w:spacing w:val="-10"/>
          <w:sz w:val="28"/>
          <w:szCs w:val="28"/>
        </w:rPr>
      </w:pPr>
      <w:r w:rsidRPr="003A43B5">
        <w:rPr>
          <w:i/>
          <w:iCs/>
          <w:color w:val="000000"/>
          <w:spacing w:val="11"/>
          <w:sz w:val="28"/>
          <w:szCs w:val="28"/>
        </w:rPr>
        <w:t xml:space="preserve">И. п.: </w:t>
      </w:r>
      <w:r w:rsidRPr="003A43B5">
        <w:rPr>
          <w:color w:val="000000"/>
          <w:spacing w:val="11"/>
          <w:sz w:val="28"/>
          <w:szCs w:val="28"/>
        </w:rPr>
        <w:t>то же. Присесть, постучать пальчиками по коленям</w:t>
      </w:r>
      <w:r w:rsidRPr="003A43B5">
        <w:rPr>
          <w:color w:val="000000"/>
          <w:spacing w:val="7"/>
          <w:sz w:val="28"/>
          <w:szCs w:val="28"/>
        </w:rPr>
        <w:t xml:space="preserve">,  </w:t>
      </w:r>
      <w:r w:rsidRPr="003A43B5">
        <w:rPr>
          <w:color w:val="000000"/>
          <w:spacing w:val="7"/>
          <w:sz w:val="28"/>
          <w:szCs w:val="28"/>
        </w:rPr>
        <w:lastRenderedPageBreak/>
        <w:t>выпрямиться — «птички клюют зернышки».</w:t>
      </w:r>
    </w:p>
    <w:p w:rsidR="003A43B5" w:rsidRPr="003A43B5" w:rsidRDefault="003A43B5" w:rsidP="003A43B5">
      <w:pPr>
        <w:numPr>
          <w:ilvl w:val="0"/>
          <w:numId w:val="3"/>
        </w:numPr>
        <w:shd w:val="clear" w:color="auto" w:fill="FFFFFF"/>
        <w:tabs>
          <w:tab w:val="left" w:pos="595"/>
        </w:tabs>
        <w:ind w:right="38" w:firstLine="426"/>
        <w:rPr>
          <w:color w:val="000000"/>
          <w:spacing w:val="-9"/>
          <w:sz w:val="28"/>
          <w:szCs w:val="28"/>
        </w:rPr>
      </w:pPr>
      <w:r w:rsidRPr="003A43B5">
        <w:rPr>
          <w:i/>
          <w:iCs/>
          <w:color w:val="000000"/>
          <w:spacing w:val="6"/>
          <w:sz w:val="28"/>
          <w:szCs w:val="28"/>
        </w:rPr>
        <w:t xml:space="preserve">И.  п.:  </w:t>
      </w:r>
      <w:r w:rsidRPr="003A43B5">
        <w:rPr>
          <w:color w:val="000000"/>
          <w:spacing w:val="6"/>
          <w:sz w:val="28"/>
          <w:szCs w:val="28"/>
        </w:rPr>
        <w:t xml:space="preserve">стоя  свободно  по  всей  площадке.  Ходить,  высоко </w:t>
      </w:r>
      <w:r w:rsidRPr="003A43B5">
        <w:rPr>
          <w:color w:val="000000"/>
          <w:spacing w:val="5"/>
          <w:sz w:val="28"/>
          <w:szCs w:val="28"/>
        </w:rPr>
        <w:t>поднимая ноги — «ходить по глубокому снегу», «ходить по воде».</w:t>
      </w:r>
    </w:p>
    <w:p w:rsidR="003A43B5" w:rsidRPr="003A43B5" w:rsidRDefault="003A43B5" w:rsidP="003A43B5">
      <w:pPr>
        <w:numPr>
          <w:ilvl w:val="0"/>
          <w:numId w:val="3"/>
        </w:numPr>
        <w:shd w:val="clear" w:color="auto" w:fill="FFFFFF"/>
        <w:tabs>
          <w:tab w:val="left" w:pos="595"/>
        </w:tabs>
        <w:ind w:right="38" w:firstLine="426"/>
        <w:rPr>
          <w:color w:val="000000"/>
          <w:spacing w:val="-9"/>
          <w:sz w:val="28"/>
          <w:szCs w:val="28"/>
        </w:rPr>
      </w:pPr>
      <w:r w:rsidRPr="003A43B5">
        <w:rPr>
          <w:i/>
          <w:iCs/>
          <w:color w:val="000000"/>
          <w:spacing w:val="12"/>
          <w:sz w:val="28"/>
          <w:szCs w:val="28"/>
        </w:rPr>
        <w:t xml:space="preserve">И. п.: </w:t>
      </w:r>
      <w:r w:rsidRPr="003A43B5">
        <w:rPr>
          <w:color w:val="000000"/>
          <w:spacing w:val="12"/>
          <w:sz w:val="28"/>
          <w:szCs w:val="28"/>
        </w:rPr>
        <w:t xml:space="preserve">то же. Прыгать  (пытаться выполнить)  на месте на </w:t>
      </w:r>
      <w:r w:rsidRPr="003A43B5">
        <w:rPr>
          <w:color w:val="000000"/>
          <w:spacing w:val="8"/>
          <w:sz w:val="28"/>
          <w:szCs w:val="28"/>
        </w:rPr>
        <w:t>двух ногах — «зайки прыгают», «мячик скачет».</w:t>
      </w:r>
    </w:p>
    <w:p w:rsidR="003A43B5" w:rsidRPr="003A43B5" w:rsidRDefault="003A43B5" w:rsidP="003A43B5">
      <w:pPr>
        <w:numPr>
          <w:ilvl w:val="0"/>
          <w:numId w:val="3"/>
        </w:numPr>
        <w:shd w:val="clear" w:color="auto" w:fill="FFFFFF"/>
        <w:tabs>
          <w:tab w:val="left" w:pos="595"/>
        </w:tabs>
        <w:ind w:right="38" w:firstLine="426"/>
        <w:rPr>
          <w:color w:val="000000"/>
          <w:spacing w:val="-12"/>
          <w:sz w:val="28"/>
          <w:szCs w:val="28"/>
        </w:rPr>
      </w:pPr>
      <w:r w:rsidRPr="003A43B5">
        <w:rPr>
          <w:i/>
          <w:iCs/>
          <w:color w:val="000000"/>
          <w:spacing w:val="10"/>
          <w:sz w:val="28"/>
          <w:szCs w:val="28"/>
        </w:rPr>
        <w:t xml:space="preserve">И.  п.: </w:t>
      </w:r>
      <w:r w:rsidRPr="003A43B5">
        <w:rPr>
          <w:color w:val="000000"/>
          <w:spacing w:val="10"/>
          <w:sz w:val="28"/>
          <w:szCs w:val="28"/>
        </w:rPr>
        <w:t>то же. Ходить тихо,  пытаясь подняться  на  носоч</w:t>
      </w:r>
      <w:r w:rsidRPr="003A43B5">
        <w:rPr>
          <w:color w:val="000000"/>
          <w:spacing w:val="10"/>
          <w:sz w:val="28"/>
          <w:szCs w:val="28"/>
        </w:rPr>
        <w:softHyphen/>
      </w:r>
      <w:r w:rsidRPr="003A43B5">
        <w:rPr>
          <w:color w:val="000000"/>
          <w:spacing w:val="6"/>
          <w:sz w:val="28"/>
          <w:szCs w:val="28"/>
        </w:rPr>
        <w:t>ки,— «мышки ходят тихо-тихо».</w:t>
      </w:r>
    </w:p>
    <w:p w:rsidR="003A43B5" w:rsidRPr="003A43B5" w:rsidRDefault="003A43B5" w:rsidP="003A43B5">
      <w:pPr>
        <w:numPr>
          <w:ilvl w:val="0"/>
          <w:numId w:val="3"/>
        </w:numPr>
        <w:shd w:val="clear" w:color="auto" w:fill="FFFFFF"/>
        <w:tabs>
          <w:tab w:val="left" w:pos="648"/>
        </w:tabs>
        <w:ind w:right="38" w:firstLine="426"/>
        <w:rPr>
          <w:color w:val="000000"/>
          <w:spacing w:val="6"/>
          <w:sz w:val="28"/>
          <w:szCs w:val="28"/>
        </w:rPr>
      </w:pPr>
      <w:r w:rsidRPr="003A43B5">
        <w:rPr>
          <w:i/>
          <w:iCs/>
          <w:color w:val="000000"/>
          <w:spacing w:val="9"/>
          <w:sz w:val="28"/>
          <w:szCs w:val="28"/>
        </w:rPr>
        <w:t xml:space="preserve">И. п.:  </w:t>
      </w:r>
      <w:r w:rsidRPr="003A43B5">
        <w:rPr>
          <w:color w:val="000000"/>
          <w:spacing w:val="9"/>
          <w:sz w:val="28"/>
          <w:szCs w:val="28"/>
        </w:rPr>
        <w:t>стать на  четвереньки.  Идти  вперед на  четверень</w:t>
      </w:r>
      <w:r w:rsidRPr="003A43B5">
        <w:rPr>
          <w:color w:val="000000"/>
          <w:spacing w:val="9"/>
          <w:sz w:val="28"/>
          <w:szCs w:val="28"/>
        </w:rPr>
        <w:softHyphen/>
      </w:r>
      <w:r w:rsidRPr="003A43B5">
        <w:rPr>
          <w:color w:val="000000"/>
          <w:spacing w:val="6"/>
          <w:sz w:val="28"/>
          <w:szCs w:val="28"/>
        </w:rPr>
        <w:t>ках — «собачки идут».</w:t>
      </w:r>
    </w:p>
    <w:p w:rsidR="003A43B5" w:rsidRPr="003A43B5" w:rsidRDefault="003A43B5" w:rsidP="003A43B5">
      <w:pPr>
        <w:shd w:val="clear" w:color="auto" w:fill="FFFFFF"/>
        <w:tabs>
          <w:tab w:val="left" w:pos="648"/>
        </w:tabs>
        <w:ind w:right="38"/>
        <w:rPr>
          <w:sz w:val="28"/>
          <w:szCs w:val="28"/>
        </w:rPr>
      </w:pPr>
    </w:p>
    <w:p w:rsidR="003A43B5" w:rsidRPr="003A43B5" w:rsidRDefault="003A43B5" w:rsidP="003A43B5">
      <w:pPr>
        <w:shd w:val="clear" w:color="auto" w:fill="FFFFFF"/>
        <w:tabs>
          <w:tab w:val="left" w:pos="648"/>
        </w:tabs>
        <w:ind w:right="38"/>
        <w:rPr>
          <w:sz w:val="28"/>
          <w:szCs w:val="28"/>
        </w:rPr>
      </w:pPr>
    </w:p>
    <w:p w:rsidR="00FB2FF3" w:rsidRPr="003A43B5" w:rsidRDefault="00FB2FF3">
      <w:pPr>
        <w:rPr>
          <w:sz w:val="28"/>
          <w:szCs w:val="28"/>
        </w:rPr>
      </w:pPr>
    </w:p>
    <w:sectPr w:rsidR="00FB2FF3" w:rsidRPr="003A43B5" w:rsidSect="00FB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E01"/>
    <w:multiLevelType w:val="singleLevel"/>
    <w:tmpl w:val="F9C81374"/>
    <w:lvl w:ilvl="0">
      <w:start w:val="3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53CD1D0D"/>
    <w:multiLevelType w:val="singleLevel"/>
    <w:tmpl w:val="6C44EFD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73683198"/>
    <w:multiLevelType w:val="singleLevel"/>
    <w:tmpl w:val="80280644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A43B5"/>
    <w:rsid w:val="003A43B5"/>
    <w:rsid w:val="00FB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3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1071</Words>
  <Characters>6110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2014-03-03T16:57:00Z</dcterms:created>
  <dcterms:modified xsi:type="dcterms:W3CDTF">2014-03-03T17:01:00Z</dcterms:modified>
</cp:coreProperties>
</file>