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89" w:rsidRDefault="00541289" w:rsidP="00541289">
      <w:r>
        <w:t xml:space="preserve">                      ПЕРСПЕКТИВНОЕ  ПЛАНИРОВАНИЕ ПО ФОРМИРОВАНИЮ ЗОЖ</w:t>
      </w:r>
      <w:r w:rsidRPr="00B07191">
        <w:t xml:space="preserve">  </w:t>
      </w:r>
      <w:r>
        <w:t>У ДЕТЕЙ РАННЕГО ВОЗРАСТА</w:t>
      </w:r>
    </w:p>
    <w:p w:rsidR="00541289" w:rsidRDefault="00541289" w:rsidP="00541289"/>
    <w:p w:rsidR="00541289" w:rsidRDefault="00541289" w:rsidP="00541289">
      <w:pPr>
        <w:jc w:val="center"/>
      </w:pPr>
      <w:r>
        <w:t xml:space="preserve">Старший воспитатель ГБДОУ </w:t>
      </w:r>
      <w:proofErr w:type="spellStart"/>
      <w:r>
        <w:t>д</w:t>
      </w:r>
      <w:proofErr w:type="spellEnd"/>
      <w:r>
        <w:t>/с № 40 Калининского района Двукраева М.А.</w:t>
      </w:r>
    </w:p>
    <w:p w:rsidR="00541289" w:rsidRDefault="00541289" w:rsidP="00541289"/>
    <w:tbl>
      <w:tblPr>
        <w:tblStyle w:val="a3"/>
        <w:tblW w:w="0" w:type="auto"/>
        <w:tblLook w:val="01E0"/>
      </w:tblPr>
      <w:tblGrid>
        <w:gridCol w:w="2193"/>
        <w:gridCol w:w="2193"/>
        <w:gridCol w:w="2193"/>
        <w:gridCol w:w="2193"/>
        <w:gridCol w:w="2193"/>
        <w:gridCol w:w="2194"/>
        <w:gridCol w:w="2194"/>
      </w:tblGrid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МЕСЯЦ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НАПРАВЛЕНИЕ 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РАЗВИТИИ</w:t>
            </w:r>
            <w:proofErr w:type="gramEnd"/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ЗАДАЧИ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ЗАНЯТИЯ НОД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СОВМЕСТНАЯ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ДЕЯТЕЛЬНОСТЬ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 ДЕТЬМИ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РАЗВИВАЮЩАЯ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СРЕДА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РАБОТА С РОДИТЕЛЯМИ</w:t>
            </w: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АДАПТАЦИЯ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Познакомить детей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групповым </w:t>
            </w:r>
            <w:proofErr w:type="spellStart"/>
            <w:r>
              <w:rPr>
                <w:b w:val="0"/>
                <w:sz w:val="20"/>
                <w:szCs w:val="20"/>
              </w:rPr>
              <w:t>поме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Щением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научить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Ориентироваться в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Нем</w:t>
            </w:r>
            <w:proofErr w:type="gramEnd"/>
            <w:r>
              <w:rPr>
                <w:b w:val="0"/>
                <w:sz w:val="20"/>
                <w:szCs w:val="20"/>
              </w:rPr>
              <w:t>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Вызывать интерес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 детей к </w:t>
            </w:r>
            <w:proofErr w:type="spellStart"/>
            <w:r>
              <w:rPr>
                <w:b w:val="0"/>
                <w:sz w:val="20"/>
                <w:szCs w:val="20"/>
              </w:rPr>
              <w:t>умываль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Ной комнате и </w:t>
            </w:r>
            <w:proofErr w:type="gramStart"/>
            <w:r>
              <w:rPr>
                <w:b w:val="0"/>
                <w:sz w:val="20"/>
                <w:szCs w:val="20"/>
              </w:rPr>
              <w:t>на</w:t>
            </w:r>
            <w:proofErr w:type="gram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Ходящимся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 ней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Умывальным </w:t>
            </w:r>
            <w:proofErr w:type="gramStart"/>
            <w:r>
              <w:rPr>
                <w:b w:val="0"/>
                <w:sz w:val="20"/>
                <w:szCs w:val="20"/>
              </w:rPr>
              <w:t>при</w:t>
            </w:r>
            <w:proofErr w:type="gram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Надлежностям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Научить детей ори-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Ентироваться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 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Умывальной и </w:t>
            </w:r>
            <w:proofErr w:type="gramStart"/>
            <w:r>
              <w:rPr>
                <w:b w:val="0"/>
                <w:sz w:val="20"/>
                <w:szCs w:val="20"/>
              </w:rPr>
              <w:t>при</w:t>
            </w:r>
            <w:proofErr w:type="gram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Хожей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 картинкам-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Подсказкам.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Адаптационные игры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детьми с целью знакомства с </w:t>
            </w:r>
            <w:proofErr w:type="spellStart"/>
            <w:r>
              <w:rPr>
                <w:b w:val="0"/>
                <w:sz w:val="20"/>
                <w:szCs w:val="20"/>
              </w:rPr>
              <w:t>воспи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Тателем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другими детьми, создание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Ситуаций </w:t>
            </w:r>
            <w:proofErr w:type="spellStart"/>
            <w:r>
              <w:rPr>
                <w:b w:val="0"/>
                <w:sz w:val="20"/>
                <w:szCs w:val="20"/>
              </w:rPr>
              <w:t>запомина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имен и </w:t>
            </w:r>
            <w:proofErr w:type="spellStart"/>
            <w:r>
              <w:rPr>
                <w:b w:val="0"/>
                <w:sz w:val="20"/>
                <w:szCs w:val="20"/>
              </w:rPr>
              <w:t>подня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Тия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эмоциональ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тонуса у детей,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Создание комфортных условий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пребывания.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Подборка </w:t>
            </w:r>
            <w:proofErr w:type="spellStart"/>
            <w:r>
              <w:rPr>
                <w:b w:val="0"/>
                <w:sz w:val="20"/>
                <w:szCs w:val="20"/>
              </w:rPr>
              <w:t>потешек</w:t>
            </w:r>
            <w:proofErr w:type="spellEnd"/>
            <w:r>
              <w:rPr>
                <w:b w:val="0"/>
                <w:sz w:val="20"/>
                <w:szCs w:val="20"/>
              </w:rPr>
              <w:t>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Разнообразные резиновые и </w:t>
            </w:r>
            <w:proofErr w:type="spellStart"/>
            <w:r>
              <w:rPr>
                <w:b w:val="0"/>
                <w:sz w:val="20"/>
                <w:szCs w:val="20"/>
              </w:rPr>
              <w:t>пласмассовые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игрушки, куклы, мячи, игрушки двигатели, качалки.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Рекомендации роди-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Телям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 период 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Адаптации.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Анкетирование (сбор</w:t>
            </w:r>
            <w:proofErr w:type="gramEnd"/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Необходимых данных о родителях и телефонов)</w:t>
            </w:r>
            <w:proofErr w:type="gramEnd"/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Родительское собрание на тему: «Начало года. Задачи. Психологические особенности детей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Раннего возраста».</w:t>
            </w: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Октябрь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Прививать детям </w:t>
            </w:r>
            <w:proofErr w:type="spellStart"/>
            <w:r>
              <w:rPr>
                <w:b w:val="0"/>
                <w:sz w:val="20"/>
                <w:szCs w:val="20"/>
              </w:rPr>
              <w:t>культурно-гигиени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Ческие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навыки учить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Брать мыло из мыльницы и </w:t>
            </w:r>
            <w:proofErr w:type="spellStart"/>
            <w:r>
              <w:rPr>
                <w:b w:val="0"/>
                <w:sz w:val="20"/>
                <w:szCs w:val="20"/>
              </w:rPr>
              <w:t>ак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Куратно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намыливать руки, вытирать их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Полотенцем, вешать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Его на </w:t>
            </w:r>
            <w:proofErr w:type="gramStart"/>
            <w:r>
              <w:rPr>
                <w:b w:val="0"/>
                <w:sz w:val="20"/>
                <w:szCs w:val="20"/>
              </w:rPr>
              <w:t>место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ориентируясь на свою картинку.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Диагностика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«Водичка-водичка,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Умой Тане личико»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научить детей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Правильной после-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Довательности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выполнения </w:t>
            </w:r>
            <w:proofErr w:type="spellStart"/>
            <w:r>
              <w:rPr>
                <w:b w:val="0"/>
                <w:sz w:val="20"/>
                <w:szCs w:val="20"/>
              </w:rPr>
              <w:t>дейст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при умывании.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«Поймай мыло» цель: учить брать, держать и выпускать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скользкое мыло из рук.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/у «Мы умываемся вот так»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научить детей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имитационным </w:t>
            </w:r>
            <w:proofErr w:type="spellStart"/>
            <w:r>
              <w:rPr>
                <w:b w:val="0"/>
                <w:sz w:val="20"/>
                <w:szCs w:val="20"/>
              </w:rPr>
              <w:t>дви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жжениям умывания.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Вывешивание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Умывальной комнате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Алгоритма умывания; </w:t>
            </w:r>
            <w:proofErr w:type="spellStart"/>
            <w:r>
              <w:rPr>
                <w:b w:val="0"/>
                <w:sz w:val="20"/>
                <w:szCs w:val="20"/>
              </w:rPr>
              <w:t>потешек-подсказок</w:t>
            </w:r>
            <w:proofErr w:type="spellEnd"/>
            <w:r>
              <w:rPr>
                <w:b w:val="0"/>
                <w:sz w:val="20"/>
                <w:szCs w:val="20"/>
              </w:rPr>
              <w:t>; внесение новой куклы Андрюши.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Беседы с родителями о развитии самостоятельности у детей при выполнении правил личной гигиены.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Рекомендации по соблюдению режима дня дома в выходные дни.</w:t>
            </w: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Питание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Учить детей правильно держать ложку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«Как мама учила мишку правильно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Кушать»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учить правилам поведения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 столом.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«Запомни и найди»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научить детей соотносить изображение на картинке с реальными предметами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Оформление умывальной комнаты дополнительными картинками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Консультация «О правильном питании детей»</w:t>
            </w: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Одевание-раздевание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Формировать у детей умение самостоятельно доставать из шкафов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раздевалке верхнюю одежду и обувь, ориентируясь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свою картинку, побуждать детей к самостоятельному одеванию.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Приучать детей вежливо обращаться к воспитателю </w:t>
            </w:r>
            <w:proofErr w:type="gramStart"/>
            <w:r>
              <w:rPr>
                <w:b w:val="0"/>
                <w:sz w:val="20"/>
                <w:szCs w:val="20"/>
              </w:rPr>
              <w:t>за</w:t>
            </w:r>
            <w:proofErr w:type="gramEnd"/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Помощью, спокойно вести себя в раздевалке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,</w:t>
            </w:r>
            <w:proofErr w:type="gramEnd"/>
            <w:r>
              <w:rPr>
                <w:b w:val="0"/>
                <w:sz w:val="20"/>
                <w:szCs w:val="20"/>
              </w:rPr>
              <w:t xml:space="preserve"> не мешать товарищам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«Оденем Катю на </w:t>
            </w:r>
            <w:proofErr w:type="spellStart"/>
            <w:r>
              <w:rPr>
                <w:b w:val="0"/>
                <w:sz w:val="20"/>
                <w:szCs w:val="20"/>
              </w:rPr>
              <w:t>пргулку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формировать у детей представление о правильной последовательности одевания.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«Разденем куклу Катю после прогулки»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побуждать </w:t>
            </w:r>
            <w:proofErr w:type="gramStart"/>
            <w:r>
              <w:rPr>
                <w:b w:val="0"/>
                <w:sz w:val="20"/>
                <w:szCs w:val="20"/>
              </w:rPr>
              <w:t>детей раздевать куклу</w:t>
            </w:r>
            <w:proofErr w:type="gramEnd"/>
            <w:r>
              <w:rPr>
                <w:b w:val="0"/>
                <w:sz w:val="20"/>
                <w:szCs w:val="20"/>
              </w:rPr>
              <w:t>, аккуратно складывать ее одежду.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/у «Туфельки поссорились-помирились»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вызывать у детей интерес к процессу одевания, учить </w:t>
            </w:r>
            <w:proofErr w:type="gramStart"/>
            <w:r>
              <w:rPr>
                <w:b w:val="0"/>
                <w:sz w:val="20"/>
                <w:szCs w:val="20"/>
              </w:rPr>
              <w:t>правильно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одевать обувь.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/у «Сделаем из носочка гармошку»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обучить детей правильному одеванию носок, колготок, учить натягивать их.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Внесение куклы с комплектом одежды.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Дидактический </w:t>
            </w:r>
            <w:proofErr w:type="spellStart"/>
            <w:r>
              <w:rPr>
                <w:b w:val="0"/>
                <w:sz w:val="20"/>
                <w:szCs w:val="20"/>
              </w:rPr>
              <w:t>гольфик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Игра «Туфельки».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Индивидуальные беседы с родителями.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Папка-передвижка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«О кризисе трех лет»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Декабрь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Питание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Продолжать формировать у детей умение правильно держать ложку, брать пищу с ложки губами, хорошо ее пережевывать, стараться есть аккуратно.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b w:val="0"/>
                <w:sz w:val="20"/>
                <w:szCs w:val="20"/>
              </w:rPr>
              <w:t>Витаминки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из корзинки»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учить детей узнавать и  называть знакомые продукты питания.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b w:val="0"/>
                <w:sz w:val="20"/>
                <w:szCs w:val="20"/>
              </w:rPr>
              <w:t>потешки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«Пошел котик на Торжок»,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З.Александровой «Вкусная каша»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Внесение в уголок кассы и весов, бросового материала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(коробки от конфет, чая и др.)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Подборка стихов и загадок.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Трафареты продуктов питания.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Рекомендации для родителей в виде наглядной информации на тему «Если ребенок  плохо ест».</w:t>
            </w: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Продолжать учить детей мыть руки и лицо, воспитывать желание быть чистым, закреплять названия предметов гигиены, развивать мелкую моторику рук и общую моторику, учить отжимать руки.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«Чистюля»</w:t>
            </w:r>
          </w:p>
          <w:p w:rsidR="00541289" w:rsidRPr="00CA4106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уточнять и расширять представления детей о </w:t>
            </w:r>
            <w:proofErr w:type="spellStart"/>
            <w:r>
              <w:rPr>
                <w:b w:val="0"/>
                <w:sz w:val="20"/>
                <w:szCs w:val="20"/>
              </w:rPr>
              <w:t>зож</w:t>
            </w:r>
            <w:proofErr w:type="spellEnd"/>
            <w:r>
              <w:rPr>
                <w:b w:val="0"/>
                <w:sz w:val="20"/>
                <w:szCs w:val="20"/>
              </w:rPr>
              <w:t>,</w:t>
            </w:r>
            <w:r w:rsidRPr="00CA4106">
              <w:rPr>
                <w:b w:val="0"/>
                <w:sz w:val="20"/>
                <w:szCs w:val="20"/>
              </w:rPr>
              <w:t xml:space="preserve"> с</w:t>
            </w:r>
            <w:r>
              <w:rPr>
                <w:b w:val="0"/>
                <w:sz w:val="20"/>
                <w:szCs w:val="20"/>
              </w:rPr>
              <w:t>овершенствовать у детей навыки гигиены и самообслуживания.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Открытое занятие 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«Зайка серый умывался», «Намылим наши ручки», «Зубная щетка»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вызвать интерес к процессу умывания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Предметы гигиены, </w:t>
            </w:r>
            <w:proofErr w:type="spellStart"/>
            <w:r>
              <w:rPr>
                <w:b w:val="0"/>
                <w:sz w:val="20"/>
                <w:szCs w:val="20"/>
              </w:rPr>
              <w:t>потешки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b w:val="0"/>
                <w:sz w:val="20"/>
                <w:szCs w:val="20"/>
              </w:rPr>
              <w:t>силуеты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раскрашивания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(полотенца), пирамидка гигиены,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Умывальные принадлежности.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Открытое занятие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Консультация «В здоровом теле здоровый дух»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Январь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Одевание-раздевание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Формировать у детей обобщение: одежда, закреплять названия одежды и ее назначение. 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Упражнять детей в застегивании и рас-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Стегивании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различных видов застежек.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«Мы умеем сами»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приучать детей аккуратно относиться к своей одежде, стараться </w:t>
            </w:r>
            <w:r>
              <w:rPr>
                <w:b w:val="0"/>
                <w:sz w:val="20"/>
                <w:szCs w:val="20"/>
              </w:rPr>
              <w:lastRenderedPageBreak/>
              <w:t>не пачкать ее.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Экскурсия в прачечную детского сада.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познакомить детей с работой </w:t>
            </w:r>
            <w:r>
              <w:rPr>
                <w:b w:val="0"/>
                <w:sz w:val="20"/>
                <w:szCs w:val="20"/>
              </w:rPr>
              <w:lastRenderedPageBreak/>
              <w:t>мастера по стирке белья, дать представление о том, что в прачечной стирают, гладят полотенца, постельное белье; воспитывать уважение к труду взрослых.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Игрушечные тазики для стирки белья, тазик с ребристой доской, утюжки, гладильная доска, </w:t>
            </w:r>
            <w:r>
              <w:rPr>
                <w:b w:val="0"/>
                <w:sz w:val="20"/>
                <w:szCs w:val="20"/>
              </w:rPr>
              <w:lastRenderedPageBreak/>
              <w:t>тряпочки для стирки и глажки.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Различные виды застежек, шнуровок, липучек. Деревянное лото «Одень куклу».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Индивидуальные беседы с родителями по развитию у детей мелкой моторики </w:t>
            </w:r>
            <w:r>
              <w:rPr>
                <w:b w:val="0"/>
                <w:sz w:val="20"/>
                <w:szCs w:val="20"/>
              </w:rPr>
              <w:lastRenderedPageBreak/>
              <w:t>при помощи различных тренажеров.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  <w:tr w:rsidR="00541289" w:rsidTr="00535582"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Питание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Совершенствовать у детей умение есть самостоятельно, закреплять навык аккуратности в еде, напоминать о культуре поведения за столом, пользоваться салфеткой.</w:t>
            </w: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«Научим куклу Андрюшу красиво и правильно накрывать на стол»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приучать детей к элементарным правилам сервировки стола.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93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«Чудесный мешочек»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вызывать интерес к процессу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игры, учить называть предметы посуды, обобщать.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«На что похоже?»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учить понимать, что изображено на данной картинке (графически)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Чтение Е.Благининой «Обедать», </w:t>
            </w:r>
            <w:proofErr w:type="spellStart"/>
            <w:r>
              <w:rPr>
                <w:b w:val="0"/>
                <w:sz w:val="20"/>
                <w:szCs w:val="20"/>
              </w:rPr>
              <w:t>А.Барто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«Помощница»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Замена в кукольном уголке набора кукольной цветной посуды, салфеток.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Внесение в уголок </w:t>
            </w:r>
            <w:proofErr w:type="gramStart"/>
            <w:r>
              <w:rPr>
                <w:b w:val="0"/>
                <w:sz w:val="20"/>
                <w:szCs w:val="20"/>
              </w:rPr>
              <w:t>изо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трафарета «посуда»</w:t>
            </w:r>
          </w:p>
        </w:tc>
        <w:tc>
          <w:tcPr>
            <w:tcW w:w="2194" w:type="dxa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Консультация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«Активный отдых семьи».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</w:tbl>
    <w:p w:rsidR="00541289" w:rsidRDefault="00541289" w:rsidP="00541289">
      <w:pPr>
        <w:rPr>
          <w:b w:val="0"/>
          <w:sz w:val="20"/>
          <w:szCs w:val="20"/>
        </w:rPr>
      </w:pPr>
    </w:p>
    <w:tbl>
      <w:tblPr>
        <w:tblStyle w:val="a3"/>
        <w:tblW w:w="5000" w:type="pct"/>
        <w:tblLook w:val="01E0"/>
      </w:tblPr>
      <w:tblGrid>
        <w:gridCol w:w="2193"/>
        <w:gridCol w:w="2193"/>
        <w:gridCol w:w="2193"/>
        <w:gridCol w:w="2192"/>
        <w:gridCol w:w="2192"/>
        <w:gridCol w:w="2195"/>
        <w:gridCol w:w="2195"/>
      </w:tblGrid>
      <w:tr w:rsidR="00541289" w:rsidTr="00535582"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Март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Умывание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Питание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Приучать детей самостоятельно пользоваться носовым платком, закреплять навык мытья рук. Учить при кашле и чихании закрывать рот или нос носовым платком или салфеткой, бережно относиться к своему здоровью, обратить внимание детей на </w:t>
            </w:r>
            <w:r>
              <w:rPr>
                <w:b w:val="0"/>
                <w:sz w:val="20"/>
                <w:szCs w:val="20"/>
              </w:rPr>
              <w:lastRenderedPageBreak/>
              <w:t>правильное дыхание через нос.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Закреплять у детей умение есть аккуратно, совершенствовать навыки культуры питания, не крошить хлеб, пользоваться салфеткой и сервировать стол </w:t>
            </w:r>
            <w:proofErr w:type="spellStart"/>
            <w:r>
              <w:rPr>
                <w:b w:val="0"/>
                <w:sz w:val="20"/>
                <w:szCs w:val="20"/>
              </w:rPr>
              <w:t>салфетницами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ложками, благодарить.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«Кукла Катя простудилась»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способствовать формированию навыка пользования платком.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«Мишка пригласил в гости зайку и ежика»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учить запоминать и воспроизводить показанные движения, развивать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Внимание и зрительно-моторную память.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Знакомство с трудом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Врача, экскурсия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Мед кабинет.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Беседа «Врачи – наши помощники».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b w:val="0"/>
                <w:sz w:val="20"/>
                <w:szCs w:val="20"/>
              </w:rPr>
              <w:t>В.Берестова</w:t>
            </w:r>
            <w:proofErr w:type="spellEnd"/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«Больная кукла»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/у «Расскажем </w:t>
            </w:r>
            <w:proofErr w:type="spellStart"/>
            <w:r>
              <w:rPr>
                <w:b w:val="0"/>
                <w:sz w:val="20"/>
                <w:szCs w:val="20"/>
              </w:rPr>
              <w:t>Хрюше</w:t>
            </w:r>
            <w:proofErr w:type="spellEnd"/>
            <w:r>
              <w:rPr>
                <w:b w:val="0"/>
                <w:sz w:val="20"/>
                <w:szCs w:val="20"/>
              </w:rPr>
              <w:t>, как надо правильно кушать»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д\и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«Подбери чашку к блюдцу»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Внесение в кукольный уголок чемоданчика для доктора, кукла Айболит, пособия для упражнений на дыхание, кубик «эмоций», картотека «настроение».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Кукольная посуда, скатерть, салфетки в стаканчике, куклы, игрушки из синтетических материалов 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Памятка  для родителей часто болеющих детей, и по закаливанию.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Выпуск бюллетеня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«Здоровей-ка!»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БЕСЕДА «Питание ребенка. Значение витаминов».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  <w:tr w:rsidR="00541289" w:rsidTr="00535582"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Умывание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Закреплять навыки мытья рук и лица,  отжимать руки «Замочком», поднимать рукава.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«Чистота – залог здоровья!»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формировать понятие, чтобы быть здоровым, надо обязательно выполнять правила гигиены.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Рассматривание картинок «Девочка чумазая» и «Девочка аккуратная»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b w:val="0"/>
                <w:sz w:val="20"/>
                <w:szCs w:val="20"/>
              </w:rPr>
              <w:t>А.Барто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«Девочка чумазая»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«Гигиеническое лото»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Внесение в кукольный уголок новых кукол, кукольной одежды, ванночек для мытья, пупсов-голышей.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Фотовыставка «Здоровье в порядке – спасибо зарядке!»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Открытое занятие-инсценировка «Девочка чумазая»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  <w:tr w:rsidR="00541289" w:rsidTr="00535582"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Апрель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Одевание-раздевание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Закреплять умение правильно одеваться и раздеваться с небольшой помощью взрослого, размещать свои вещи в шкафу. Продолжать закреплять навыки пользования различными видами застежек.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«Нарядим куклу Катю и Антошу в гости».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учить одевать кукол </w:t>
            </w:r>
            <w:proofErr w:type="gramStart"/>
            <w:r>
              <w:rPr>
                <w:b w:val="0"/>
                <w:sz w:val="20"/>
                <w:szCs w:val="20"/>
              </w:rPr>
              <w:t>в соблюдая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правильную последовательность. 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Одевание и раздевание кукол,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«Подбери бантик к платью»,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Чтение Н.Павловой «Чьи башмачки»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 кукольной одежды с коробкой-чемоданом.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Застежки-шнуровки, кнопки.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Дидактический </w:t>
            </w:r>
            <w:proofErr w:type="spellStart"/>
            <w:r>
              <w:rPr>
                <w:b w:val="0"/>
                <w:sz w:val="20"/>
                <w:szCs w:val="20"/>
              </w:rPr>
              <w:t>гольфик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Папка-передвижка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«Медлительные дети» и «На физкультуру я спешу, я здоровье берегу!»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  <w:tr w:rsidR="00541289" w:rsidTr="00535582"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Май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Питание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Умывание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Закреплять умение держать ложку тремя пальцами, пользоваться после приема пищи </w:t>
            </w:r>
            <w:r>
              <w:rPr>
                <w:b w:val="0"/>
                <w:sz w:val="20"/>
                <w:szCs w:val="20"/>
              </w:rPr>
              <w:lastRenderedPageBreak/>
              <w:t>салфеткой, благодарить.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Совершенствовать и закреплять навыки мытья рук и лица,  поощрять аккуратность при умывании, закрепление навыка вытирания рук, отжимания их «Замочком», полотенце вешать на место.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Диагностика.</w:t>
            </w: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«Расскажем Андрюше, как надо правильно кушать»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закреплять навык правильного </w:t>
            </w:r>
            <w:r>
              <w:rPr>
                <w:b w:val="0"/>
                <w:sz w:val="20"/>
                <w:szCs w:val="20"/>
              </w:rPr>
              <w:lastRenderedPageBreak/>
              <w:t>приема пищи.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«Мама  моет  дочку»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Цель: закрепить навык мытья рук.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14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lastRenderedPageBreak/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 «Наши тарелочки»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цель: закрепить умение подбирать предметы по цвету и </w:t>
            </w:r>
            <w:r>
              <w:rPr>
                <w:b w:val="0"/>
                <w:sz w:val="20"/>
                <w:szCs w:val="20"/>
              </w:rPr>
              <w:lastRenderedPageBreak/>
              <w:t>размеру,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потешки</w:t>
            </w:r>
            <w:proofErr w:type="spellEnd"/>
            <w:r>
              <w:rPr>
                <w:b w:val="0"/>
                <w:sz w:val="20"/>
                <w:szCs w:val="20"/>
              </w:rPr>
              <w:t>, стишки (см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артотеку)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Купание куклы,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b w:val="0"/>
                <w:sz w:val="20"/>
                <w:szCs w:val="20"/>
              </w:rPr>
              <w:t>потешки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«Чистая водичка»,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b w:val="0"/>
                <w:sz w:val="20"/>
                <w:szCs w:val="20"/>
              </w:rPr>
              <w:t>С.Капутикян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«Хлюп-хлюп»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Кукольная посуда, прихватки, плитка, куклы, салфетки.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Умывальные принадлежности для куклы, ванночка, кукла-голыш.</w:t>
            </w:r>
          </w:p>
        </w:tc>
        <w:tc>
          <w:tcPr>
            <w:tcW w:w="715" w:type="pct"/>
          </w:tcPr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Индивидуальные беседы, рекомендации.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Круглый  стол «Летний отдых детей», рекомендации врача.</w:t>
            </w: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  <w:p w:rsidR="00541289" w:rsidRDefault="00541289" w:rsidP="00535582">
            <w:pPr>
              <w:rPr>
                <w:b w:val="0"/>
                <w:sz w:val="20"/>
                <w:szCs w:val="20"/>
              </w:rPr>
            </w:pPr>
          </w:p>
        </w:tc>
      </w:tr>
    </w:tbl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,</w:t>
      </w: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Default="00541289" w:rsidP="00541289">
      <w:pPr>
        <w:rPr>
          <w:b w:val="0"/>
          <w:sz w:val="20"/>
          <w:szCs w:val="20"/>
        </w:rPr>
      </w:pPr>
    </w:p>
    <w:p w:rsidR="00541289" w:rsidRPr="00B07191" w:rsidRDefault="00541289" w:rsidP="00541289">
      <w:pPr>
        <w:rPr>
          <w:b w:val="0"/>
          <w:sz w:val="20"/>
          <w:szCs w:val="20"/>
        </w:rPr>
      </w:pPr>
    </w:p>
    <w:p w:rsidR="00D86925" w:rsidRPr="00541289" w:rsidRDefault="00D86925">
      <w:pPr>
        <w:rPr>
          <w:rFonts w:ascii="Times New Roman" w:hAnsi="Times New Roman" w:cs="Times New Roman"/>
        </w:rPr>
      </w:pPr>
    </w:p>
    <w:sectPr w:rsidR="00D86925" w:rsidRPr="00541289" w:rsidSect="00B071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89"/>
    <w:rsid w:val="00541289"/>
    <w:rsid w:val="00D8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89"/>
    <w:pPr>
      <w:spacing w:after="0" w:line="240" w:lineRule="auto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4E901A-069E-4D33-83CA-D06C0434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7896</Characters>
  <Application>Microsoft Office Word</Application>
  <DocSecurity>0</DocSecurity>
  <Lines>65</Lines>
  <Paragraphs>18</Paragraphs>
  <ScaleCrop>false</ScaleCrop>
  <Company>Home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2014-04-07T20:48:00Z</dcterms:created>
  <dcterms:modified xsi:type="dcterms:W3CDTF">2014-04-07T20:49:00Z</dcterms:modified>
</cp:coreProperties>
</file>