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88" w:rsidRDefault="00B773C8" w:rsidP="00B773C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D01988">
        <w:rPr>
          <w:b/>
          <w:sz w:val="28"/>
          <w:szCs w:val="28"/>
        </w:rPr>
        <w:t>Митрейкина</w:t>
      </w:r>
      <w:proofErr w:type="spellEnd"/>
      <w:r w:rsidR="00D01988">
        <w:rPr>
          <w:b/>
          <w:sz w:val="28"/>
          <w:szCs w:val="28"/>
        </w:rPr>
        <w:t xml:space="preserve"> В.Б</w:t>
      </w:r>
      <w:r w:rsidR="00D01988" w:rsidRPr="006B3E39">
        <w:rPr>
          <w:b/>
          <w:sz w:val="28"/>
          <w:szCs w:val="28"/>
        </w:rPr>
        <w:t>.</w:t>
      </w:r>
    </w:p>
    <w:p w:rsidR="00D01988" w:rsidRDefault="00D01988" w:rsidP="00D01988">
      <w:pPr>
        <w:spacing w:line="360" w:lineRule="auto"/>
        <w:jc w:val="right"/>
        <w:rPr>
          <w:i/>
        </w:rPr>
      </w:pPr>
      <w:r>
        <w:rPr>
          <w:i/>
        </w:rPr>
        <w:t>МБОУ «</w:t>
      </w:r>
      <w:proofErr w:type="spellStart"/>
      <w:r>
        <w:rPr>
          <w:i/>
        </w:rPr>
        <w:t>Зубово-Полянская</w:t>
      </w:r>
      <w:proofErr w:type="spellEnd"/>
      <w:r>
        <w:rPr>
          <w:i/>
        </w:rPr>
        <w:t xml:space="preserve"> гимназия» </w:t>
      </w:r>
    </w:p>
    <w:p w:rsidR="00D01988" w:rsidRDefault="00D01988" w:rsidP="00D01988">
      <w:pPr>
        <w:spacing w:line="360" w:lineRule="auto"/>
        <w:jc w:val="right"/>
        <w:rPr>
          <w:i/>
        </w:rPr>
      </w:pPr>
      <w:r>
        <w:rPr>
          <w:i/>
        </w:rPr>
        <w:t>(Зубова Поляна)</w:t>
      </w:r>
    </w:p>
    <w:p w:rsidR="00D01988" w:rsidRPr="00D01988" w:rsidRDefault="0058424F" w:rsidP="00D01988">
      <w:pPr>
        <w:spacing w:line="360" w:lineRule="auto"/>
        <w:jc w:val="center"/>
        <w:rPr>
          <w:i/>
        </w:rPr>
      </w:pPr>
      <w:r w:rsidRPr="00147250">
        <w:rPr>
          <w:b/>
          <w:sz w:val="32"/>
          <w:szCs w:val="32"/>
        </w:rPr>
        <w:t>Роль</w:t>
      </w:r>
      <w:r w:rsidR="00045E5D">
        <w:rPr>
          <w:b/>
          <w:sz w:val="32"/>
          <w:szCs w:val="32"/>
        </w:rPr>
        <w:t xml:space="preserve"> мордовского</w:t>
      </w:r>
      <w:r w:rsidRPr="00147250">
        <w:rPr>
          <w:b/>
          <w:sz w:val="32"/>
          <w:szCs w:val="32"/>
        </w:rPr>
        <w:t xml:space="preserve"> наро</w:t>
      </w:r>
      <w:r w:rsidR="00D01988">
        <w:rPr>
          <w:b/>
          <w:sz w:val="32"/>
          <w:szCs w:val="32"/>
        </w:rPr>
        <w:t>дного искусства в образовательном</w:t>
      </w:r>
      <w:r w:rsidRPr="00147250">
        <w:rPr>
          <w:b/>
          <w:sz w:val="32"/>
          <w:szCs w:val="32"/>
        </w:rPr>
        <w:t xml:space="preserve"> процессе и его воспитательное значение.</w:t>
      </w:r>
    </w:p>
    <w:p w:rsidR="00D01988" w:rsidRDefault="00D01988" w:rsidP="00372678">
      <w:pPr>
        <w:tabs>
          <w:tab w:val="left" w:pos="273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>
        <w:rPr>
          <w:sz w:val="28"/>
          <w:szCs w:val="28"/>
        </w:rPr>
        <w:t>Воспитание гражданина и патриота, знающего и любящего свою Родину, не может быть успешно решено без глубокого познания  духовного богатства своего народа, освоения народной культуры. Процесс познания и усвоения должен начинаться как можно раньше, образно говоря, с молоком матери ребёнок должен впитывать культуру своего народа ч</w:t>
      </w:r>
      <w:r w:rsidR="00DD3392">
        <w:rPr>
          <w:sz w:val="28"/>
          <w:szCs w:val="28"/>
        </w:rPr>
        <w:t xml:space="preserve">ерез колыбельные песни, </w:t>
      </w:r>
      <w:r>
        <w:rPr>
          <w:sz w:val="28"/>
          <w:szCs w:val="28"/>
        </w:rPr>
        <w:t xml:space="preserve"> загадки, игры – забавы, пословицы, поговорки, сказки, произведения народного декоративного искусства. Только в этом случае народное искусство, этот незамутнённый источник прекрасного, оставит в душе ребёнка глубокий след, вызовет устойчивый интерес.</w:t>
      </w:r>
    </w:p>
    <w:p w:rsidR="00D01988" w:rsidRDefault="00D01988" w:rsidP="00372678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6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C70B4">
        <w:rPr>
          <w:sz w:val="28"/>
          <w:szCs w:val="28"/>
        </w:rPr>
        <w:t>Источником народного творчества является родная природа.</w:t>
      </w:r>
      <w:r>
        <w:rPr>
          <w:sz w:val="28"/>
          <w:szCs w:val="28"/>
        </w:rPr>
        <w:t xml:space="preserve"> Красота родной природы, особенности быта мордовского народа, его всесторонний талант, трудолюбие, оптимизм предстают перед детьми живо и непосредственно в произведениях народных мастеров.</w:t>
      </w:r>
    </w:p>
    <w:p w:rsidR="00D01988" w:rsidRDefault="00D01988" w:rsidP="00372678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678">
        <w:rPr>
          <w:sz w:val="28"/>
          <w:szCs w:val="28"/>
        </w:rPr>
        <w:t xml:space="preserve">  </w:t>
      </w:r>
      <w:r>
        <w:rPr>
          <w:sz w:val="28"/>
          <w:szCs w:val="28"/>
        </w:rPr>
        <w:t>Устное народное творчество, музыкальный ф</w:t>
      </w:r>
      <w:r w:rsidR="00D8443A">
        <w:rPr>
          <w:sz w:val="28"/>
          <w:szCs w:val="28"/>
        </w:rPr>
        <w:t>ольклор, народное декоративно-</w:t>
      </w:r>
      <w:r>
        <w:rPr>
          <w:sz w:val="28"/>
          <w:szCs w:val="28"/>
        </w:rPr>
        <w:t>прикладное искусство должны найти большое отражение в содержании образования и воспитания подрастающего поколения сейчас. Когда образцы массовой культуры других стран активно внедряются в жизнь, быт, мировоззрение детей. И если говорить о возможности выбора своих жизненных идеалов, эстетических ценностей, представлений подрастающим поколением, то надо говорить и о представлении детям возможности знать истоки национальной культуры и искусства</w:t>
      </w:r>
      <w:r w:rsidR="00DC70B4">
        <w:rPr>
          <w:sz w:val="28"/>
          <w:szCs w:val="28"/>
        </w:rPr>
        <w:t xml:space="preserve"> мордвы.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372678">
        <w:rPr>
          <w:b/>
          <w:sz w:val="32"/>
          <w:szCs w:val="32"/>
        </w:rPr>
        <w:t xml:space="preserve"> </w:t>
      </w:r>
      <w:r w:rsidRPr="00442561">
        <w:rPr>
          <w:sz w:val="28"/>
          <w:szCs w:val="28"/>
        </w:rPr>
        <w:t>Устное народное творчество, включающее в себя большое количество жанров</w:t>
      </w:r>
      <w:r>
        <w:rPr>
          <w:sz w:val="28"/>
          <w:szCs w:val="28"/>
        </w:rPr>
        <w:t xml:space="preserve">: сказки, пословицы и поговорки,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частушки, колыбельные песни и т.д. – это неоценимое богатство, громаднейший пласт</w:t>
      </w:r>
      <w:r w:rsidRPr="00045E5D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национальной культуры. Через устное народное творчество ребёнок не только овладевает родным языком, но и, осваивает его красоту, лаконичность, приобщается</w:t>
      </w:r>
      <w:r w:rsidR="00D8443A">
        <w:rPr>
          <w:sz w:val="28"/>
          <w:szCs w:val="28"/>
        </w:rPr>
        <w:t xml:space="preserve"> к культуре своего народа.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Огромной любо</w:t>
      </w:r>
      <w:r w:rsidR="0089717E">
        <w:rPr>
          <w:sz w:val="28"/>
          <w:szCs w:val="28"/>
        </w:rPr>
        <w:t xml:space="preserve">вью пользуется у детей сказка, с </w:t>
      </w:r>
      <w:r>
        <w:rPr>
          <w:sz w:val="28"/>
          <w:szCs w:val="28"/>
        </w:rPr>
        <w:t xml:space="preserve"> </w:t>
      </w:r>
      <w:r w:rsidR="00B900A4">
        <w:rPr>
          <w:sz w:val="28"/>
          <w:szCs w:val="28"/>
        </w:rPr>
        <w:t xml:space="preserve">ней ребёнок  встречается </w:t>
      </w:r>
      <w:r>
        <w:rPr>
          <w:sz w:val="28"/>
          <w:szCs w:val="28"/>
        </w:rPr>
        <w:t xml:space="preserve"> с раннего возраста. В сказке заключено богатое содержание   художественной речи языковыми средствами выразительности  (сравнениями, эпитетами, синонимами, антонимами, и др.), которые дети любят использовать в собственной речи, что способствует не только развитию её образности, её обогащению, но и развитию творчества самих учащихся. Сказка вводит ребёнка в некоторые воображаемые обстоятельства и заставляет пережить вместе с героями такие чувства, которые оказывают влияние на всю его последующую жизнь. Всё это указывает на большие возможности сказки в нравственно – эстетическом воспитании. В сказках содержатся правила общения людей </w:t>
      </w:r>
      <w:r>
        <w:rPr>
          <w:sz w:val="28"/>
          <w:szCs w:val="28"/>
        </w:rPr>
        <w:lastRenderedPageBreak/>
        <w:t>(детей) друг с другом, правила вежливого обращения, высказывания просьбы, уважительного отношения к старшим (« поклонился в пояс », « Ты бы меня прежде накормила, напоила, в бане выпарила »). Сказка, являясь произведением народного искусства, несёт в себе богатый духовный заряд. Таким образом, при правильном подборе сказок с учётом возрастных особенностей детей, идейно – художественной ценности произведения и правильной организации последующей деятельности детей, сказки могут оказать огромное воспитательное значение для ребёнка.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Значительный нравственный, эстетичес</w:t>
      </w:r>
      <w:r w:rsidR="0089717E">
        <w:rPr>
          <w:sz w:val="28"/>
          <w:szCs w:val="28"/>
        </w:rPr>
        <w:t xml:space="preserve">кий потенциал заложен в мордовских </w:t>
      </w:r>
      <w:r>
        <w:rPr>
          <w:sz w:val="28"/>
          <w:szCs w:val="28"/>
        </w:rPr>
        <w:t>народных пословицах и поговорках. Их можно назвать своеобразной энциклопе</w:t>
      </w:r>
      <w:r w:rsidR="0089717E">
        <w:rPr>
          <w:sz w:val="28"/>
          <w:szCs w:val="28"/>
        </w:rPr>
        <w:t>дией этических представлений мордов</w:t>
      </w:r>
      <w:r>
        <w:rPr>
          <w:sz w:val="28"/>
          <w:szCs w:val="28"/>
        </w:rPr>
        <w:t>ского народа. В них, как и в других формах народного творчества, заключён практический опыт народа, его миропонимание. В пословицах и поговорках содержатся взгляды на мир, природу общественное устройство, а главное – отношение народа к окружающей действительности и  представление о своём месте на з</w:t>
      </w:r>
      <w:r w:rsidR="00C17368">
        <w:rPr>
          <w:sz w:val="28"/>
          <w:szCs w:val="28"/>
        </w:rPr>
        <w:t>емле, его ценностные ориентации</w:t>
      </w:r>
      <w:r>
        <w:rPr>
          <w:sz w:val="28"/>
          <w:szCs w:val="28"/>
        </w:rPr>
        <w:t>, веками впитавший в себя трудовой опыт многих поколений. Они невелики по объёму, но очень ёмки по смыслу</w:t>
      </w:r>
      <w:r w:rsidR="00C17368">
        <w:rPr>
          <w:sz w:val="28"/>
          <w:szCs w:val="28"/>
        </w:rPr>
        <w:t xml:space="preserve"> </w:t>
      </w:r>
      <w:r w:rsidR="00D8443A">
        <w:rPr>
          <w:sz w:val="28"/>
          <w:szCs w:val="28"/>
        </w:rPr>
        <w:t>«</w:t>
      </w:r>
      <w:r>
        <w:rPr>
          <w:sz w:val="28"/>
          <w:szCs w:val="28"/>
        </w:rPr>
        <w:t>Волков бояться, в лес не ходить », « Долг платежом красен » и др.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Следует шире использовать пословицы и поговорки в нравственном, эстетическом воспитании школьников, так как с их помощью можно сф</w:t>
      </w:r>
      <w:r w:rsidR="0050699D">
        <w:rPr>
          <w:sz w:val="28"/>
          <w:szCs w:val="28"/>
        </w:rPr>
        <w:t xml:space="preserve">ормировать нравственные идеалы  и </w:t>
      </w:r>
      <w:r>
        <w:rPr>
          <w:sz w:val="28"/>
          <w:szCs w:val="28"/>
        </w:rPr>
        <w:t xml:space="preserve">эстетическое видение мира. Например: </w:t>
      </w:r>
      <w:r w:rsidR="00D541F1">
        <w:rPr>
          <w:sz w:val="28"/>
          <w:szCs w:val="28"/>
        </w:rPr>
        <w:t xml:space="preserve"> </w:t>
      </w:r>
      <w:r>
        <w:rPr>
          <w:sz w:val="28"/>
          <w:szCs w:val="28"/>
        </w:rPr>
        <w:t>« Родимая сторона – мать, а чужая – мачеха »</w:t>
      </w:r>
      <w:r w:rsidR="0050699D">
        <w:rPr>
          <w:sz w:val="28"/>
          <w:szCs w:val="28"/>
        </w:rPr>
        <w:t>.</w:t>
      </w:r>
      <w:r>
        <w:rPr>
          <w:sz w:val="28"/>
          <w:szCs w:val="28"/>
        </w:rPr>
        <w:t xml:space="preserve"> Пословицы и поговорки в художественных образах зафиксировали опыт прожитой жизни во всём его многообразии и противоречивости. Они посвящены тому, к</w:t>
      </w:r>
      <w:r w:rsidR="00D8443A">
        <w:rPr>
          <w:sz w:val="28"/>
          <w:szCs w:val="28"/>
        </w:rPr>
        <w:t xml:space="preserve">ак, и чему учить и воспитывать </w:t>
      </w:r>
      <w:r>
        <w:rPr>
          <w:sz w:val="28"/>
          <w:szCs w:val="28"/>
        </w:rPr>
        <w:t xml:space="preserve"> «Не учи безделью, а учи рукоделию», «Ученье в счастье у</w:t>
      </w:r>
      <w:r w:rsidR="0050699D">
        <w:rPr>
          <w:sz w:val="28"/>
          <w:szCs w:val="28"/>
        </w:rPr>
        <w:t>крашает, а в несчастье утешает».</w:t>
      </w:r>
      <w:r>
        <w:rPr>
          <w:sz w:val="28"/>
          <w:szCs w:val="28"/>
        </w:rPr>
        <w:t xml:space="preserve"> Большое значение пословицы и поговорки имеют для трудового воспитания: « Делу время, потехе час », « Без труда не вынешь рыбку из пруда », « Труд человека кормит, а лень портит ». Огромное влияние пословицы и поговорки оказывают на формирование любви к родному краю: « С </w:t>
      </w:r>
      <w:r w:rsidR="0050699D">
        <w:rPr>
          <w:sz w:val="28"/>
          <w:szCs w:val="28"/>
        </w:rPr>
        <w:t>родной земли – умри не сходи»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Значительное воздействие на развитие воображения у детей могут оказать отгадывание и придумывание загадок. 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явлений, непосредственно окружающих человека в быту, в природе, отличающих его от других, и по которым необходимо его правильно найти через сравнения их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отдалённо сходными. « Без рук</w:t>
      </w:r>
      <w:r w:rsidR="00E873CD">
        <w:rPr>
          <w:sz w:val="28"/>
          <w:szCs w:val="28"/>
        </w:rPr>
        <w:t>, без ног, а рисовать умеет? »</w:t>
      </w:r>
      <w:proofErr w:type="gramStart"/>
      <w:r w:rsidR="00E873CD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агадки способствуют развитию умственной активности, развивает способность к анализу, обобщению, формирует умение самостоятельно делать выводы. Положительные эмоции, вызванные процессом отгадывания и загадывания загадок, формируют у ребёнка познавательный ин</w:t>
      </w:r>
      <w:r w:rsidR="00E873CD">
        <w:rPr>
          <w:sz w:val="28"/>
          <w:szCs w:val="28"/>
        </w:rPr>
        <w:t xml:space="preserve">терес к миру вещей и предметов. </w:t>
      </w:r>
      <w:r>
        <w:rPr>
          <w:sz w:val="28"/>
          <w:szCs w:val="28"/>
        </w:rPr>
        <w:t xml:space="preserve">Они помогают усвоить звуковой и грамматический  строй русской речи, заставляя сосредоточиться на языковой форме и анализировать её. 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работу с детьми младшего школьного возраста необходимо включать такую форму народного творчества, как колыбельная песня. Колыбельная </w:t>
      </w:r>
      <w:r>
        <w:rPr>
          <w:sz w:val="28"/>
          <w:szCs w:val="28"/>
        </w:rPr>
        <w:lastRenderedPageBreak/>
        <w:t>песня, по мнению народа, спутник детства. Она как один из древнейших жанров фольклора, составляет ценную часть сокровищницы народного творчества. В колыбельных песнях преобладают ласкательные мотивы. С древнейших времён матери      « убаюкивали детей песням, утешали, ласкали, внушали ». Исследования современных учёных показывают, что колыбельные песни вызывают у ребёнка чувство психологической защищённости, оказывая на него тем сам</w:t>
      </w:r>
      <w:r w:rsidR="00D8443A">
        <w:rPr>
          <w:sz w:val="28"/>
          <w:szCs w:val="28"/>
        </w:rPr>
        <w:t>ым терапевтическое воздействие.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Грамматическое разнообразие колыбельных песен способствует усвоению грамматического строя речи; способствует формированию фонематического восприятия; позволяет запоминать слова и формы слов, словосочетания, осваивать лексическую сторону речи. Невзирая на небольшой объём, колыбельная песня таит в себе неисчерпаемый источник воспитательных и образовательных возможностей.</w:t>
      </w:r>
    </w:p>
    <w:p w:rsidR="00045E5D" w:rsidRDefault="00045E5D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</w:t>
      </w:r>
      <w:r w:rsidR="00E873CD">
        <w:rPr>
          <w:sz w:val="28"/>
          <w:szCs w:val="28"/>
        </w:rPr>
        <w:t xml:space="preserve"> меньшую роль в </w:t>
      </w:r>
      <w:r>
        <w:rPr>
          <w:sz w:val="28"/>
          <w:szCs w:val="28"/>
        </w:rPr>
        <w:t xml:space="preserve">образовательном процессе могут сыграть русские народные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которые развлекают ребёнка, создают у него бодрое, радостное настроение, то есть вызывают ощущение психологического комфорта, тем самым подготавливая положительный эмоциональный фон для восприятия окружающего мира и его отражения в различных видах детской деятельности</w:t>
      </w:r>
    </w:p>
    <w:p w:rsidR="00D01988" w:rsidRDefault="00D01988" w:rsidP="00372678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Народное искусство как проявление творчества народа близко по своей природе к творчеству ребёнка (простота, завершённость формы, обобщённость образа), именно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оно близко к в</w:t>
      </w:r>
      <w:r w:rsidR="00D8443A">
        <w:rPr>
          <w:sz w:val="28"/>
          <w:szCs w:val="28"/>
        </w:rPr>
        <w:t>оспитанию ребёнка, понятно ему.</w:t>
      </w:r>
    </w:p>
    <w:p w:rsidR="000F3777" w:rsidRDefault="00D01988" w:rsidP="000F3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2678">
        <w:rPr>
          <w:sz w:val="28"/>
          <w:szCs w:val="28"/>
        </w:rPr>
        <w:t xml:space="preserve">   </w:t>
      </w:r>
      <w:r>
        <w:rPr>
          <w:sz w:val="28"/>
          <w:szCs w:val="28"/>
        </w:rPr>
        <w:t>Включение ребёнка в развитие различных видов художественной деятельности, основанные на материале народного творчества, - одно из главных условий полноценного эстетического воспитания ребёнка и развития его художественно – творческих способностей. Известный психолог Б.М. Теплов писал: «Искусство очень широко и глубоко захватывает различные стороны психики человека, не только воображение и чувство, но и мысли, и волю. Отсюда его огромное значение в развитии сознания и самосознания, в воспитании нравственного чувства и формировании мировоззрения. Поэтому – то художественное воспитание и является одним из могучих средств, содействующих всестороннему и гармоническому развитию личности ».</w:t>
      </w:r>
    </w:p>
    <w:p w:rsidR="000F3777" w:rsidRDefault="0058424F" w:rsidP="000F3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3777">
        <w:rPr>
          <w:sz w:val="28"/>
          <w:szCs w:val="28"/>
        </w:rPr>
        <w:t xml:space="preserve">      Знакомство детей с произведениями декоративно – прикладного искусства можно осуществлять, начиная с первого класса. Ставятся задачи познакомить детей с народной росписью, показать её красоту, вызвать у детей чувство радости, желание не только рассматривать созданные народными мастерами узоров, но и учиться воспроизводить их, а так же создавать свои композиции на материале наро</w:t>
      </w:r>
      <w:r w:rsidR="00D8443A">
        <w:rPr>
          <w:sz w:val="28"/>
          <w:szCs w:val="28"/>
        </w:rPr>
        <w:t>дного искусства.</w:t>
      </w:r>
    </w:p>
    <w:p w:rsidR="000F3777" w:rsidRDefault="000F3777" w:rsidP="000F3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Знакомство с народными игрушками не только доступно детям, но и вызывает у них живой эмоционально – положительный отклик. Дети искренне радуются, видя яркую, красочную игрушку, их веселят движущиеся игрушки. Но этими изделиями они не только любуются. Они могут воспроизвести их в своём творчестве: слепить эти игрушки, з</w:t>
      </w:r>
      <w:r w:rsidR="00D8443A">
        <w:rPr>
          <w:sz w:val="28"/>
          <w:szCs w:val="28"/>
        </w:rPr>
        <w:t xml:space="preserve">атем расписать их как </w:t>
      </w:r>
      <w:r>
        <w:rPr>
          <w:sz w:val="28"/>
          <w:szCs w:val="28"/>
        </w:rPr>
        <w:t>мастера, они могут расписать силуэ</w:t>
      </w:r>
      <w:r w:rsidR="00D8443A">
        <w:rPr>
          <w:sz w:val="28"/>
          <w:szCs w:val="28"/>
        </w:rPr>
        <w:t>ты игрушек, вырезанные из дерева</w:t>
      </w:r>
      <w:r>
        <w:rPr>
          <w:sz w:val="28"/>
          <w:szCs w:val="28"/>
        </w:rPr>
        <w:t>.</w:t>
      </w:r>
    </w:p>
    <w:p w:rsidR="000F3777" w:rsidRDefault="000F3777" w:rsidP="000F3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старину люди ели из деревянной посуды. В селе искусные мастера делали деревянную посуду и расписывали её красивой росписью. Посуда эта нравилась людям своей яркостью, праздничностью, узорами. Много выдумки и фантазии применяют, придумывают узоры, которые высматривают в окружающей природе. </w:t>
      </w:r>
      <w:proofErr w:type="gramStart"/>
      <w:r>
        <w:rPr>
          <w:sz w:val="28"/>
          <w:szCs w:val="28"/>
        </w:rPr>
        <w:t>«На посуде вьётся, кружится травка – былинка, то красная, то чёрная, а из неё выглядывает ягодка: смородина, малина, рябина, или цветы: маки, колокольчики, ромашки и др.»</w:t>
      </w:r>
      <w:r w:rsidR="004C1B76">
        <w:rPr>
          <w:sz w:val="28"/>
          <w:szCs w:val="28"/>
        </w:rPr>
        <w:t xml:space="preserve"> </w:t>
      </w:r>
      <w:r>
        <w:rPr>
          <w:sz w:val="28"/>
          <w:szCs w:val="28"/>
        </w:rPr>
        <w:t>Чашки, ложки, ковши пользовались большим спросом.</w:t>
      </w:r>
      <w:proofErr w:type="gramEnd"/>
    </w:p>
    <w:p w:rsidR="0058424F" w:rsidRDefault="000F3777" w:rsidP="000F3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24F">
        <w:rPr>
          <w:sz w:val="28"/>
          <w:szCs w:val="28"/>
        </w:rPr>
        <w:t>Народное искусство и</w:t>
      </w:r>
      <w:r>
        <w:rPr>
          <w:sz w:val="28"/>
          <w:szCs w:val="28"/>
        </w:rPr>
        <w:t>спользуется в образовательном</w:t>
      </w:r>
      <w:r w:rsidR="0058424F">
        <w:rPr>
          <w:sz w:val="28"/>
          <w:szCs w:val="28"/>
        </w:rPr>
        <w:t xml:space="preserve"> процессе в разных направлениях:</w:t>
      </w:r>
    </w:p>
    <w:p w:rsidR="0058424F" w:rsidRDefault="0058424F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для оформления интерьера детского учреждения, праздников, досугов и т.д. Учитывая эстетическую значимость произведений народного декоративно – прикладного искусства, включение его в интерьер учреждения создаёт эстетическую среду;</w:t>
      </w:r>
    </w:p>
    <w:p w:rsidR="0058424F" w:rsidRDefault="0058424F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целью ознакомления детей с народным искусством (слушание народной музыки, сказок,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пословиц, поговорок, загадок, колыбельных песен, рассматривание изделий народных мастеров, росписей, вышивок и т.д.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использование как наглядного примера для самостоятельной деятельности детей;</w:t>
      </w:r>
    </w:p>
    <w:p w:rsidR="0058424F" w:rsidRDefault="0058424F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развития детского творчества в качестве образцов – эталонов сначала для прямого воспроизведения, а затем и для творческого осмысления и применения (по разработке Т.Я. </w:t>
      </w:r>
      <w:proofErr w:type="spellStart"/>
      <w:r>
        <w:rPr>
          <w:sz w:val="28"/>
          <w:szCs w:val="28"/>
        </w:rPr>
        <w:t>Шпикаловой</w:t>
      </w:r>
      <w:proofErr w:type="spellEnd"/>
      <w:r>
        <w:rPr>
          <w:sz w:val="28"/>
          <w:szCs w:val="28"/>
        </w:rPr>
        <w:t>, «повтор, вариации, импровизации») и т.д.</w:t>
      </w:r>
    </w:p>
    <w:p w:rsidR="00293840" w:rsidRPr="00F37A05" w:rsidRDefault="0058424F" w:rsidP="00372678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Именно такой подход к использованию народного искусства в воспитании детей обеспечивает его освоения детьми и обогащение их знаний о народной культуре, её духовном богатстве, наших исторических корнях.</w:t>
      </w:r>
    </w:p>
    <w:p w:rsidR="00293840" w:rsidRDefault="00293840" w:rsidP="00372678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678">
        <w:rPr>
          <w:sz w:val="28"/>
          <w:szCs w:val="28"/>
        </w:rPr>
        <w:t xml:space="preserve">  </w:t>
      </w:r>
      <w:r w:rsidR="0032463F">
        <w:rPr>
          <w:sz w:val="28"/>
          <w:szCs w:val="28"/>
        </w:rPr>
        <w:t xml:space="preserve">  </w:t>
      </w:r>
      <w:r>
        <w:rPr>
          <w:sz w:val="28"/>
          <w:szCs w:val="28"/>
        </w:rPr>
        <w:t>Чувство личности, чувство человеческого достоинства немыслимы без национального самосознания, основанного на ощущении духовной связи с родным народом.</w:t>
      </w:r>
    </w:p>
    <w:p w:rsidR="00293840" w:rsidRDefault="00293840" w:rsidP="00372678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Любящий Родину человек, знает и чтит историю своего народа. Он не склонен проявлять к ней  бессердечного равнодушия.  Речь идёт о сыновнем отношении. А для того, чтобы отношение людей к Родине, к своим традициям, к национальности было сыновним, нужно с раннего возраста приобщать детей к народной культуре.</w:t>
      </w:r>
    </w:p>
    <w:p w:rsidR="00372678" w:rsidRDefault="00F37A05" w:rsidP="0032463F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678">
        <w:rPr>
          <w:sz w:val="28"/>
          <w:szCs w:val="28"/>
        </w:rPr>
        <w:t xml:space="preserve">  Школа может утвердиться только на истинной любви к своему народу. Именно так понимали задачи национальной школы </w:t>
      </w:r>
      <w:r w:rsidR="0032463F">
        <w:rPr>
          <w:sz w:val="28"/>
          <w:szCs w:val="28"/>
        </w:rPr>
        <w:t>М.</w:t>
      </w:r>
      <w:r w:rsidR="00372678">
        <w:rPr>
          <w:sz w:val="28"/>
          <w:szCs w:val="28"/>
        </w:rPr>
        <w:t xml:space="preserve">Ломоносов и </w:t>
      </w:r>
      <w:r w:rsidR="0032463F">
        <w:rPr>
          <w:sz w:val="28"/>
          <w:szCs w:val="28"/>
        </w:rPr>
        <w:t>А.С.</w:t>
      </w:r>
      <w:r w:rsidR="00372678">
        <w:rPr>
          <w:sz w:val="28"/>
          <w:szCs w:val="28"/>
        </w:rPr>
        <w:t>Пушкин, великие педагоги Ушинский, Рачинский и многие другие. А всё это возможно только на основе любви к родным корням, связывающим людей в великое историческое единство – народ. Эти корни – в наших</w:t>
      </w:r>
      <w:r w:rsidR="004C1B76">
        <w:rPr>
          <w:sz w:val="28"/>
          <w:szCs w:val="28"/>
        </w:rPr>
        <w:t xml:space="preserve"> традициях, в нашей культуре, в</w:t>
      </w:r>
      <w:r w:rsidR="00372678">
        <w:rPr>
          <w:sz w:val="28"/>
          <w:szCs w:val="28"/>
        </w:rPr>
        <w:t xml:space="preserve"> незримой связи с родной землёй, с её судьбой. Эти корни – в глубине сердца каждого, кто не утратил души человеческой.</w:t>
      </w:r>
    </w:p>
    <w:p w:rsidR="00372678" w:rsidRDefault="0032463F" w:rsidP="0032463F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Главной задачей учителя</w:t>
      </w:r>
      <w:r w:rsidR="00372678">
        <w:rPr>
          <w:sz w:val="28"/>
          <w:szCs w:val="28"/>
        </w:rPr>
        <w:t xml:space="preserve"> является воспитание, привитие любви к нашей Родине, воспитать у учащихся уважение к нашему прошлому и настоящему, желание сохранить и в дальнейшем развить народные традиции и искусство.</w:t>
      </w:r>
    </w:p>
    <w:p w:rsidR="00372678" w:rsidRDefault="0032463F" w:rsidP="0032463F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72678">
        <w:rPr>
          <w:sz w:val="28"/>
          <w:szCs w:val="28"/>
        </w:rPr>
        <w:t>Приобщение к народному творчеству, поможет развить у детей нравственные качества, эмоциональную восприимчивость, правильное отношение к окружающему нас миру.</w:t>
      </w:r>
    </w:p>
    <w:p w:rsidR="0032463F" w:rsidRDefault="00372678" w:rsidP="004C1B76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Формирование у школьников основ целостной эстетической культуры не возможно без развития исторической памяти. Огромная роль в этом развитии принадлежит народному искусству, которое наиболее полно хранит и передаёт новым поколениям национальные традиции, национальную культуру.  Всё, что оставили наши предки, должно войти в нашу жизнь, стать частью нас самих. С раннего детства необходимо «погрузить» р</w:t>
      </w:r>
      <w:r w:rsidR="004C1B76">
        <w:rPr>
          <w:sz w:val="28"/>
          <w:szCs w:val="28"/>
        </w:rPr>
        <w:t>ебёнка в культуру своего народа.</w:t>
      </w:r>
    </w:p>
    <w:p w:rsidR="0032463F" w:rsidRDefault="0032463F" w:rsidP="00372678">
      <w:pPr>
        <w:tabs>
          <w:tab w:val="left" w:pos="1230"/>
        </w:tabs>
        <w:rPr>
          <w:sz w:val="28"/>
          <w:szCs w:val="28"/>
        </w:rPr>
      </w:pPr>
    </w:p>
    <w:p w:rsidR="0032463F" w:rsidRDefault="0032463F" w:rsidP="00372678">
      <w:pPr>
        <w:tabs>
          <w:tab w:val="left" w:pos="1230"/>
        </w:tabs>
        <w:rPr>
          <w:sz w:val="28"/>
          <w:szCs w:val="28"/>
        </w:rPr>
      </w:pPr>
    </w:p>
    <w:p w:rsidR="00377C81" w:rsidRDefault="00377C81" w:rsidP="000F3777">
      <w:pPr>
        <w:jc w:val="both"/>
        <w:rPr>
          <w:sz w:val="28"/>
          <w:szCs w:val="28"/>
        </w:rPr>
      </w:pPr>
    </w:p>
    <w:p w:rsidR="0058424F" w:rsidRPr="004C1B76" w:rsidRDefault="0058424F" w:rsidP="004C1B76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Литература</w:t>
      </w:r>
    </w:p>
    <w:p w:rsidR="0058424F" w:rsidRDefault="00851667" w:rsidP="00372678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>1.Козлов  В.И.,</w:t>
      </w:r>
      <w:r w:rsidR="00EE55F7">
        <w:rPr>
          <w:sz w:val="28"/>
          <w:szCs w:val="28"/>
        </w:rPr>
        <w:t xml:space="preserve"> </w:t>
      </w:r>
      <w:r>
        <w:rPr>
          <w:sz w:val="28"/>
          <w:szCs w:val="28"/>
        </w:rPr>
        <w:t>Балашов В.А.,</w:t>
      </w:r>
      <w:r w:rsidR="00EE55F7">
        <w:rPr>
          <w:sz w:val="28"/>
          <w:szCs w:val="28"/>
        </w:rPr>
        <w:t xml:space="preserve"> </w:t>
      </w:r>
      <w:r>
        <w:rPr>
          <w:sz w:val="28"/>
          <w:szCs w:val="28"/>
        </w:rPr>
        <w:t>Жиганов М.Ф., Лузгин А.С. Мордва:</w:t>
      </w:r>
      <w:r w:rsidR="00EE55F7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Историко-этнографические  очерки.- Саранск:</w:t>
      </w:r>
      <w:r w:rsidR="00EE55F7">
        <w:rPr>
          <w:sz w:val="28"/>
          <w:szCs w:val="28"/>
        </w:rPr>
        <w:t xml:space="preserve"> </w:t>
      </w:r>
      <w:r>
        <w:rPr>
          <w:sz w:val="28"/>
          <w:szCs w:val="28"/>
        </w:rPr>
        <w:t>Мордовское книжное  издательство,</w:t>
      </w:r>
      <w:r w:rsidR="00EE55F7">
        <w:rPr>
          <w:sz w:val="28"/>
          <w:szCs w:val="28"/>
        </w:rPr>
        <w:t>1981г</w:t>
      </w:r>
    </w:p>
    <w:p w:rsidR="00EE55F7" w:rsidRDefault="00EE55F7" w:rsidP="00372678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Федькин</w:t>
      </w:r>
      <w:proofErr w:type="gramEnd"/>
      <w:r>
        <w:rPr>
          <w:sz w:val="28"/>
          <w:szCs w:val="28"/>
        </w:rPr>
        <w:t xml:space="preserve"> Р. Вам, мои  ребятки, сказка  и  загадка.</w:t>
      </w:r>
      <w:r w:rsidRPr="00EE55F7">
        <w:rPr>
          <w:sz w:val="28"/>
          <w:szCs w:val="28"/>
        </w:rPr>
        <w:t xml:space="preserve"> </w:t>
      </w:r>
      <w:r>
        <w:rPr>
          <w:sz w:val="28"/>
          <w:szCs w:val="28"/>
        </w:rPr>
        <w:t>- Саранск: Мордовское книжное  издательство,</w:t>
      </w:r>
    </w:p>
    <w:p w:rsidR="0058424F" w:rsidRDefault="0058424F" w:rsidP="00372678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 Природа, искусство и изобразительная деятельность детей.     – М.: Просвещение, 1999г.</w:t>
      </w:r>
    </w:p>
    <w:p w:rsidR="0058424F" w:rsidRDefault="00EE55F7" w:rsidP="00372678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58424F">
        <w:rPr>
          <w:sz w:val="28"/>
          <w:szCs w:val="28"/>
        </w:rPr>
        <w:t>. Мир вокруг нас./ Под редакцией Попова Т.И. М.: 1998г.</w:t>
      </w:r>
    </w:p>
    <w:p w:rsidR="0058424F" w:rsidRDefault="0058424F" w:rsidP="00372678">
      <w:pPr>
        <w:tabs>
          <w:tab w:val="left" w:pos="5130"/>
        </w:tabs>
        <w:rPr>
          <w:sz w:val="28"/>
          <w:szCs w:val="28"/>
        </w:rPr>
      </w:pPr>
    </w:p>
    <w:p w:rsidR="00372678" w:rsidRDefault="00372678" w:rsidP="00372678">
      <w:pPr>
        <w:tabs>
          <w:tab w:val="left" w:pos="5130"/>
        </w:tabs>
        <w:rPr>
          <w:sz w:val="28"/>
          <w:szCs w:val="28"/>
        </w:rPr>
      </w:pPr>
    </w:p>
    <w:p w:rsidR="00CA7C0C" w:rsidRDefault="0058424F" w:rsidP="00372678">
      <w:r>
        <w:rPr>
          <w:sz w:val="28"/>
          <w:szCs w:val="28"/>
        </w:rPr>
        <w:t xml:space="preserve"> </w:t>
      </w:r>
    </w:p>
    <w:sectPr w:rsidR="00CA7C0C" w:rsidSect="003726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0B5C"/>
    <w:multiLevelType w:val="hybridMultilevel"/>
    <w:tmpl w:val="F264A182"/>
    <w:lvl w:ilvl="0" w:tplc="94E22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F6"/>
    <w:multiLevelType w:val="hybridMultilevel"/>
    <w:tmpl w:val="9C1EAABA"/>
    <w:lvl w:ilvl="0" w:tplc="49D62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4F"/>
    <w:rsid w:val="00045E5D"/>
    <w:rsid w:val="000F3777"/>
    <w:rsid w:val="00293840"/>
    <w:rsid w:val="0032463F"/>
    <w:rsid w:val="00372678"/>
    <w:rsid w:val="00377C81"/>
    <w:rsid w:val="004B2727"/>
    <w:rsid w:val="004C1B76"/>
    <w:rsid w:val="0050699D"/>
    <w:rsid w:val="0058424F"/>
    <w:rsid w:val="00851667"/>
    <w:rsid w:val="0089717E"/>
    <w:rsid w:val="008D59F7"/>
    <w:rsid w:val="00B773C8"/>
    <w:rsid w:val="00B900A4"/>
    <w:rsid w:val="00BD17B7"/>
    <w:rsid w:val="00C059DA"/>
    <w:rsid w:val="00C17368"/>
    <w:rsid w:val="00CA7C0C"/>
    <w:rsid w:val="00D01988"/>
    <w:rsid w:val="00D541F1"/>
    <w:rsid w:val="00D8443A"/>
    <w:rsid w:val="00DC70B4"/>
    <w:rsid w:val="00DD3392"/>
    <w:rsid w:val="00E873CD"/>
    <w:rsid w:val="00EE55F7"/>
    <w:rsid w:val="00F3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2005-03-28T00:17:00Z</dcterms:created>
  <dcterms:modified xsi:type="dcterms:W3CDTF">2005-03-28T04:13:00Z</dcterms:modified>
</cp:coreProperties>
</file>