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Консультация для родителей</w:t>
      </w:r>
    </w:p>
    <w:p w:rsidR="00D7186C" w:rsidRPr="00D7186C" w:rsidRDefault="00D7186C" w:rsidP="00D7186C">
      <w:pPr>
        <w:rPr>
          <w:color w:val="FFFFFF"/>
          <w:sz w:val="35"/>
          <w:szCs w:val="35"/>
          <w:lang w:eastAsia="ru-RU"/>
        </w:rPr>
      </w:pPr>
      <w:r w:rsidRPr="00D7186C">
        <w:rPr>
          <w:sz w:val="35"/>
          <w:szCs w:val="35"/>
          <w:lang w:eastAsia="ru-RU"/>
        </w:rPr>
        <w:t> </w:t>
      </w:r>
      <w:r w:rsidRPr="00D7186C">
        <w:rPr>
          <w:sz w:val="35"/>
          <w:lang w:eastAsia="ru-RU"/>
        </w:rPr>
        <w:t>« Хорошо быть здоровым»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 Для  сохранения полноценного здоровья необходимо вести здоровый образ жизни. В понятие «здоровый образ жизни» входят следующие составляющие: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· отказ от вредных привычек (курения, алкоголя, наркотических веществ);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· оптимальный двигательный режим;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· рациональное питание;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· закаливание;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· личная гигиена;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· положительные эмоции.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       Здоровый образ жизни человека несовместим с вредными привычками!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 xml:space="preserve"> «Здоровье не существует само по себе, оно нуждается в тщательной заботе на протяжении всей жизни человека» (Н.А. </w:t>
      </w:r>
      <w:proofErr w:type="spellStart"/>
      <w:r w:rsidRPr="00D7186C">
        <w:rPr>
          <w:lang w:eastAsia="ru-RU"/>
        </w:rPr>
        <w:t>Агаджанян</w:t>
      </w:r>
      <w:proofErr w:type="spellEnd"/>
      <w:r w:rsidRPr="00D7186C">
        <w:rPr>
          <w:lang w:eastAsia="ru-RU"/>
        </w:rPr>
        <w:t>).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«Если не бегать, пока здоров, придётся бегать, когда заболеешь» (Гораций).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«Табак приносит вред телу, разрушает разум, отупляет целые нации» (О. Бальзак).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Если вы хотите быть здоровыми, избегайте вредных привычек!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u w:val="single"/>
          <w:lang w:eastAsia="ru-RU"/>
        </w:rPr>
        <w:t> Полезные привычки: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* утро начинать с добрых мыслей и зарядки;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* чистить зубы после еды;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* дышать носом;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* мыть руки перед едой;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* желать окружающим здоровья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 xml:space="preserve"> * осмысливать </w:t>
      </w:r>
      <w:proofErr w:type="gramStart"/>
      <w:r w:rsidRPr="00D7186C">
        <w:rPr>
          <w:lang w:eastAsia="ru-RU"/>
        </w:rPr>
        <w:t>прочитанное</w:t>
      </w:r>
      <w:proofErr w:type="gramEnd"/>
      <w:r w:rsidRPr="00D7186C">
        <w:rPr>
          <w:lang w:eastAsia="ru-RU"/>
        </w:rPr>
        <w:t>, увиденное, услышанное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u w:val="single"/>
          <w:lang w:eastAsia="ru-RU"/>
        </w:rPr>
        <w:t> Вредные привычки: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* курить;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* употреблять алкоголь;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* поздно ложиться спать;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* принимать наркотики;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* завидовать.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lastRenderedPageBreak/>
        <w:t> Правильное питание – один из элементов здорового образа жизни.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u w:val="single"/>
          <w:lang w:eastAsia="ru-RU"/>
        </w:rPr>
        <w:t> Основные правила питания: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1. Пищу принимать 4 – 5 раз в день в определенные часы.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2. Пережевывать пищу медленно и тщательно.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3. Вечером не пить чай, кофе.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4. Сахар заменять медом, ягодами, фруктами.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5. Белый хлеб есть как можно реже.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6. Стараться обходиться без соли.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7. Воду пить небольшими порциями до 2л в день.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8. Пищу принимать свежеприготовленную, в тёплом виде.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u w:val="single"/>
          <w:lang w:eastAsia="ru-RU"/>
        </w:rPr>
        <w:t> Экология питания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Экология питания заключается в изучении продуктов, произведенных в определенной экологической среде и содержащих те компоненты, которые присутствуют в данной среде. Мы знаем, что существуют экологически чистые продукты, а также продукты, содержащие нитраты, остатки пестицидов, антибиотиков, гормональных препаратов и множество других добавок неприродного происхождения.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 xml:space="preserve">            От того, какие продукты питания мы </w:t>
      </w:r>
      <w:proofErr w:type="gramStart"/>
      <w:r w:rsidRPr="00D7186C">
        <w:rPr>
          <w:lang w:eastAsia="ru-RU"/>
        </w:rPr>
        <w:t>используем</w:t>
      </w:r>
      <w:proofErr w:type="gramEnd"/>
      <w:r w:rsidRPr="00D7186C">
        <w:rPr>
          <w:lang w:eastAsia="ru-RU"/>
        </w:rPr>
        <w:t xml:space="preserve"> зависит наше здоровье, физическое развитие, сопротивляемость болезням, физическая и умственная способность. Поэтому культура питания, качество продуктов и организация рационального питания играют значительную роль в формировании здорового образа жизни. Каждый человек должен знать, сколько и какие продукты ему необходимы, где они произведены, какого качества и какие содержат добавки.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         Быть в движении - значит укреплять здоровье.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Каждый родитель хочет видеть своего ребёнка здоровым, весёлым, хорошо физически развитым. Движения оказывают всестороннее влияние на организм человека, и это влияние неизмеримо выше для растущего и развивающегося детского организма.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         Интенсивная работа большого количества мышц при выполнении движений предъявляет высокие требования к основным функциональным системам организма и в то же время оказывает на них тренирующее влияние. Под воздействием движений улучшается функция сердечно - сосудистой и дыхательной систем, укрепляется опорно-двигательный аппарат, регулируется деятельность нервной системы и ряда других физиологических процессов. При активных движениях, в особенности циклических, дыхание углубляется, улучшается лёгочная вентиляция.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Активные движения повышают устойчивость ребёнка к заболеваниям, вызывают мобилизацию защитных сил организма, повышаю деятельность лейкоцитов. И напротив, недостаток движений (гиподинамия) вызывает изменения в центральной нервной системе, которые могут привести к эмоциональной напряженности и неустойчивости, к нарушению обмена веществ в организме, к снижению работоспособности организма.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lastRenderedPageBreak/>
        <w:t>           Имеет большое значение отношение родителей к физическим упражнениям. Их положительный пример существенно влияет на формирование у ребят стремления заниматься физической культурой в свободное время всей семьёй.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Формы здесь разные туристические походы пешком и на лыжах, игры, участие в коллективных соревнованиях «Всей семьёй - на старт». Роль взрослого - не дать ребёнку ограничиться, каким- то одним движением, чувство ритма, прыгучесть.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 xml:space="preserve"> Полезно объединять в играх и упражнениях активных и пассивных детей. Делать это надо тактично. Сильному предложить научить </w:t>
      </w:r>
      <w:proofErr w:type="gramStart"/>
      <w:r w:rsidRPr="00D7186C">
        <w:rPr>
          <w:lang w:eastAsia="ru-RU"/>
        </w:rPr>
        <w:t>слабого</w:t>
      </w:r>
      <w:proofErr w:type="gramEnd"/>
      <w:r w:rsidRPr="00D7186C">
        <w:rPr>
          <w:lang w:eastAsia="ru-RU"/>
        </w:rPr>
        <w:t>, а ребёнок сам может выбрать, с кем ему позаниматься. Дети – продукт своей среды, она формирует их сознание привычки. Сыновья и дочери изучают мир, прежде всего через опыт и поведение своих родителей. Именно родители прививают детям стратегии выживания, закладывают «рабочие программы».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           Человеческий мозг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       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         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Только говорить о значимости здоровья – это мало.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               Надо предпринимать повседневные пусть мелкие, но обязательно многочисленные шаги. Тогда непременно сложится тот здоровый фундамент,  на котором в дальнейшем может быть выстроено прекрасное здание человеческой жизни.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             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Семейный «День здоровья» для взрослых и детей.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lastRenderedPageBreak/>
        <w:t>Лучшие дни проведения – суббота, воскресенье, праздники, каникулы, отпуск.</w:t>
      </w:r>
    </w:p>
    <w:p w:rsidR="00D7186C" w:rsidRPr="00D7186C" w:rsidRDefault="00D7186C" w:rsidP="00D7186C">
      <w:pPr>
        <w:rPr>
          <w:color w:val="FFFFFF"/>
          <w:lang w:eastAsia="ru-RU"/>
        </w:rPr>
      </w:pPr>
      <w:proofErr w:type="gramStart"/>
      <w:r w:rsidRPr="00D7186C">
        <w:rPr>
          <w:lang w:eastAsia="ru-RU"/>
        </w:rPr>
        <w:t>Командовать может любой – мама, папа, дедушка, бабушка, сын или дочь, тетя, дядя и т.д.</w:t>
      </w:r>
      <w:proofErr w:type="gramEnd"/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Можно «периоды» разделить и тогда каждый отвечает за свое «мероприятие» свой отрезок времени.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 xml:space="preserve">Утром, еще в постели сделайте несколько упражнений по растяжке </w:t>
      </w:r>
      <w:proofErr w:type="spellStart"/>
      <w:r w:rsidRPr="00D7186C">
        <w:rPr>
          <w:lang w:eastAsia="ru-RU"/>
        </w:rPr>
        <w:t>мышц:=</w:t>
      </w:r>
      <w:proofErr w:type="spellEnd"/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- Лечь на спину, вытянув ноги и руки, потянуться всем телом;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- Напрячь стопы ног, носочки;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- Отводя руки далеко за голову, расправить ладони, вытянуть пальцы, вдохнуть;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- Затем расслабиться, перенеся руки вдоль туловища, выдохнуть.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D7186C">
        <w:rPr>
          <w:lang w:eastAsia="ru-RU"/>
        </w:rPr>
        <w:t>полуподъемов</w:t>
      </w:r>
      <w:proofErr w:type="spellEnd"/>
      <w:r w:rsidRPr="00D7186C">
        <w:rPr>
          <w:lang w:eastAsia="ru-RU"/>
        </w:rPr>
        <w:t xml:space="preserve"> верхней части туловища, не отрывая ног от кровати.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Сказать: «Хорошо! Очень хорошо!» Встать.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Повторять упражнения стоит от двух дог четырех раз с улыбкой и хорошим настроением.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              Общий подъем,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«Всем – здравствуйте! Здравствуйте все!»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                   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                      Душ! От этой утренней процедуры все особенно дети получат наслаждение настоящего веселого водного праздника.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lastRenderedPageBreak/>
        <w:t>                        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 xml:space="preserve">                        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 w:rsidRPr="00D7186C">
        <w:rPr>
          <w:lang w:eastAsia="ru-RU"/>
        </w:rPr>
        <w:t>нет</w:t>
      </w:r>
      <w:proofErr w:type="gramEnd"/>
      <w:r w:rsidRPr="00D7186C">
        <w:rPr>
          <w:lang w:eastAsia="ru-RU"/>
        </w:rPr>
        <w:t xml:space="preserve"> не говорить», «Лото», «Горелки», «Салки», «</w:t>
      </w:r>
      <w:proofErr w:type="spellStart"/>
      <w:r w:rsidRPr="00D7186C">
        <w:rPr>
          <w:lang w:eastAsia="ru-RU"/>
        </w:rPr>
        <w:t>Квач</w:t>
      </w:r>
      <w:proofErr w:type="spellEnd"/>
      <w:r w:rsidRPr="00D7186C">
        <w:rPr>
          <w:lang w:eastAsia="ru-RU"/>
        </w:rPr>
        <w:t>», «Жмурки», «Прятки», «Казаки-разбойники», «Замри», «Краски».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Из дома – на улицу, на природу.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 xml:space="preserve">                        </w:t>
      </w:r>
      <w:proofErr w:type="gramStart"/>
      <w:r w:rsidRPr="00D7186C">
        <w:rPr>
          <w:lang w:eastAsia="ru-RU"/>
        </w:rPr>
        <w:t>Обязательны</w:t>
      </w:r>
      <w:proofErr w:type="gramEnd"/>
      <w:r w:rsidRPr="00D7186C">
        <w:rPr>
          <w:lang w:eastAsia="ru-RU"/>
        </w:rPr>
        <w:t xml:space="preserve">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                     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                          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lang w:eastAsia="ru-RU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 Будьте здоровы!</w:t>
      </w:r>
    </w:p>
    <w:p w:rsidR="00D7186C" w:rsidRPr="00D7186C" w:rsidRDefault="00D7186C" w:rsidP="00D7186C">
      <w:pPr>
        <w:rPr>
          <w:color w:val="FFFFFF"/>
          <w:lang w:eastAsia="ru-RU"/>
        </w:rPr>
      </w:pPr>
      <w:r w:rsidRPr="00D7186C">
        <w:rPr>
          <w:color w:val="FFFFFF"/>
          <w:lang w:eastAsia="ru-RU"/>
        </w:rPr>
        <w:t> </w:t>
      </w:r>
    </w:p>
    <w:p w:rsidR="009F4F0D" w:rsidRDefault="009F4F0D" w:rsidP="00D7186C"/>
    <w:sectPr w:rsidR="009F4F0D" w:rsidSect="009F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186C"/>
    <w:rsid w:val="00432A39"/>
    <w:rsid w:val="009F4F0D"/>
    <w:rsid w:val="00D7186C"/>
    <w:rsid w:val="00DC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0D"/>
  </w:style>
  <w:style w:type="paragraph" w:styleId="2">
    <w:name w:val="heading 2"/>
    <w:basedOn w:val="a"/>
    <w:link w:val="20"/>
    <w:uiPriority w:val="9"/>
    <w:qFormat/>
    <w:rsid w:val="00D71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86C"/>
    <w:rPr>
      <w:b/>
      <w:bCs/>
    </w:rPr>
  </w:style>
  <w:style w:type="character" w:customStyle="1" w:styleId="apple-converted-space">
    <w:name w:val="apple-converted-space"/>
    <w:basedOn w:val="a0"/>
    <w:rsid w:val="00D71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1668</Words>
  <Characters>9510</Characters>
  <Application>Microsoft Office Word</Application>
  <DocSecurity>0</DocSecurity>
  <Lines>79</Lines>
  <Paragraphs>22</Paragraphs>
  <ScaleCrop>false</ScaleCrop>
  <Company/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2013-11-18T20:16:00Z</dcterms:created>
  <dcterms:modified xsi:type="dcterms:W3CDTF">2014-04-07T22:10:00Z</dcterms:modified>
</cp:coreProperties>
</file>