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A5" w:rsidRDefault="00933FA5" w:rsidP="00933F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ПСИХОЛОГИЧЕСКИЕ ПРИЕМЫ ФОРМИРОВАНИЯ НАВЫКА ЧТЕНИЯ У ДЕТЕЙ МЛАДШЕГО ШКОЛЬНОГО ВОЗРАСТА</w:t>
      </w:r>
    </w:p>
    <w:p w:rsidR="00933FA5" w:rsidRDefault="00933FA5" w:rsidP="00933FA5">
      <w:pPr>
        <w:pStyle w:val="Default"/>
        <w:jc w:val="center"/>
        <w:rPr>
          <w:sz w:val="28"/>
          <w:szCs w:val="28"/>
        </w:rPr>
      </w:pPr>
    </w:p>
    <w:p w:rsidR="00933FA5" w:rsidRDefault="00933FA5" w:rsidP="00933FA5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С.В. Широкова, </w:t>
      </w:r>
    </w:p>
    <w:p w:rsidR="00933FA5" w:rsidRDefault="00933FA5" w:rsidP="00933FA5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учителя начальной школы </w:t>
      </w:r>
    </w:p>
    <w:p w:rsidR="00933FA5" w:rsidRDefault="00933FA5" w:rsidP="00933FA5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ГОУ лицей № 344 </w:t>
      </w:r>
    </w:p>
    <w:p w:rsidR="00933FA5" w:rsidRDefault="00933FA5" w:rsidP="00933FA5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Невского района Санкт-Петербурга </w:t>
      </w:r>
    </w:p>
    <w:p w:rsidR="00933FA5" w:rsidRDefault="00933FA5" w:rsidP="00933FA5">
      <w:pPr>
        <w:pStyle w:val="Default"/>
        <w:jc w:val="right"/>
        <w:rPr>
          <w:i/>
          <w:iCs/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полноценным навыком чтения для учащихся является важнейшим условием успешного обучения в школе по всем предметам; вместе с тем, чтение – один из основных способов приобретения информации и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 Как особый вид деятельности, чтение 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 большие возможности для умственного, эстетического и речевого развития учащихся.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важной подобная работа представляется в первом классе. Для первоклассников чтение является первым и основным навыком, которому ребенок должен обучиться. Все остальное обучение в той или иной степени опирается на умение читать.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вышесказанное подчеркивает необходимость систематической и целенаправленной работы над развитием и совершенствованием навыка чтения, у учащихся с первого года обучения.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чтения складывается из двух взаимосвязанных сторон – смысловой и </w:t>
      </w:r>
      <w:proofErr w:type="gramStart"/>
      <w:r>
        <w:rPr>
          <w:sz w:val="28"/>
          <w:szCs w:val="28"/>
        </w:rPr>
        <w:t>технической</w:t>
      </w:r>
      <w:proofErr w:type="gramEnd"/>
      <w:r>
        <w:rPr>
          <w:sz w:val="28"/>
          <w:szCs w:val="28"/>
        </w:rPr>
        <w:t xml:space="preserve">. При этом чтение – сложный психофизиологический процесс. В его акте принимают участие зрительный, </w:t>
      </w:r>
      <w:proofErr w:type="spellStart"/>
      <w:r>
        <w:rPr>
          <w:sz w:val="28"/>
          <w:szCs w:val="28"/>
        </w:rPr>
        <w:t>речедвигательный</w:t>
      </w:r>
      <w:proofErr w:type="spellEnd"/>
      <w:r>
        <w:rPr>
          <w:sz w:val="28"/>
          <w:szCs w:val="28"/>
        </w:rPr>
        <w:t xml:space="preserve">, речеслуховой анализаторы. Поэтому многие дети сталкиваются с рядом трудностей при обучении.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трудностей – </w:t>
      </w:r>
      <w:r>
        <w:rPr>
          <w:b/>
          <w:bCs/>
          <w:sz w:val="28"/>
          <w:szCs w:val="28"/>
        </w:rPr>
        <w:t xml:space="preserve">медленное </w:t>
      </w:r>
      <w:r>
        <w:rPr>
          <w:sz w:val="28"/>
          <w:szCs w:val="28"/>
        </w:rPr>
        <w:t xml:space="preserve">чтение. Оно проявляется в низкой скорости произнесения слов и сопровождается частыми паузами, побуквенным или слоговым чтением. Нередко этот перечень дополняется пропуском и заменой букв, искажением слов, повторами, </w:t>
      </w:r>
      <w:proofErr w:type="spellStart"/>
      <w:r>
        <w:rPr>
          <w:sz w:val="28"/>
          <w:szCs w:val="28"/>
        </w:rPr>
        <w:t>недочитыванием</w:t>
      </w:r>
      <w:proofErr w:type="spellEnd"/>
      <w:r>
        <w:rPr>
          <w:sz w:val="28"/>
          <w:szCs w:val="28"/>
        </w:rPr>
        <w:t xml:space="preserve"> или пропуском слова. Такое чтение может быть объяснено психологическими причинами. В школьной практике чаще встречаются три основные группы этих причин.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</w:t>
      </w:r>
      <w:r>
        <w:rPr>
          <w:sz w:val="28"/>
          <w:szCs w:val="28"/>
        </w:rPr>
        <w:t xml:space="preserve">– связана с недостатками в развитии познавательных процессов учеников: затруднениями мыслительной операции синтеза звукобуквенных элементов;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прочных ассоциативных связей между буквами и соответствующими им звуками; </w:t>
      </w:r>
      <w:proofErr w:type="gramStart"/>
      <w:r>
        <w:rPr>
          <w:sz w:val="28"/>
          <w:szCs w:val="28"/>
        </w:rPr>
        <w:t xml:space="preserve">недостаточностью зрительного анализа, приводящего к </w:t>
      </w:r>
      <w:proofErr w:type="spellStart"/>
      <w:r>
        <w:rPr>
          <w:sz w:val="28"/>
          <w:szCs w:val="28"/>
        </w:rPr>
        <w:t>неразличению</w:t>
      </w:r>
      <w:proofErr w:type="spellEnd"/>
      <w:r>
        <w:rPr>
          <w:sz w:val="28"/>
          <w:szCs w:val="28"/>
        </w:rPr>
        <w:t xml:space="preserve"> букв, сходных по начертанию, или слов, отличающихся одной или несколькими буквами, что обуславливает трудности при их дифференцировании, малым объемом восприятия у ребенка: он не может «схватить» целиком читаемое слово, особенно длинное, а также мысленным взором «забежать» вперед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прочитываемого в данный момент слова, подготавливаясь, таким образом, к последующей артикуляции. </w:t>
      </w:r>
      <w:proofErr w:type="gramEnd"/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Вторая группа </w:t>
      </w:r>
      <w:r>
        <w:rPr>
          <w:sz w:val="28"/>
          <w:szCs w:val="28"/>
        </w:rPr>
        <w:t xml:space="preserve">причин связана с недостатками в развитии психомоторной сферы учеников, в частности проявляющихся в затруднении артикуляции, влияющих на </w:t>
      </w:r>
      <w:proofErr w:type="spellStart"/>
      <w:r>
        <w:rPr>
          <w:sz w:val="28"/>
          <w:szCs w:val="28"/>
        </w:rPr>
        <w:t>темпоритмические</w:t>
      </w:r>
      <w:proofErr w:type="spellEnd"/>
      <w:r>
        <w:rPr>
          <w:sz w:val="28"/>
          <w:szCs w:val="28"/>
        </w:rPr>
        <w:t xml:space="preserve"> характеристики громкого чтения. По этой причине при чтении буквы, близкие по артикуляционным признакам, «смешиваются», что приводит к непониманию прочитанного. Затрудненная артикуляция, препятствующая формированию </w:t>
      </w:r>
      <w:proofErr w:type="spellStart"/>
      <w:r>
        <w:rPr>
          <w:sz w:val="28"/>
          <w:szCs w:val="28"/>
        </w:rPr>
        <w:t>слухоречедвигательного</w:t>
      </w:r>
      <w:proofErr w:type="spellEnd"/>
      <w:r>
        <w:rPr>
          <w:sz w:val="28"/>
          <w:szCs w:val="28"/>
        </w:rPr>
        <w:t xml:space="preserve"> взаимодействия, отрицательно сказывается на скоростных характеристиках навыка чтения.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Третья группа </w:t>
      </w:r>
      <w:r>
        <w:rPr>
          <w:sz w:val="28"/>
          <w:szCs w:val="28"/>
        </w:rPr>
        <w:t xml:space="preserve">связана с природной медлительностью ученика, отражающей инертность (малоподвижность) его нервных процессов.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трудность ученика связана с навязчивым страхом перед чтением. В медицинской психологии это состояние называют </w:t>
      </w:r>
      <w:proofErr w:type="spellStart"/>
      <w:r>
        <w:rPr>
          <w:b/>
          <w:bCs/>
          <w:sz w:val="28"/>
          <w:szCs w:val="28"/>
        </w:rPr>
        <w:t>ридингфобией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Школьник, страдающий </w:t>
      </w:r>
      <w:proofErr w:type="spellStart"/>
      <w:r>
        <w:rPr>
          <w:sz w:val="28"/>
          <w:szCs w:val="28"/>
        </w:rPr>
        <w:t>ридингфобией</w:t>
      </w:r>
      <w:proofErr w:type="spellEnd"/>
      <w:r>
        <w:rPr>
          <w:sz w:val="28"/>
          <w:szCs w:val="28"/>
        </w:rPr>
        <w:t xml:space="preserve">, может иметь хорошую память, неплохо успевать по математике, но с невероятным трудом усваивает печатный текст. Чуть не по слогам разбирает предложение, не понимая, о чем читает. Естественно, что при таких проблемах с чтением происходит нарушение процесса познания. Это приводит к тому, что ребенок начинает испытывать страх перед книгой, отказывается читать. Отстает в развитии от своих сверстников. Чем старше становится ученик, тем больше у него проблем в усвоении школьной программы. Такие подростки часто «просиживают» или пропускают уроки. Таким детям помимо коррекционно-развивающих занятий необходима консультация невропатолога.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педагогике разработан комплекс упражнений для формирования и коррекции навыка чтения и понимания текстов. Авторами этих разработок стала группа педагогов и психологов: Заика Е.В., Нечаева Н.В., Кудина Г.Н., </w:t>
      </w:r>
      <w:proofErr w:type="spellStart"/>
      <w:r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 З.Н.,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Симановская А.Э. Предложенные упражнения, в своей педагогической практике мы использовали в разных формах работы: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групповой работе на уроке;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внеклассных мероприятиях;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индивидуальной работе и в работе с малыми группами.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носят непринужденный игровой характер. Использование этих приемов окажется полезным не только для детей имеющих проблемы по чтению, но и для детей, успешно овладевших этим навыком.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проводилась на протяжении всего учебного года с учащимися 1 классов.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чтения нами был использован тест Л.А. </w:t>
      </w:r>
      <w:proofErr w:type="spellStart"/>
      <w:r>
        <w:rPr>
          <w:sz w:val="28"/>
          <w:szCs w:val="28"/>
        </w:rPr>
        <w:t>Ясюковой</w:t>
      </w:r>
      <w:proofErr w:type="spellEnd"/>
      <w:r>
        <w:rPr>
          <w:sz w:val="28"/>
          <w:szCs w:val="28"/>
        </w:rPr>
        <w:t xml:space="preserve">. В основу теста, диагностирующего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чтения, положен метод реконструкции текста. Ребенку для самостоятельного прочтения дается небольшой отрывок (5 – 7 предложений, связанных по содержанию). В предложениях пропущены отдельные слова, отсутствие которых, тем не менее, позволяет понять общий смысл текста. Ребенок должен вставить пропущенные слова. Задания на реконструкцию предложений позволяют определить единицу восприятия текста при чтении и тем самым охарактеризовать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чтения.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зона – </w:t>
      </w:r>
      <w:r>
        <w:rPr>
          <w:i/>
          <w:iCs/>
          <w:sz w:val="28"/>
          <w:szCs w:val="28"/>
        </w:rPr>
        <w:t xml:space="preserve">Слабый уровень </w:t>
      </w:r>
      <w:proofErr w:type="spellStart"/>
      <w:r>
        <w:rPr>
          <w:i/>
          <w:iCs/>
          <w:sz w:val="28"/>
          <w:szCs w:val="28"/>
        </w:rPr>
        <w:t>сформированности</w:t>
      </w:r>
      <w:proofErr w:type="spellEnd"/>
      <w:r>
        <w:rPr>
          <w:i/>
          <w:iCs/>
          <w:sz w:val="28"/>
          <w:szCs w:val="28"/>
        </w:rPr>
        <w:t xml:space="preserve"> навыка чтения.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Единицей восприятия текста выступают слово или части слова (слоги). Ребенок с трудом понимает то, что он читает.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зона </w:t>
      </w:r>
      <w:r>
        <w:rPr>
          <w:i/>
          <w:iCs/>
          <w:sz w:val="28"/>
          <w:szCs w:val="28"/>
        </w:rPr>
        <w:t xml:space="preserve">– Средний уровень.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чтения сформирован еще не полностью. Единицей восприятия текста является словосочетание. Смысл предложения понимается не сразу. Длинные, стилистически усложненные предложения ребенок может вообще не понять.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зона </w:t>
      </w:r>
      <w:r>
        <w:rPr>
          <w:i/>
          <w:iCs/>
          <w:sz w:val="28"/>
          <w:szCs w:val="28"/>
        </w:rPr>
        <w:t xml:space="preserve">– Навык чтения развит хорошо.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восприятия текста – целое предложение, смысл которого ребенок как бы схватывает сразу.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зона </w:t>
      </w:r>
      <w:r>
        <w:rPr>
          <w:i/>
          <w:iCs/>
          <w:sz w:val="28"/>
          <w:szCs w:val="28"/>
        </w:rPr>
        <w:t xml:space="preserve">– Навык чтения развит очень хорошо.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беглое. Начинают формироваться лингвистические способности, чувство языка. </w:t>
      </w:r>
    </w:p>
    <w:p w:rsidR="00DA45A4" w:rsidRDefault="00DA45A4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DA45A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динамики изменения уровня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навыка чтения учащихся 1 классов (2009/10 уч. г.)</w:t>
      </w:r>
    </w:p>
    <w:p w:rsidR="00C863E9" w:rsidRDefault="00C863E9" w:rsidP="00933FA5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863E9" w:rsidRDefault="00C863E9" w:rsidP="00933FA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36285" cy="2720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E9" w:rsidRDefault="00C863E9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приведенных результатов, можно в целом сделать вывод об эффективности коррекционных мероприятий: отмечается рост в развитии навыка чтения у всех учащихся, кроме того, по отзывам родителей, у ребят появился интерес к чтению, что подтверждает высокая посещаемость учащихся школьной библиотеки. Дополнительным аргументом в пользу эффективности работы является стабильное повышение уровня успеваемости в среднем на 0,5 – 0,8 балла.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реализация основной цели работы – формирование и отработка навыка чтения – достигается за счет поэтапного решения главных задач: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Диагностика позволяет своевременно выявить имеющиеся трудности и составить прогноз развития учащихся;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коррекционно-развивающихся занятий позволяет исправить или минимизировать выявленные нарушения. </w:t>
      </w:r>
    </w:p>
    <w:p w:rsidR="00933FA5" w:rsidRDefault="00933FA5" w:rsidP="00933FA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представлена часть упражнений, которая показала большую эффективность в работе: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Чтение </w:t>
      </w:r>
      <w:proofErr w:type="gramStart"/>
      <w:r>
        <w:rPr>
          <w:b/>
          <w:bCs/>
          <w:sz w:val="28"/>
          <w:szCs w:val="28"/>
        </w:rPr>
        <w:t>строчек</w:t>
      </w:r>
      <w:proofErr w:type="gramEnd"/>
      <w:r>
        <w:rPr>
          <w:b/>
          <w:bCs/>
          <w:sz w:val="28"/>
          <w:szCs w:val="28"/>
        </w:rPr>
        <w:t xml:space="preserve"> наоборот по словам: </w:t>
      </w:r>
      <w:r>
        <w:rPr>
          <w:sz w:val="28"/>
          <w:szCs w:val="28"/>
        </w:rPr>
        <w:t xml:space="preserve">написанное прочитывается таким образом, что последнее слово оказывается первым, предпоследнее вторым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развивает тонкость движения глаз и является подготовительным для последующих упражнений.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Чтение </w:t>
      </w:r>
      <w:proofErr w:type="gramStart"/>
      <w:r>
        <w:rPr>
          <w:b/>
          <w:bCs/>
          <w:sz w:val="28"/>
          <w:szCs w:val="28"/>
        </w:rPr>
        <w:t>строчек</w:t>
      </w:r>
      <w:proofErr w:type="gramEnd"/>
      <w:r>
        <w:rPr>
          <w:b/>
          <w:bCs/>
          <w:sz w:val="28"/>
          <w:szCs w:val="28"/>
        </w:rPr>
        <w:t xml:space="preserve"> наоборот по буквам: </w:t>
      </w:r>
      <w:r>
        <w:rPr>
          <w:sz w:val="28"/>
          <w:szCs w:val="28"/>
        </w:rPr>
        <w:t xml:space="preserve">написанное прочитывается справа налево так, что каждое слово, начиная с последнего. Озвучивается по буквам в обратном порядке.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развивает способность строго побуквенного анализа, при этом исключается прогнозирование.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Поочередное чтение слов нормально и наоборот: </w:t>
      </w:r>
      <w:r>
        <w:rPr>
          <w:sz w:val="28"/>
          <w:szCs w:val="28"/>
        </w:rPr>
        <w:t xml:space="preserve">первое слово читается как обычно, второе наоборот.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развивает способность </w:t>
      </w:r>
      <w:proofErr w:type="spellStart"/>
      <w:r>
        <w:rPr>
          <w:sz w:val="28"/>
          <w:szCs w:val="28"/>
        </w:rPr>
        <w:t>речедвигательной</w:t>
      </w:r>
      <w:proofErr w:type="spellEnd"/>
      <w:r>
        <w:rPr>
          <w:sz w:val="28"/>
          <w:szCs w:val="28"/>
        </w:rPr>
        <w:t xml:space="preserve"> системы работать в условиях двух противоположных установок: на хорошо знакомые образы и штампы и на новые, неожиданные комплексы.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Чтение только второй половины слов: </w:t>
      </w:r>
      <w:r>
        <w:rPr>
          <w:sz w:val="28"/>
          <w:szCs w:val="28"/>
        </w:rPr>
        <w:t xml:space="preserve">при чтении игнорируется первая половина слова (граница определяется на глаз) и озвучивается только последняя.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акцентирует для ребенка конец слова как существенную его часть. Формирует навык побуквенного анализа. </w:t>
      </w:r>
    </w:p>
    <w:p w:rsidR="00933FA5" w:rsidRDefault="00933FA5" w:rsidP="00933FA5">
      <w:pPr>
        <w:pStyle w:val="Default"/>
        <w:spacing w:after="19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Чтение «зашумленных» слов: </w:t>
      </w:r>
      <w:r>
        <w:rPr>
          <w:sz w:val="28"/>
          <w:szCs w:val="28"/>
        </w:rPr>
        <w:t xml:space="preserve">ребенку предлагаются карточки со словами, прочтение которых затруднено из-за различных линий, штрихов, простых рисунков, пересекающих буквы. Степень затруднения подбирается индивидуально для каждого ребенка.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Чтение пунктирно написанных слов: </w:t>
      </w:r>
      <w:r>
        <w:rPr>
          <w:sz w:val="28"/>
          <w:szCs w:val="28"/>
        </w:rPr>
        <w:t xml:space="preserve">предлагаются карточки со словами, буквы в которых написаны не полностью, а пунктирной линией. Степень разрушения букв может постепенно увеличиваться. </w:t>
      </w:r>
    </w:p>
    <w:p w:rsidR="00933FA5" w:rsidRDefault="00933FA5" w:rsidP="00933FA5">
      <w:pPr>
        <w:pStyle w:val="Default"/>
        <w:spacing w:after="197"/>
        <w:jc w:val="both"/>
        <w:rPr>
          <w:b/>
          <w:bCs/>
          <w:sz w:val="28"/>
          <w:szCs w:val="28"/>
        </w:rPr>
      </w:pPr>
    </w:p>
    <w:p w:rsidR="00933FA5" w:rsidRDefault="00933FA5" w:rsidP="00933FA5">
      <w:pPr>
        <w:pStyle w:val="Default"/>
        <w:spacing w:after="1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Чтение наложенных друг на друга слов: </w:t>
      </w:r>
      <w:r>
        <w:rPr>
          <w:sz w:val="28"/>
          <w:szCs w:val="28"/>
        </w:rPr>
        <w:t xml:space="preserve">слова на карточках написаны так, что одно слово нагромождается на другое. Пересекается с ним. Количество смешанных слов и плотность их наложения может увеличиваться.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Восполнение пропусков бу</w:t>
      </w:r>
      <w:proofErr w:type="gramStart"/>
      <w:r>
        <w:rPr>
          <w:b/>
          <w:bCs/>
          <w:sz w:val="28"/>
          <w:szCs w:val="28"/>
        </w:rPr>
        <w:t>кв в сл</w:t>
      </w:r>
      <w:proofErr w:type="gramEnd"/>
      <w:r>
        <w:rPr>
          <w:b/>
          <w:bCs/>
          <w:sz w:val="28"/>
          <w:szCs w:val="28"/>
        </w:rPr>
        <w:t xml:space="preserve">овах: </w:t>
      </w:r>
      <w:r>
        <w:rPr>
          <w:sz w:val="28"/>
          <w:szCs w:val="28"/>
        </w:rPr>
        <w:t xml:space="preserve">предъявляется напечатанный текст с пропущенными буквами (количество пропусков зависит от уровня подготовки ребенка). Пропуски отмечаются пробелами или точками.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заданиях пропуски встречаются двух видов: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пропуски в словах, известных ребенку из прошлого опыта чтения, например, старик, внучка;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пропусков первого вида способствует быстрому чтению и внутреннему анализу целого слова, учитывая и соотнося его первые и последние буквы в едином зрительном образе.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пропуски, которые могут быть заполнены на основе анализа предшествующих или последующих слов, например, окончание в слове «сделали» можно поставить, когда прочитаешь следующее слово «они».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пропусков второго вида формирует умение учитывать контекст каждого слова, обращать внимание на соседние слова, забегая глазами вперед, что типично для хорошо сформированного навыка чтения. </w:t>
      </w:r>
    </w:p>
    <w:p w:rsidR="00933FA5" w:rsidRDefault="00933FA5" w:rsidP="00933FA5">
      <w:pPr>
        <w:pStyle w:val="Default"/>
        <w:spacing w:after="1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Складывание слов из половинок: </w:t>
      </w:r>
      <w:r>
        <w:rPr>
          <w:sz w:val="28"/>
          <w:szCs w:val="28"/>
        </w:rPr>
        <w:t xml:space="preserve">берутся от 3 до 10 слов, каждое из них пишется на двух маленьких карточках. Чтобы первая его часть была написана на одной карточке, а вторая на другой. Ребенку предлагается быстро сложить карточки так, чтобы получились осмысленные слова. В более сложном варианте предлагаются слова, похожие по написанию.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Чтение текста через слово: </w:t>
      </w:r>
      <w:r>
        <w:rPr>
          <w:sz w:val="28"/>
          <w:szCs w:val="28"/>
        </w:rPr>
        <w:t xml:space="preserve">ребенку дается установка читать текст не как обычно, а перескакивая через слово.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Ануфриев А.Т., Костромина С.И. </w:t>
      </w:r>
      <w:r>
        <w:rPr>
          <w:sz w:val="28"/>
          <w:szCs w:val="28"/>
        </w:rPr>
        <w:t xml:space="preserve">Как преодолеть трудности в обучении детей. – М., 2003. </w:t>
      </w:r>
    </w:p>
    <w:p w:rsidR="00933FA5" w:rsidRDefault="00933FA5" w:rsidP="00933FA5">
      <w:pPr>
        <w:pStyle w:val="Default"/>
        <w:spacing w:after="197"/>
        <w:jc w:val="both"/>
        <w:rPr>
          <w:sz w:val="28"/>
          <w:szCs w:val="28"/>
        </w:rPr>
      </w:pPr>
    </w:p>
    <w:p w:rsidR="00933FA5" w:rsidRDefault="00933FA5" w:rsidP="00933FA5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Костромина С.Н., Нагаева Л.Г. </w:t>
      </w:r>
      <w:r>
        <w:rPr>
          <w:sz w:val="28"/>
          <w:szCs w:val="28"/>
        </w:rPr>
        <w:t xml:space="preserve">Как преодолеть трудности в обучении чтению. – М., 2003. </w:t>
      </w:r>
    </w:p>
    <w:p w:rsidR="00933FA5" w:rsidRDefault="00933FA5" w:rsidP="00933FA5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i/>
          <w:iCs/>
          <w:sz w:val="28"/>
          <w:szCs w:val="28"/>
        </w:rPr>
        <w:t>Оморокова</w:t>
      </w:r>
      <w:proofErr w:type="spellEnd"/>
      <w:r>
        <w:rPr>
          <w:i/>
          <w:iCs/>
          <w:sz w:val="28"/>
          <w:szCs w:val="28"/>
        </w:rPr>
        <w:t xml:space="preserve"> М.И. </w:t>
      </w:r>
      <w:r>
        <w:rPr>
          <w:sz w:val="28"/>
          <w:szCs w:val="28"/>
        </w:rPr>
        <w:t xml:space="preserve">Совершенствование чтения младших школьников. – М., 1997. </w:t>
      </w:r>
    </w:p>
    <w:p w:rsidR="00933FA5" w:rsidRDefault="00933FA5" w:rsidP="00933FA5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i/>
          <w:iCs/>
          <w:sz w:val="28"/>
          <w:szCs w:val="28"/>
        </w:rPr>
        <w:t>Светловская</w:t>
      </w:r>
      <w:proofErr w:type="spellEnd"/>
      <w:r>
        <w:rPr>
          <w:i/>
          <w:iCs/>
          <w:sz w:val="28"/>
          <w:szCs w:val="28"/>
        </w:rPr>
        <w:t xml:space="preserve"> Н.Н. </w:t>
      </w:r>
      <w:r>
        <w:rPr>
          <w:sz w:val="28"/>
          <w:szCs w:val="28"/>
        </w:rPr>
        <w:t xml:space="preserve">Методика обучения чтению: что это такое? // Начальная школа. – 2005. – № 2. </w:t>
      </w:r>
    </w:p>
    <w:p w:rsidR="00933FA5" w:rsidRDefault="00933FA5" w:rsidP="00933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i/>
          <w:iCs/>
          <w:sz w:val="28"/>
          <w:szCs w:val="28"/>
        </w:rPr>
        <w:t>Ясюкова</w:t>
      </w:r>
      <w:proofErr w:type="spellEnd"/>
      <w:r>
        <w:rPr>
          <w:i/>
          <w:iCs/>
          <w:sz w:val="28"/>
          <w:szCs w:val="28"/>
        </w:rPr>
        <w:t xml:space="preserve"> Л.А. </w:t>
      </w:r>
      <w:r>
        <w:rPr>
          <w:sz w:val="28"/>
          <w:szCs w:val="28"/>
        </w:rPr>
        <w:t>Методика определения готовности к школе.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1999. </w:t>
      </w:r>
    </w:p>
    <w:p w:rsidR="00933FA5" w:rsidRPr="00B250AB" w:rsidRDefault="00933FA5" w:rsidP="00933FA5">
      <w:pPr>
        <w:jc w:val="both"/>
      </w:pPr>
    </w:p>
    <w:sectPr w:rsidR="00933FA5" w:rsidRPr="00B250AB" w:rsidSect="0093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12B4F"/>
    <w:multiLevelType w:val="hybridMultilevel"/>
    <w:tmpl w:val="CCCD4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11CF0B"/>
    <w:multiLevelType w:val="hybridMultilevel"/>
    <w:tmpl w:val="7E5740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9589F2"/>
    <w:multiLevelType w:val="hybridMultilevel"/>
    <w:tmpl w:val="A8959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E20EA5"/>
    <w:multiLevelType w:val="hybridMultilevel"/>
    <w:tmpl w:val="0D4054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77B0B8"/>
    <w:multiLevelType w:val="hybridMultilevel"/>
    <w:tmpl w:val="4C3166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6E393D"/>
    <w:multiLevelType w:val="hybridMultilevel"/>
    <w:tmpl w:val="ADABC3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C91C70"/>
    <w:multiLevelType w:val="multilevel"/>
    <w:tmpl w:val="6CD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721B46"/>
    <w:multiLevelType w:val="hybridMultilevel"/>
    <w:tmpl w:val="882002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8626EE"/>
    <w:multiLevelType w:val="hybridMultilevel"/>
    <w:tmpl w:val="1B4E2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6E2B567"/>
    <w:multiLevelType w:val="hybridMultilevel"/>
    <w:tmpl w:val="00567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91"/>
    <w:rsid w:val="002E3A91"/>
    <w:rsid w:val="00373E50"/>
    <w:rsid w:val="004623F6"/>
    <w:rsid w:val="005221D8"/>
    <w:rsid w:val="00560D95"/>
    <w:rsid w:val="00584DDA"/>
    <w:rsid w:val="006D0BC1"/>
    <w:rsid w:val="008C3140"/>
    <w:rsid w:val="00912E8A"/>
    <w:rsid w:val="00933FA5"/>
    <w:rsid w:val="009B2ADA"/>
    <w:rsid w:val="00AE686C"/>
    <w:rsid w:val="00B250AB"/>
    <w:rsid w:val="00C863E9"/>
    <w:rsid w:val="00DA45A4"/>
    <w:rsid w:val="00F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1554</Words>
  <Characters>8796</Characters>
  <Application>Microsoft Office Word</Application>
  <DocSecurity>0</DocSecurity>
  <Lines>149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Andi</cp:lastModifiedBy>
  <cp:revision>4</cp:revision>
  <cp:lastPrinted>2013-11-17T13:10:00Z</cp:lastPrinted>
  <dcterms:created xsi:type="dcterms:W3CDTF">2013-11-17T13:15:00Z</dcterms:created>
  <dcterms:modified xsi:type="dcterms:W3CDTF">2013-11-17T13:16:00Z</dcterms:modified>
</cp:coreProperties>
</file>