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1D" w:rsidRPr="005528D4" w:rsidRDefault="0017171D" w:rsidP="0017171D">
      <w:pPr>
        <w:pStyle w:val="a3"/>
        <w:jc w:val="center"/>
        <w:rPr>
          <w:b/>
          <w:color w:val="000000"/>
          <w:sz w:val="32"/>
          <w:szCs w:val="32"/>
        </w:rPr>
      </w:pPr>
      <w:r w:rsidRPr="005528D4">
        <w:rPr>
          <w:b/>
          <w:color w:val="000000"/>
          <w:sz w:val="32"/>
          <w:szCs w:val="32"/>
        </w:rPr>
        <w:t>Экологический паспорт</w:t>
      </w:r>
    </w:p>
    <w:p w:rsidR="0017171D" w:rsidRPr="005528D4" w:rsidRDefault="005528D4" w:rsidP="0017171D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2012</w:t>
      </w:r>
      <w:r w:rsidR="0017171D" w:rsidRPr="005528D4">
        <w:rPr>
          <w:b/>
          <w:color w:val="000000"/>
          <w:sz w:val="32"/>
          <w:szCs w:val="32"/>
        </w:rPr>
        <w:t>г.</w:t>
      </w:r>
    </w:p>
    <w:p w:rsidR="005528D4" w:rsidRPr="009E61EB" w:rsidRDefault="0017171D" w:rsidP="00472B08">
      <w:pPr>
        <w:pStyle w:val="a3"/>
        <w:jc w:val="center"/>
        <w:rPr>
          <w:b/>
          <w:color w:val="000000"/>
        </w:rPr>
      </w:pPr>
      <w:r w:rsidRPr="009E61EB">
        <w:rPr>
          <w:b/>
          <w:color w:val="000000"/>
        </w:rPr>
        <w:t>Муниципальное</w:t>
      </w:r>
      <w:r w:rsidR="005528D4" w:rsidRPr="009E61EB">
        <w:rPr>
          <w:b/>
          <w:color w:val="000000"/>
        </w:rPr>
        <w:t xml:space="preserve"> бюджетное</w:t>
      </w:r>
      <w:r w:rsidRPr="009E61EB">
        <w:rPr>
          <w:b/>
          <w:color w:val="000000"/>
        </w:rPr>
        <w:t xml:space="preserve"> дошколь</w:t>
      </w:r>
      <w:r w:rsidR="005528D4" w:rsidRPr="009E61EB">
        <w:rPr>
          <w:b/>
          <w:color w:val="000000"/>
        </w:rPr>
        <w:t>ное образовательное учреждение «Д</w:t>
      </w:r>
      <w:r w:rsidRPr="009E61EB">
        <w:rPr>
          <w:b/>
          <w:color w:val="000000"/>
        </w:rPr>
        <w:t>етски</w:t>
      </w:r>
      <w:r w:rsidR="005528D4" w:rsidRPr="009E61EB">
        <w:rPr>
          <w:b/>
          <w:color w:val="000000"/>
        </w:rPr>
        <w:t>й сад комби</w:t>
      </w:r>
      <w:r w:rsidR="0090783F">
        <w:rPr>
          <w:b/>
          <w:color w:val="000000"/>
        </w:rPr>
        <w:t xml:space="preserve">нированного вида №61 </w:t>
      </w:r>
      <w:r w:rsidRPr="009E61EB">
        <w:rPr>
          <w:b/>
          <w:color w:val="000000"/>
        </w:rPr>
        <w:br/>
      </w:r>
      <w:r w:rsidR="005528D4" w:rsidRPr="009E61EB">
        <w:rPr>
          <w:b/>
          <w:color w:val="000000"/>
        </w:rPr>
        <w:t>141370 Московская область, Сергиево-Посадский район</w:t>
      </w:r>
      <w:r w:rsidR="00472B08" w:rsidRPr="009E61EB">
        <w:rPr>
          <w:b/>
          <w:color w:val="000000"/>
        </w:rPr>
        <w:t>, город Хотьково</w:t>
      </w:r>
      <w:r w:rsidR="005528D4" w:rsidRPr="009E61EB">
        <w:rPr>
          <w:b/>
          <w:color w:val="000000"/>
        </w:rPr>
        <w:t>, улица Октябрьская,</w:t>
      </w:r>
      <w:r w:rsidR="00730893">
        <w:rPr>
          <w:b/>
          <w:color w:val="000000"/>
        </w:rPr>
        <w:t xml:space="preserve"> дом 5</w:t>
      </w:r>
      <w:proofErr w:type="gramStart"/>
      <w:r w:rsidR="00730893">
        <w:rPr>
          <w:b/>
          <w:color w:val="000000"/>
        </w:rPr>
        <w:t xml:space="preserve"> А</w:t>
      </w:r>
      <w:proofErr w:type="gramEnd"/>
      <w:r w:rsidR="00730893">
        <w:rPr>
          <w:b/>
          <w:color w:val="000000"/>
        </w:rPr>
        <w:t xml:space="preserve">    Телефон:8-496-543-18-03</w:t>
      </w:r>
      <w:r w:rsidR="005528D4" w:rsidRPr="009E61EB">
        <w:rPr>
          <w:b/>
          <w:color w:val="000000"/>
        </w:rPr>
        <w:t xml:space="preserve"> </w:t>
      </w:r>
    </w:p>
    <w:p w:rsidR="0017171D" w:rsidRDefault="0017171D" w:rsidP="007411C0">
      <w:pPr>
        <w:pStyle w:val="a3"/>
        <w:rPr>
          <w:color w:val="000000"/>
          <w:sz w:val="28"/>
          <w:szCs w:val="28"/>
        </w:rPr>
      </w:pPr>
    </w:p>
    <w:p w:rsidR="007411C0" w:rsidRPr="0017171D" w:rsidRDefault="007411C0" w:rsidP="007411C0">
      <w:pPr>
        <w:pStyle w:val="a3"/>
        <w:rPr>
          <w:color w:val="000000"/>
          <w:sz w:val="28"/>
          <w:szCs w:val="28"/>
        </w:rPr>
      </w:pPr>
      <w:r w:rsidRPr="0017171D">
        <w:rPr>
          <w:color w:val="000000"/>
          <w:sz w:val="28"/>
          <w:szCs w:val="28"/>
        </w:rPr>
        <w:t>Общее количество дете</w:t>
      </w:r>
      <w:r w:rsidR="009E61EB">
        <w:rPr>
          <w:color w:val="000000"/>
          <w:sz w:val="28"/>
          <w:szCs w:val="28"/>
        </w:rPr>
        <w:t>й, посещающих детский сад</w:t>
      </w:r>
      <w:r w:rsidR="00792B66" w:rsidRPr="0017171D">
        <w:rPr>
          <w:color w:val="000000"/>
          <w:sz w:val="28"/>
          <w:szCs w:val="28"/>
        </w:rPr>
        <w:t xml:space="preserve"> — 100</w:t>
      </w:r>
      <w:r w:rsidRPr="0017171D">
        <w:rPr>
          <w:color w:val="000000"/>
          <w:sz w:val="28"/>
          <w:szCs w:val="28"/>
        </w:rPr>
        <w:t xml:space="preserve">. Общее количество персонала — </w:t>
      </w:r>
      <w:r w:rsidR="009E61EB">
        <w:rPr>
          <w:color w:val="000000"/>
          <w:sz w:val="28"/>
          <w:szCs w:val="28"/>
        </w:rPr>
        <w:t>35</w:t>
      </w:r>
      <w:r w:rsidR="00792B66" w:rsidRPr="0017171D">
        <w:rPr>
          <w:color w:val="000000"/>
          <w:sz w:val="28"/>
          <w:szCs w:val="28"/>
        </w:rPr>
        <w:t xml:space="preserve"> человек. Количество групп — 5</w:t>
      </w:r>
      <w:r w:rsidRPr="0017171D">
        <w:rPr>
          <w:color w:val="000000"/>
          <w:sz w:val="28"/>
          <w:szCs w:val="28"/>
        </w:rPr>
        <w:t>.</w:t>
      </w:r>
    </w:p>
    <w:p w:rsidR="007411C0" w:rsidRPr="0017171D" w:rsidRDefault="007411C0" w:rsidP="007411C0">
      <w:pPr>
        <w:pStyle w:val="a3"/>
        <w:rPr>
          <w:color w:val="000000"/>
          <w:sz w:val="28"/>
          <w:szCs w:val="28"/>
        </w:rPr>
      </w:pPr>
      <w:proofErr w:type="gramStart"/>
      <w:r w:rsidRPr="0017171D">
        <w:rPr>
          <w:color w:val="000000"/>
          <w:sz w:val="28"/>
          <w:szCs w:val="28"/>
        </w:rPr>
        <w:t>Кадровый состав ДОУ: заведу</w:t>
      </w:r>
      <w:r w:rsidR="00FD287C">
        <w:rPr>
          <w:color w:val="000000"/>
          <w:sz w:val="28"/>
          <w:szCs w:val="28"/>
        </w:rPr>
        <w:t>ющая, методист, воспитатели — 10</w:t>
      </w:r>
      <w:r w:rsidRPr="0017171D">
        <w:rPr>
          <w:color w:val="000000"/>
          <w:sz w:val="28"/>
          <w:szCs w:val="28"/>
        </w:rPr>
        <w:t xml:space="preserve"> человек,  </w:t>
      </w:r>
      <w:r w:rsidR="00FD287C">
        <w:rPr>
          <w:color w:val="000000"/>
          <w:sz w:val="28"/>
          <w:szCs w:val="28"/>
        </w:rPr>
        <w:t xml:space="preserve"> помощники воспитателей - 6</w:t>
      </w:r>
      <w:r w:rsidR="00792B66" w:rsidRPr="0017171D">
        <w:rPr>
          <w:color w:val="000000"/>
          <w:sz w:val="28"/>
          <w:szCs w:val="28"/>
        </w:rPr>
        <w:t xml:space="preserve"> человека, музыкальные работники — 1 человек</w:t>
      </w:r>
      <w:r w:rsidRPr="0017171D">
        <w:rPr>
          <w:color w:val="000000"/>
          <w:sz w:val="28"/>
          <w:szCs w:val="28"/>
        </w:rPr>
        <w:t xml:space="preserve">, </w:t>
      </w:r>
      <w:r w:rsidR="00FD287C">
        <w:rPr>
          <w:color w:val="000000"/>
          <w:sz w:val="28"/>
          <w:szCs w:val="28"/>
        </w:rPr>
        <w:t>медработник</w:t>
      </w:r>
      <w:r w:rsidR="00A21774">
        <w:rPr>
          <w:color w:val="000000"/>
          <w:sz w:val="28"/>
          <w:szCs w:val="28"/>
        </w:rPr>
        <w:t>и</w:t>
      </w:r>
      <w:r w:rsidR="00FD287C">
        <w:rPr>
          <w:color w:val="000000"/>
          <w:sz w:val="28"/>
          <w:szCs w:val="28"/>
        </w:rPr>
        <w:t xml:space="preserve"> — 2</w:t>
      </w:r>
      <w:r w:rsidR="00792B66" w:rsidRPr="0017171D">
        <w:rPr>
          <w:color w:val="000000"/>
          <w:sz w:val="28"/>
          <w:szCs w:val="28"/>
        </w:rPr>
        <w:t xml:space="preserve"> человек</w:t>
      </w:r>
      <w:r w:rsidR="00FD287C">
        <w:rPr>
          <w:color w:val="000000"/>
          <w:sz w:val="28"/>
          <w:szCs w:val="28"/>
        </w:rPr>
        <w:t>а</w:t>
      </w:r>
      <w:r w:rsidR="00792B66" w:rsidRPr="0017171D">
        <w:rPr>
          <w:color w:val="000000"/>
          <w:sz w:val="28"/>
          <w:szCs w:val="28"/>
        </w:rPr>
        <w:t xml:space="preserve">, логопед - 1 человек, дефектолог - 1 человек </w:t>
      </w:r>
      <w:proofErr w:type="gramEnd"/>
    </w:p>
    <w:p w:rsidR="007411C0" w:rsidRPr="0017171D" w:rsidRDefault="00792B66" w:rsidP="007411C0">
      <w:pPr>
        <w:pStyle w:val="a3"/>
        <w:rPr>
          <w:color w:val="000000"/>
          <w:sz w:val="28"/>
          <w:szCs w:val="28"/>
        </w:rPr>
      </w:pPr>
      <w:r w:rsidRPr="0017171D">
        <w:rPr>
          <w:color w:val="000000"/>
          <w:sz w:val="28"/>
          <w:szCs w:val="28"/>
        </w:rPr>
        <w:t xml:space="preserve">В </w:t>
      </w:r>
      <w:r w:rsidR="007411C0" w:rsidRPr="0017171D">
        <w:rPr>
          <w:color w:val="000000"/>
          <w:sz w:val="28"/>
          <w:szCs w:val="28"/>
        </w:rPr>
        <w:t>детском саду отсутствует ставка эколога. С педаго</w:t>
      </w:r>
      <w:r w:rsidRPr="0017171D">
        <w:rPr>
          <w:color w:val="000000"/>
          <w:sz w:val="28"/>
          <w:szCs w:val="28"/>
        </w:rPr>
        <w:t>гическим коллективом проводятся</w:t>
      </w:r>
      <w:r w:rsidR="007411C0" w:rsidRPr="0017171D">
        <w:rPr>
          <w:color w:val="000000"/>
          <w:sz w:val="28"/>
          <w:szCs w:val="28"/>
        </w:rPr>
        <w:t xml:space="preserve"> семинары по экологическому образованию, и занятия по экологии проводят сами воспитатели.</w:t>
      </w:r>
    </w:p>
    <w:p w:rsidR="00472B08" w:rsidRDefault="0017171D" w:rsidP="00472B08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bookmarkStart w:id="0" w:name="p1"/>
      <w:r w:rsidRPr="0017171D">
        <w:rPr>
          <w:b/>
          <w:color w:val="000000"/>
          <w:sz w:val="28"/>
          <w:szCs w:val="28"/>
        </w:rPr>
        <w:t>Экологическая ситуация района.</w:t>
      </w:r>
    </w:p>
    <w:p w:rsidR="0017171D" w:rsidRPr="0017171D" w:rsidRDefault="0017171D" w:rsidP="00395FC5">
      <w:pPr>
        <w:pStyle w:val="a3"/>
        <w:ind w:left="720"/>
        <w:jc w:val="center"/>
        <w:rPr>
          <w:b/>
          <w:color w:val="000000"/>
          <w:sz w:val="28"/>
          <w:szCs w:val="28"/>
        </w:rPr>
      </w:pPr>
      <w:r w:rsidRPr="0017171D">
        <w:rPr>
          <w:b/>
          <w:color w:val="000000"/>
          <w:sz w:val="28"/>
          <w:szCs w:val="28"/>
        </w:rPr>
        <w:t>Характеристика непосредственного окружения ДОУ.</w:t>
      </w:r>
      <w:bookmarkEnd w:id="0"/>
    </w:p>
    <w:p w:rsidR="00472B08" w:rsidRDefault="0017171D" w:rsidP="0017171D">
      <w:pPr>
        <w:pStyle w:val="a3"/>
        <w:rPr>
          <w:color w:val="000000"/>
          <w:sz w:val="28"/>
          <w:szCs w:val="28"/>
        </w:rPr>
      </w:pPr>
      <w:r w:rsidRPr="0017171D">
        <w:rPr>
          <w:color w:val="000000"/>
          <w:sz w:val="28"/>
          <w:szCs w:val="28"/>
        </w:rPr>
        <w:t xml:space="preserve">Местонахождение дошкольного учреждения: </w:t>
      </w:r>
      <w:r w:rsidR="00472B08">
        <w:rPr>
          <w:color w:val="000000"/>
          <w:sz w:val="28"/>
          <w:szCs w:val="28"/>
        </w:rPr>
        <w:t>Московская область, Сергиево-Посадский район, город Хотьково, улица Октябрьская</w:t>
      </w:r>
    </w:p>
    <w:p w:rsidR="00EC2240" w:rsidRPr="00EC2240" w:rsidRDefault="0017171D" w:rsidP="00EC2240">
      <w:pPr>
        <w:pStyle w:val="a3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17171D">
        <w:rPr>
          <w:color w:val="000000"/>
          <w:sz w:val="28"/>
          <w:szCs w:val="28"/>
        </w:rPr>
        <w:t xml:space="preserve">Район, в котором расположено </w:t>
      </w:r>
      <w:r w:rsidR="00EC2240">
        <w:rPr>
          <w:color w:val="000000"/>
          <w:sz w:val="28"/>
          <w:szCs w:val="28"/>
        </w:rPr>
        <w:t>МБ</w:t>
      </w:r>
      <w:r w:rsidRPr="0017171D">
        <w:rPr>
          <w:color w:val="000000"/>
          <w:sz w:val="28"/>
          <w:szCs w:val="28"/>
        </w:rPr>
        <w:t xml:space="preserve">ДОУ № </w:t>
      </w:r>
      <w:r w:rsidR="00EC2240">
        <w:rPr>
          <w:color w:val="000000"/>
          <w:sz w:val="28"/>
          <w:szCs w:val="28"/>
        </w:rPr>
        <w:t>61</w:t>
      </w:r>
      <w:r w:rsidRPr="0017171D">
        <w:rPr>
          <w:color w:val="000000"/>
          <w:sz w:val="28"/>
          <w:szCs w:val="28"/>
        </w:rPr>
        <w:t>, характеризуется недостаточно благоприятной экологической обстановкой.</w:t>
      </w:r>
      <w:r w:rsidR="00EC2240" w:rsidRPr="00EC2240">
        <w:rPr>
          <w:rFonts w:ascii="Arial" w:hAnsi="Arial" w:cs="Arial"/>
          <w:color w:val="000000"/>
          <w:sz w:val="20"/>
          <w:szCs w:val="20"/>
        </w:rPr>
        <w:t xml:space="preserve"> </w:t>
      </w:r>
      <w:r w:rsidR="00EC2240" w:rsidRPr="00EC2240">
        <w:rPr>
          <w:color w:val="000000"/>
          <w:sz w:val="28"/>
          <w:szCs w:val="28"/>
        </w:rPr>
        <w:t>Основные предприятия города специализируются на производстве электроизоляционных материалов: ЗАО «</w:t>
      </w:r>
      <w:proofErr w:type="spellStart"/>
      <w:r w:rsidR="00EC2240" w:rsidRPr="00EC2240">
        <w:rPr>
          <w:color w:val="000000"/>
          <w:sz w:val="28"/>
          <w:szCs w:val="28"/>
        </w:rPr>
        <w:t>Электроизолит</w:t>
      </w:r>
      <w:proofErr w:type="spellEnd"/>
      <w:r w:rsidR="00EC2240" w:rsidRPr="00EC2240">
        <w:rPr>
          <w:color w:val="000000"/>
          <w:sz w:val="28"/>
          <w:szCs w:val="28"/>
        </w:rPr>
        <w:t xml:space="preserve">» и ЗАО «Диэлектрик». </w:t>
      </w:r>
      <w:r w:rsidR="00A550C9">
        <w:rPr>
          <w:color w:val="000000"/>
          <w:sz w:val="28"/>
          <w:szCs w:val="28"/>
        </w:rPr>
        <w:t xml:space="preserve">Также в городе </w:t>
      </w:r>
      <w:r w:rsidR="00A550C9" w:rsidRPr="00EC2240">
        <w:rPr>
          <w:color w:val="000000"/>
          <w:sz w:val="28"/>
          <w:szCs w:val="28"/>
        </w:rPr>
        <w:t>расположен</w:t>
      </w:r>
      <w:r w:rsidR="00A550C9">
        <w:rPr>
          <w:color w:val="000000"/>
          <w:sz w:val="28"/>
          <w:szCs w:val="28"/>
        </w:rPr>
        <w:t xml:space="preserve"> </w:t>
      </w:r>
      <w:r w:rsidR="00A550C9" w:rsidRPr="00A550C9">
        <w:rPr>
          <w:color w:val="000000"/>
          <w:sz w:val="28"/>
          <w:szCs w:val="28"/>
        </w:rPr>
        <w:t>Центральный</w:t>
      </w:r>
      <w:r w:rsidR="00A550C9">
        <w:rPr>
          <w:color w:val="000000"/>
          <w:sz w:val="28"/>
          <w:szCs w:val="28"/>
        </w:rPr>
        <w:t xml:space="preserve"> </w:t>
      </w:r>
      <w:hyperlink r:id="rId5" w:tooltip="Центральный научно-исследовательский институт специального машиностроения (страница отсутствует)" w:history="1">
        <w:r w:rsidR="00EC2240" w:rsidRPr="00EC2240">
          <w:rPr>
            <w:color w:val="000000"/>
            <w:sz w:val="28"/>
            <w:szCs w:val="28"/>
          </w:rPr>
          <w:t xml:space="preserve"> НИИ специального машиностроения</w:t>
        </w:r>
      </w:hyperlink>
      <w:r w:rsidR="00A550C9">
        <w:rPr>
          <w:sz w:val="28"/>
          <w:szCs w:val="28"/>
        </w:rPr>
        <w:t>.</w:t>
      </w:r>
    </w:p>
    <w:p w:rsidR="00A550C9" w:rsidRDefault="0017171D" w:rsidP="00A550C9">
      <w:pPr>
        <w:pStyle w:val="a3"/>
        <w:rPr>
          <w:sz w:val="28"/>
          <w:szCs w:val="28"/>
        </w:rPr>
      </w:pPr>
      <w:r w:rsidRPr="0017171D">
        <w:rPr>
          <w:color w:val="000000"/>
          <w:sz w:val="28"/>
          <w:szCs w:val="28"/>
        </w:rPr>
        <w:t xml:space="preserve"> В ближайшем окружении находятся такие промышленные предприятия, как </w:t>
      </w:r>
      <w:proofErr w:type="spellStart"/>
      <w:r w:rsidR="00472B08">
        <w:rPr>
          <w:color w:val="000000"/>
          <w:sz w:val="28"/>
          <w:szCs w:val="28"/>
        </w:rPr>
        <w:t>Электроизолит</w:t>
      </w:r>
      <w:proofErr w:type="spellEnd"/>
      <w:r w:rsidRPr="0017171D">
        <w:rPr>
          <w:color w:val="000000"/>
          <w:sz w:val="28"/>
          <w:szCs w:val="28"/>
        </w:rPr>
        <w:t xml:space="preserve">. </w:t>
      </w:r>
      <w:r w:rsidR="00472B08" w:rsidRPr="00472B08">
        <w:rPr>
          <w:color w:val="000000"/>
          <w:sz w:val="28"/>
          <w:szCs w:val="28"/>
        </w:rPr>
        <w:t xml:space="preserve"> </w:t>
      </w:r>
      <w:r w:rsidRPr="0017171D">
        <w:rPr>
          <w:color w:val="000000"/>
          <w:sz w:val="28"/>
          <w:szCs w:val="28"/>
        </w:rPr>
        <w:t>Источником загрязнения окружающей среды также являются: подъездная дорога к детскому саду и к ближайшим домам.</w:t>
      </w:r>
      <w:r w:rsidRPr="0017171D">
        <w:rPr>
          <w:color w:val="000000"/>
          <w:sz w:val="28"/>
          <w:szCs w:val="28"/>
        </w:rPr>
        <w:br/>
      </w:r>
      <w:r w:rsidRPr="0017171D">
        <w:rPr>
          <w:color w:val="22292B"/>
          <w:sz w:val="28"/>
          <w:szCs w:val="28"/>
        </w:rPr>
        <w:br/>
      </w:r>
      <w:r w:rsidRPr="00FD287C">
        <w:rPr>
          <w:sz w:val="28"/>
          <w:szCs w:val="28"/>
        </w:rPr>
        <w:t>Вблизи детского сада находятся жилые дома, облагороженная дворовая территория, где произрастает несколько видов деревьев и кустарников, представляющие интерес с точки зрения экологического образования и улучшения состояния здоровья детей.</w:t>
      </w:r>
      <w:bookmarkStart w:id="1" w:name="p2"/>
    </w:p>
    <w:p w:rsidR="00D94F5F" w:rsidRDefault="00D94F5F" w:rsidP="00A550C9">
      <w:pPr>
        <w:pStyle w:val="a3"/>
        <w:jc w:val="center"/>
        <w:rPr>
          <w:b/>
          <w:iCs/>
          <w:sz w:val="28"/>
          <w:szCs w:val="28"/>
        </w:rPr>
      </w:pPr>
    </w:p>
    <w:p w:rsidR="00D94F5F" w:rsidRDefault="00D94F5F" w:rsidP="00A550C9">
      <w:pPr>
        <w:pStyle w:val="a3"/>
        <w:jc w:val="center"/>
        <w:rPr>
          <w:b/>
          <w:iCs/>
          <w:sz w:val="28"/>
          <w:szCs w:val="28"/>
        </w:rPr>
      </w:pPr>
    </w:p>
    <w:p w:rsidR="00EC2240" w:rsidRPr="00A550C9" w:rsidRDefault="00EC2240" w:rsidP="00A550C9">
      <w:pPr>
        <w:pStyle w:val="a3"/>
        <w:jc w:val="center"/>
        <w:rPr>
          <w:sz w:val="28"/>
          <w:szCs w:val="28"/>
        </w:rPr>
      </w:pPr>
      <w:r w:rsidRPr="0005440D">
        <w:rPr>
          <w:b/>
          <w:iCs/>
          <w:sz w:val="28"/>
          <w:szCs w:val="28"/>
        </w:rPr>
        <w:lastRenderedPageBreak/>
        <w:t>Состояние здоровья населения</w:t>
      </w:r>
    </w:p>
    <w:p w:rsidR="00EC2240" w:rsidRPr="00EC2240" w:rsidRDefault="00EC2240" w:rsidP="00EC2240">
      <w:pPr>
        <w:pStyle w:val="a3"/>
        <w:rPr>
          <w:color w:val="000000"/>
          <w:sz w:val="28"/>
          <w:szCs w:val="28"/>
        </w:rPr>
      </w:pPr>
      <w:r w:rsidRPr="00EC2240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города</w:t>
      </w:r>
      <w:r w:rsidR="00884416">
        <w:rPr>
          <w:color w:val="000000"/>
          <w:sz w:val="28"/>
          <w:szCs w:val="28"/>
        </w:rPr>
        <w:t xml:space="preserve"> и района</w:t>
      </w:r>
      <w:r w:rsidRPr="00EC2240">
        <w:rPr>
          <w:color w:val="000000"/>
          <w:sz w:val="28"/>
          <w:szCs w:val="28"/>
        </w:rPr>
        <w:t xml:space="preserve"> характерен высокий уровень распространенности заболеваний органов дыхания,</w:t>
      </w:r>
      <w:r w:rsidR="00884416">
        <w:rPr>
          <w:color w:val="000000"/>
          <w:sz w:val="28"/>
          <w:szCs w:val="28"/>
        </w:rPr>
        <w:t xml:space="preserve"> аллергические и</w:t>
      </w:r>
      <w:r>
        <w:rPr>
          <w:color w:val="000000"/>
          <w:sz w:val="28"/>
          <w:szCs w:val="28"/>
        </w:rPr>
        <w:t xml:space="preserve"> раковые заболевания</w:t>
      </w:r>
      <w:r w:rsidRPr="00EC2240">
        <w:rPr>
          <w:color w:val="000000"/>
          <w:sz w:val="28"/>
          <w:szCs w:val="28"/>
        </w:rPr>
        <w:t xml:space="preserve">. Также высока распространенность врожденных аномалий у детей до одного года. В целом состояние здоровья детей в </w:t>
      </w:r>
      <w:r w:rsidR="00884416">
        <w:rPr>
          <w:color w:val="000000"/>
          <w:sz w:val="28"/>
          <w:szCs w:val="28"/>
        </w:rPr>
        <w:t>районе</w:t>
      </w:r>
      <w:r w:rsidRPr="00EC2240">
        <w:rPr>
          <w:color w:val="000000"/>
          <w:sz w:val="28"/>
          <w:szCs w:val="28"/>
        </w:rPr>
        <w:t xml:space="preserve"> крайне неблагоприятное.</w:t>
      </w:r>
    </w:p>
    <w:p w:rsidR="00EC2240" w:rsidRDefault="00EC2240" w:rsidP="0017171D">
      <w:pPr>
        <w:pStyle w:val="a3"/>
        <w:jc w:val="center"/>
        <w:rPr>
          <w:b/>
          <w:color w:val="000000"/>
          <w:sz w:val="28"/>
          <w:szCs w:val="28"/>
        </w:rPr>
      </w:pPr>
    </w:p>
    <w:p w:rsidR="0017171D" w:rsidRPr="0017171D" w:rsidRDefault="0017171D" w:rsidP="0017171D">
      <w:pPr>
        <w:pStyle w:val="a3"/>
        <w:jc w:val="center"/>
        <w:rPr>
          <w:b/>
          <w:color w:val="000000"/>
          <w:sz w:val="28"/>
          <w:szCs w:val="28"/>
        </w:rPr>
      </w:pPr>
      <w:r w:rsidRPr="0017171D">
        <w:rPr>
          <w:b/>
          <w:color w:val="000000"/>
          <w:sz w:val="28"/>
          <w:szCs w:val="28"/>
        </w:rPr>
        <w:t>2. Характеристика территории детского сада.</w:t>
      </w:r>
      <w:bookmarkEnd w:id="1"/>
    </w:p>
    <w:p w:rsidR="0017171D" w:rsidRPr="0017171D" w:rsidRDefault="0017171D" w:rsidP="0017171D">
      <w:pPr>
        <w:pStyle w:val="a3"/>
        <w:jc w:val="center"/>
        <w:rPr>
          <w:b/>
          <w:color w:val="000000"/>
          <w:sz w:val="28"/>
          <w:szCs w:val="28"/>
        </w:rPr>
      </w:pPr>
      <w:bookmarkStart w:id="2" w:name="p2.1"/>
      <w:r w:rsidRPr="0017171D">
        <w:rPr>
          <w:b/>
          <w:color w:val="000000"/>
          <w:sz w:val="28"/>
          <w:szCs w:val="28"/>
        </w:rPr>
        <w:t>2.1. Общие данные.</w:t>
      </w:r>
      <w:bookmarkEnd w:id="2"/>
    </w:p>
    <w:p w:rsidR="0017171D" w:rsidRPr="0017171D" w:rsidRDefault="0017171D" w:rsidP="0017171D">
      <w:pPr>
        <w:pStyle w:val="a3"/>
        <w:rPr>
          <w:color w:val="000000"/>
          <w:sz w:val="28"/>
          <w:szCs w:val="28"/>
        </w:rPr>
      </w:pPr>
      <w:r w:rsidRPr="0017171D">
        <w:rPr>
          <w:color w:val="000000"/>
          <w:sz w:val="28"/>
          <w:szCs w:val="28"/>
        </w:rPr>
        <w:t>Дошкольное учреждение построено в 1986 году по типовому проекту двухэтажного детского сада. Группа капитальности 1.</w:t>
      </w:r>
      <w:r w:rsidRPr="0017171D">
        <w:rPr>
          <w:color w:val="000000"/>
          <w:sz w:val="28"/>
          <w:szCs w:val="28"/>
        </w:rPr>
        <w:br/>
        <w:t xml:space="preserve">Общая площадь земельного участка – </w:t>
      </w:r>
      <w:r w:rsidR="00FD287C">
        <w:rPr>
          <w:color w:val="000000"/>
          <w:sz w:val="28"/>
          <w:szCs w:val="28"/>
        </w:rPr>
        <w:t>30</w:t>
      </w:r>
      <w:r w:rsidRPr="0017171D">
        <w:rPr>
          <w:color w:val="000000"/>
          <w:sz w:val="28"/>
          <w:szCs w:val="28"/>
        </w:rPr>
        <w:t xml:space="preserve"> кв.м</w:t>
      </w:r>
      <w:r w:rsidRPr="0017171D">
        <w:rPr>
          <w:color w:val="000000"/>
          <w:sz w:val="28"/>
          <w:szCs w:val="28"/>
        </w:rPr>
        <w:br/>
        <w:t xml:space="preserve">Общая площадь здания – </w:t>
      </w:r>
      <w:r w:rsidR="00FD287C">
        <w:rPr>
          <w:color w:val="000000"/>
          <w:sz w:val="28"/>
          <w:szCs w:val="28"/>
        </w:rPr>
        <w:t>1715,9</w:t>
      </w:r>
      <w:r w:rsidRPr="0017171D">
        <w:rPr>
          <w:color w:val="000000"/>
          <w:sz w:val="28"/>
          <w:szCs w:val="28"/>
        </w:rPr>
        <w:t xml:space="preserve"> кв. м.</w:t>
      </w:r>
      <w:r w:rsidRPr="0017171D">
        <w:rPr>
          <w:color w:val="000000"/>
          <w:sz w:val="28"/>
          <w:szCs w:val="28"/>
        </w:rPr>
        <w:br/>
        <w:t xml:space="preserve">Большая часть территории засажена зелеными насаждениями: общая озелененная площадь </w:t>
      </w:r>
      <w:r w:rsidR="0097566A">
        <w:rPr>
          <w:color w:val="000000"/>
          <w:sz w:val="28"/>
          <w:szCs w:val="28"/>
        </w:rPr>
        <w:t>20</w:t>
      </w:r>
      <w:r w:rsidRPr="0017171D">
        <w:rPr>
          <w:color w:val="000000"/>
          <w:sz w:val="28"/>
          <w:szCs w:val="28"/>
        </w:rPr>
        <w:t xml:space="preserve"> кв.м</w:t>
      </w:r>
      <w:proofErr w:type="gramStart"/>
      <w:r w:rsidRPr="0017171D">
        <w:rPr>
          <w:color w:val="000000"/>
          <w:sz w:val="28"/>
          <w:szCs w:val="28"/>
        </w:rPr>
        <w:br/>
        <w:t>Н</w:t>
      </w:r>
      <w:proofErr w:type="gramEnd"/>
      <w:r w:rsidRPr="0017171D">
        <w:rPr>
          <w:color w:val="000000"/>
          <w:sz w:val="28"/>
          <w:szCs w:val="28"/>
        </w:rPr>
        <w:t>а территории имеются игровые площадки, которые организованы так, чтобы ребенок чувствовал себя комфортно: территория разделена на групповые зоны зелеными насаждениями – живая изгородь из кустарника; имеются клумбы, где вместе с детьми педагоги высаживают семена цветов и ухаживают за ними, что обеспечивает формирование трудолюбия, чувство ответственного отнош</w:t>
      </w:r>
      <w:r w:rsidR="00A550C9">
        <w:rPr>
          <w:color w:val="000000"/>
          <w:sz w:val="28"/>
          <w:szCs w:val="28"/>
        </w:rPr>
        <w:t>ения к миру природы; песочницы.</w:t>
      </w:r>
      <w:r w:rsidR="00EF09D2">
        <w:rPr>
          <w:color w:val="000000"/>
          <w:sz w:val="28"/>
          <w:szCs w:val="28"/>
        </w:rPr>
        <w:t xml:space="preserve"> </w:t>
      </w:r>
      <w:r w:rsidRPr="0017171D">
        <w:rPr>
          <w:color w:val="000000"/>
          <w:sz w:val="28"/>
          <w:szCs w:val="28"/>
        </w:rPr>
        <w:t>Размеры участков позволяют проводить подвижные игры.</w:t>
      </w:r>
      <w:r w:rsidRPr="0017171D">
        <w:rPr>
          <w:color w:val="000000"/>
          <w:sz w:val="28"/>
          <w:szCs w:val="28"/>
        </w:rPr>
        <w:br/>
      </w:r>
    </w:p>
    <w:p w:rsidR="0017171D" w:rsidRPr="0017171D" w:rsidRDefault="0017171D" w:rsidP="0017171D">
      <w:pPr>
        <w:pStyle w:val="a3"/>
        <w:jc w:val="center"/>
        <w:rPr>
          <w:b/>
          <w:color w:val="000000"/>
          <w:sz w:val="28"/>
          <w:szCs w:val="28"/>
        </w:rPr>
      </w:pPr>
      <w:bookmarkStart w:id="3" w:name="p2.2"/>
      <w:r w:rsidRPr="0017171D">
        <w:rPr>
          <w:b/>
          <w:color w:val="000000"/>
          <w:sz w:val="28"/>
          <w:szCs w:val="28"/>
        </w:rPr>
        <w:t>2.2. Растительный и животный мир, почвенный покров.</w:t>
      </w:r>
      <w:bookmarkEnd w:id="3"/>
    </w:p>
    <w:p w:rsidR="0017171D" w:rsidRPr="0017171D" w:rsidRDefault="0017171D" w:rsidP="0017171D">
      <w:pPr>
        <w:pStyle w:val="a3"/>
        <w:jc w:val="center"/>
        <w:rPr>
          <w:b/>
          <w:color w:val="000000"/>
          <w:sz w:val="28"/>
          <w:szCs w:val="28"/>
        </w:rPr>
      </w:pPr>
      <w:r w:rsidRPr="0017171D">
        <w:rPr>
          <w:b/>
          <w:color w:val="000000"/>
          <w:sz w:val="28"/>
          <w:szCs w:val="28"/>
        </w:rPr>
        <w:t>Растительный мир.</w:t>
      </w:r>
    </w:p>
    <w:p w:rsidR="0017171D" w:rsidRPr="0017171D" w:rsidRDefault="0017171D" w:rsidP="0017171D">
      <w:pPr>
        <w:pStyle w:val="a3"/>
        <w:rPr>
          <w:color w:val="000000"/>
          <w:sz w:val="28"/>
          <w:szCs w:val="28"/>
        </w:rPr>
      </w:pPr>
      <w:r w:rsidRPr="0017171D">
        <w:rPr>
          <w:color w:val="000000"/>
          <w:sz w:val="28"/>
          <w:szCs w:val="28"/>
        </w:rPr>
        <w:t>На территории детского сада представлены различные жизненные формы растений: деревья, кус</w:t>
      </w:r>
      <w:r w:rsidR="00EF09D2">
        <w:rPr>
          <w:color w:val="000000"/>
          <w:sz w:val="28"/>
          <w:szCs w:val="28"/>
        </w:rPr>
        <w:t xml:space="preserve">тарники, травянистые растения, </w:t>
      </w:r>
      <w:r w:rsidRPr="0017171D">
        <w:rPr>
          <w:color w:val="000000"/>
          <w:sz w:val="28"/>
          <w:szCs w:val="28"/>
        </w:rPr>
        <w:t xml:space="preserve"> что дает воспитателям возможность проводить разнообразные экологические мероприятия. Деревьев на участке достаточно много. Все они в хорошем состоянии, старые и засохшие деревья систематически спиливаются. Встречаются как отдельно стоящие деревья, так и группы деревьев.</w:t>
      </w:r>
      <w:r w:rsidRPr="0017171D">
        <w:rPr>
          <w:color w:val="000000"/>
          <w:sz w:val="28"/>
          <w:szCs w:val="28"/>
        </w:rPr>
        <w:br/>
        <w:t>Видовой состав деревьев:</w:t>
      </w:r>
      <w:r w:rsidR="00BD70E8" w:rsidRPr="00BD70E8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D70E8" w:rsidRPr="00BD70E8">
        <w:rPr>
          <w:color w:val="000000"/>
          <w:sz w:val="28"/>
          <w:szCs w:val="28"/>
        </w:rPr>
        <w:t>тополь бальзамический, береза бородавчатая, рябина об</w:t>
      </w:r>
      <w:r w:rsidR="00BD70E8">
        <w:rPr>
          <w:color w:val="000000"/>
          <w:sz w:val="28"/>
          <w:szCs w:val="28"/>
        </w:rPr>
        <w:t xml:space="preserve">ыкновенная, липа </w:t>
      </w:r>
      <w:proofErr w:type="spellStart"/>
      <w:r w:rsidR="00BD70E8">
        <w:rPr>
          <w:color w:val="000000"/>
          <w:sz w:val="28"/>
          <w:szCs w:val="28"/>
        </w:rPr>
        <w:t>сердцелистная</w:t>
      </w:r>
      <w:proofErr w:type="spellEnd"/>
      <w:r w:rsidR="00BD70E8">
        <w:rPr>
          <w:color w:val="000000"/>
          <w:sz w:val="28"/>
          <w:szCs w:val="28"/>
        </w:rPr>
        <w:t>,</w:t>
      </w:r>
      <w:r w:rsidR="00BD70E8" w:rsidRPr="00BD70E8">
        <w:rPr>
          <w:color w:val="000000"/>
          <w:sz w:val="28"/>
          <w:szCs w:val="28"/>
        </w:rPr>
        <w:t xml:space="preserve"> туя западная, </w:t>
      </w:r>
      <w:r w:rsidR="00BD70E8">
        <w:rPr>
          <w:color w:val="000000"/>
          <w:sz w:val="28"/>
          <w:szCs w:val="28"/>
        </w:rPr>
        <w:t>клен русский</w:t>
      </w:r>
      <w:r w:rsidRPr="0017171D">
        <w:rPr>
          <w:color w:val="000000"/>
          <w:sz w:val="28"/>
          <w:szCs w:val="28"/>
        </w:rPr>
        <w:t>.</w:t>
      </w:r>
      <w:r w:rsidR="00395FC5">
        <w:rPr>
          <w:color w:val="000000"/>
          <w:sz w:val="28"/>
          <w:szCs w:val="28"/>
        </w:rPr>
        <w:t xml:space="preserve"> </w:t>
      </w:r>
      <w:r w:rsidRPr="0017171D">
        <w:rPr>
          <w:color w:val="000000"/>
          <w:sz w:val="28"/>
          <w:szCs w:val="28"/>
        </w:rPr>
        <w:t xml:space="preserve"> </w:t>
      </w:r>
      <w:r w:rsidR="00395FC5">
        <w:rPr>
          <w:color w:val="000000"/>
          <w:sz w:val="28"/>
          <w:szCs w:val="28"/>
        </w:rPr>
        <w:t>Фруктовые деревья: яблоня</w:t>
      </w:r>
      <w:r w:rsidRPr="0017171D">
        <w:rPr>
          <w:color w:val="000000"/>
          <w:sz w:val="28"/>
          <w:szCs w:val="28"/>
        </w:rPr>
        <w:t>.</w:t>
      </w:r>
      <w:r w:rsidRPr="0017171D">
        <w:rPr>
          <w:color w:val="000000"/>
          <w:sz w:val="28"/>
          <w:szCs w:val="28"/>
        </w:rPr>
        <w:br/>
        <w:t xml:space="preserve">Кустарники: </w:t>
      </w:r>
      <w:r w:rsidR="00395FC5">
        <w:rPr>
          <w:color w:val="000000"/>
          <w:sz w:val="28"/>
          <w:szCs w:val="28"/>
        </w:rPr>
        <w:t>рябина черноплодная, черная смородина, сирень обыкновенная</w:t>
      </w:r>
      <w:r w:rsidRPr="0017171D">
        <w:rPr>
          <w:color w:val="000000"/>
          <w:sz w:val="28"/>
          <w:szCs w:val="28"/>
        </w:rPr>
        <w:t>, желтая акация, гортензия.</w:t>
      </w:r>
      <w:r w:rsidRPr="0017171D">
        <w:rPr>
          <w:color w:val="000000"/>
          <w:sz w:val="28"/>
          <w:szCs w:val="28"/>
        </w:rPr>
        <w:br/>
      </w:r>
      <w:proofErr w:type="gramStart"/>
      <w:r w:rsidRPr="0017171D">
        <w:rPr>
          <w:color w:val="000000"/>
          <w:sz w:val="28"/>
          <w:szCs w:val="28"/>
        </w:rPr>
        <w:t xml:space="preserve">Имеется широкое разнообразие цветов и трав: тюльпаны, нарциссы, ирисы, настурция, ромашки, васильки, золотые шары, пионы, петуния, бархотки, циннии, белые лилии, летние георгины, георгины, незабудки, виолы, </w:t>
      </w:r>
      <w:r w:rsidRPr="0017171D">
        <w:rPr>
          <w:color w:val="000000"/>
          <w:sz w:val="28"/>
          <w:szCs w:val="28"/>
        </w:rPr>
        <w:lastRenderedPageBreak/>
        <w:t>первоцветы нескольких видов (белые и синие), львиный зев, гвоздики, гусиный лук, подсолнухи: обыкновенные, декоративные, «Мишутка», астры,  герань, флоксы, медуница, бегония.</w:t>
      </w:r>
      <w:proofErr w:type="gramEnd"/>
      <w:r w:rsidRPr="0017171D">
        <w:rPr>
          <w:color w:val="000000"/>
          <w:sz w:val="28"/>
          <w:szCs w:val="28"/>
        </w:rPr>
        <w:br/>
      </w:r>
      <w:proofErr w:type="gramStart"/>
      <w:r w:rsidRPr="0017171D">
        <w:rPr>
          <w:color w:val="000000"/>
          <w:sz w:val="28"/>
          <w:szCs w:val="28"/>
        </w:rPr>
        <w:t>Уголок лекарственных трав имеет следующие лекарственные растения: подорожник, мята, мать-и-мачеха, одуванчик, ромашка, хрен, лопух.</w:t>
      </w:r>
      <w:proofErr w:type="gramEnd"/>
      <w:r w:rsidRPr="0017171D">
        <w:rPr>
          <w:color w:val="000000"/>
          <w:sz w:val="28"/>
          <w:szCs w:val="28"/>
        </w:rPr>
        <w:br/>
        <w:t>Сорные виды растений на территории ДОУ малочисленны, в основном преобладают культурные травянистые растения.</w:t>
      </w:r>
      <w:r w:rsidRPr="0017171D">
        <w:rPr>
          <w:color w:val="000000"/>
          <w:sz w:val="28"/>
          <w:szCs w:val="28"/>
        </w:rPr>
        <w:br/>
      </w:r>
      <w:proofErr w:type="gramStart"/>
      <w:r w:rsidRPr="0017171D">
        <w:rPr>
          <w:color w:val="000000"/>
          <w:sz w:val="28"/>
          <w:szCs w:val="28"/>
        </w:rPr>
        <w:t>Сорные травянистые растения: ромашка пахучая, подорожник большой, одуванчик лекарственный, мокрица</w:t>
      </w:r>
      <w:r w:rsidR="00BD70E8">
        <w:rPr>
          <w:color w:val="000000"/>
          <w:sz w:val="28"/>
          <w:szCs w:val="28"/>
        </w:rPr>
        <w:t>,</w:t>
      </w:r>
      <w:r w:rsidR="00BD70E8"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 w:rsidR="00BD70E8" w:rsidRPr="00BC406A">
        <w:rPr>
          <w:color w:val="000000"/>
          <w:sz w:val="28"/>
          <w:szCs w:val="28"/>
        </w:rPr>
        <w:t>крапива двудомная, яснотка белая, ярутка полевая, пырей ползучий, райграс пастбищный, лопух паутинный, осот розовый, лебеда раскидистая, бодяк полевой, пастушья сумка, чертополох курчавый, клоповник сорный, щавель конский, сурепица об</w:t>
      </w:r>
      <w:r w:rsidR="00BC406A">
        <w:rPr>
          <w:color w:val="000000"/>
          <w:sz w:val="28"/>
          <w:szCs w:val="28"/>
        </w:rPr>
        <w:t>ыкновенная.</w:t>
      </w:r>
      <w:proofErr w:type="gramEnd"/>
    </w:p>
    <w:p w:rsidR="0017171D" w:rsidRPr="00291438" w:rsidRDefault="0017171D" w:rsidP="009E61EB">
      <w:pPr>
        <w:pStyle w:val="a3"/>
        <w:jc w:val="center"/>
        <w:rPr>
          <w:b/>
          <w:color w:val="000000"/>
          <w:sz w:val="28"/>
          <w:szCs w:val="28"/>
        </w:rPr>
      </w:pPr>
      <w:r w:rsidRPr="00291438">
        <w:rPr>
          <w:b/>
          <w:color w:val="000000"/>
          <w:sz w:val="28"/>
          <w:szCs w:val="28"/>
        </w:rPr>
        <w:t>Животный мир.</w:t>
      </w:r>
    </w:p>
    <w:p w:rsidR="00291438" w:rsidRPr="0017171D" w:rsidRDefault="00BC406A" w:rsidP="0017171D">
      <w:pPr>
        <w:pStyle w:val="a3"/>
        <w:rPr>
          <w:color w:val="000000"/>
          <w:sz w:val="28"/>
          <w:szCs w:val="28"/>
        </w:rPr>
      </w:pPr>
      <w:proofErr w:type="gramStart"/>
      <w:r w:rsidRPr="00BC406A">
        <w:rPr>
          <w:color w:val="000000"/>
          <w:sz w:val="28"/>
          <w:szCs w:val="28"/>
        </w:rPr>
        <w:t>На территории детского сада встречаются: вороны, галки, воробьи, трясогузки, снегири, различные виды насекомых (бабочек и жуков, в том числе божьи коровки, жужелицы, а также мухи, комары, осы, шмели, пчелы, муравьи) и пауки.</w:t>
      </w:r>
      <w:proofErr w:type="gramEnd"/>
      <w:r w:rsidR="00291438">
        <w:rPr>
          <w:color w:val="000000"/>
          <w:sz w:val="28"/>
          <w:szCs w:val="28"/>
        </w:rPr>
        <w:t xml:space="preserve"> </w:t>
      </w:r>
      <w:r w:rsidR="00291438" w:rsidRPr="00291438">
        <w:rPr>
          <w:color w:val="000000"/>
          <w:sz w:val="28"/>
          <w:szCs w:val="28"/>
        </w:rPr>
        <w:t>Территорию детского сада посещают кошки, собаки из близстоящих домов.</w:t>
      </w:r>
    </w:p>
    <w:p w:rsidR="0017171D" w:rsidRPr="00291438" w:rsidRDefault="0017171D" w:rsidP="009E61EB">
      <w:pPr>
        <w:pStyle w:val="a3"/>
        <w:jc w:val="center"/>
        <w:rPr>
          <w:b/>
          <w:color w:val="000000"/>
          <w:sz w:val="28"/>
          <w:szCs w:val="28"/>
        </w:rPr>
      </w:pPr>
      <w:r w:rsidRPr="00291438">
        <w:rPr>
          <w:b/>
          <w:color w:val="000000"/>
          <w:sz w:val="28"/>
          <w:szCs w:val="28"/>
        </w:rPr>
        <w:t>Почва.</w:t>
      </w:r>
    </w:p>
    <w:p w:rsidR="0017171D" w:rsidRPr="0017171D" w:rsidRDefault="0017171D" w:rsidP="0017171D">
      <w:pPr>
        <w:pStyle w:val="a3"/>
        <w:rPr>
          <w:color w:val="000000"/>
          <w:sz w:val="28"/>
          <w:szCs w:val="28"/>
        </w:rPr>
      </w:pPr>
      <w:r w:rsidRPr="0017171D">
        <w:rPr>
          <w:color w:val="000000"/>
          <w:sz w:val="28"/>
          <w:szCs w:val="28"/>
        </w:rPr>
        <w:t>На территории детского сада преобладает натуральный грунт. Используется удобрение в виде перегнивших листьев. Привозится песок для песочниц. Также ежегодно почвенный слой территории учреждения обогащается удобрениями, плодородной землей, торфом.</w:t>
      </w:r>
      <w:r w:rsidRPr="0017171D">
        <w:rPr>
          <w:color w:val="000000"/>
          <w:sz w:val="28"/>
          <w:szCs w:val="28"/>
        </w:rPr>
        <w:br/>
        <w:t xml:space="preserve">На некоторых игровых площадках выделяются участки с уплотненным грунтом вблизи песочниц, где наиболее часто играют дети, </w:t>
      </w:r>
      <w:proofErr w:type="spellStart"/>
      <w:r w:rsidRPr="0017171D">
        <w:rPr>
          <w:color w:val="000000"/>
          <w:sz w:val="28"/>
          <w:szCs w:val="28"/>
        </w:rPr>
        <w:t>вытоптанность</w:t>
      </w:r>
      <w:proofErr w:type="spellEnd"/>
      <w:r w:rsidRPr="0017171D">
        <w:rPr>
          <w:color w:val="000000"/>
          <w:sz w:val="28"/>
          <w:szCs w:val="28"/>
        </w:rPr>
        <w:t xml:space="preserve"> данных участков до 20%, грунт - суглинок.</w:t>
      </w:r>
      <w:r w:rsidR="00395FC5" w:rsidRPr="00395FC5">
        <w:rPr>
          <w:rFonts w:ascii="Arial CYR" w:hAnsi="Arial CYR" w:cs="Arial CYR"/>
          <w:color w:val="000000"/>
          <w:sz w:val="20"/>
          <w:szCs w:val="20"/>
        </w:rPr>
        <w:t xml:space="preserve"> </w:t>
      </w:r>
      <w:proofErr w:type="spellStart"/>
      <w:r w:rsidR="00F21007">
        <w:rPr>
          <w:color w:val="000000"/>
          <w:sz w:val="28"/>
          <w:szCs w:val="28"/>
        </w:rPr>
        <w:t>Выто</w:t>
      </w:r>
      <w:r w:rsidR="00395FC5" w:rsidRPr="00395FC5">
        <w:rPr>
          <w:color w:val="000000"/>
          <w:sz w:val="28"/>
          <w:szCs w:val="28"/>
        </w:rPr>
        <w:t>птанность</w:t>
      </w:r>
      <w:proofErr w:type="spellEnd"/>
      <w:r w:rsidR="00395FC5" w:rsidRPr="00395FC5">
        <w:rPr>
          <w:color w:val="000000"/>
          <w:sz w:val="28"/>
          <w:szCs w:val="28"/>
        </w:rPr>
        <w:t xml:space="preserve"> газонов </w:t>
      </w:r>
      <w:proofErr w:type="gramStart"/>
      <w:r w:rsidR="00395FC5" w:rsidRPr="00395FC5">
        <w:rPr>
          <w:color w:val="000000"/>
          <w:sz w:val="28"/>
          <w:szCs w:val="28"/>
        </w:rPr>
        <w:t>небольшая</w:t>
      </w:r>
      <w:proofErr w:type="gramEnd"/>
      <w:r w:rsidR="00395FC5" w:rsidRPr="00395FC5">
        <w:rPr>
          <w:color w:val="000000"/>
          <w:sz w:val="28"/>
          <w:szCs w:val="28"/>
        </w:rPr>
        <w:t>, как правило, покрытие растений составляет 70—80%. Можно выделить участки с уплотненным грунтом вблизи некоторых деревьев — тех, возле которых часто играют дети. У некоторых из таких деревьев обнажены и отполированы корни.</w:t>
      </w:r>
    </w:p>
    <w:p w:rsidR="001018F8" w:rsidRPr="001018F8" w:rsidRDefault="001018F8" w:rsidP="001018F8">
      <w:pPr>
        <w:pStyle w:val="a3"/>
        <w:jc w:val="center"/>
        <w:rPr>
          <w:b/>
          <w:color w:val="000000"/>
          <w:sz w:val="28"/>
          <w:szCs w:val="28"/>
        </w:rPr>
      </w:pPr>
      <w:r w:rsidRPr="001018F8">
        <w:rPr>
          <w:b/>
          <w:color w:val="000000"/>
          <w:sz w:val="28"/>
          <w:szCs w:val="28"/>
        </w:rPr>
        <w:t>2.3. Зонирование территории</w:t>
      </w:r>
    </w:p>
    <w:p w:rsidR="001018F8" w:rsidRPr="001018F8" w:rsidRDefault="001018F8" w:rsidP="001018F8">
      <w:pPr>
        <w:pStyle w:val="a3"/>
        <w:rPr>
          <w:color w:val="000000"/>
          <w:sz w:val="28"/>
          <w:szCs w:val="28"/>
        </w:rPr>
      </w:pPr>
      <w:r w:rsidRPr="001018F8">
        <w:rPr>
          <w:color w:val="000000"/>
          <w:sz w:val="28"/>
          <w:szCs w:val="28"/>
        </w:rPr>
        <w:t xml:space="preserve">Различные зоны территории детского сада, тропинки, муравейник, отдельно стоящие </w:t>
      </w:r>
      <w:proofErr w:type="gramStart"/>
      <w:r w:rsidRPr="001018F8">
        <w:rPr>
          <w:color w:val="000000"/>
          <w:sz w:val="28"/>
          <w:szCs w:val="28"/>
        </w:rPr>
        <w:t>пни</w:t>
      </w:r>
      <w:proofErr w:type="gramEnd"/>
      <w:r w:rsidRPr="001018F8">
        <w:rPr>
          <w:color w:val="000000"/>
          <w:sz w:val="28"/>
          <w:szCs w:val="28"/>
        </w:rPr>
        <w:t xml:space="preserve"> и вся растительность отмечены на картосхеме.</w:t>
      </w:r>
      <w:r w:rsidRPr="001018F8">
        <w:rPr>
          <w:color w:val="000000"/>
          <w:sz w:val="28"/>
          <w:szCs w:val="28"/>
        </w:rPr>
        <w:br/>
        <w:t>Территория регулярно посещается посторонними; вход на участок свободный; через него осуществляется транзитный проход (по главной а</w:t>
      </w:r>
      <w:r>
        <w:rPr>
          <w:color w:val="000000"/>
          <w:sz w:val="28"/>
          <w:szCs w:val="28"/>
        </w:rPr>
        <w:t xml:space="preserve">сфальтовой дороге). </w:t>
      </w:r>
      <w:r w:rsidRPr="001018F8">
        <w:rPr>
          <w:color w:val="000000"/>
          <w:sz w:val="28"/>
          <w:szCs w:val="28"/>
        </w:rPr>
        <w:t>На территории часто гуляют подростки и мамы с маленькими детьми, приходящие сюда из соседних домов. Все это осложняет оформление участка.</w:t>
      </w:r>
    </w:p>
    <w:p w:rsidR="001018F8" w:rsidRDefault="001018F8" w:rsidP="001018F8">
      <w:pPr>
        <w:pStyle w:val="a3"/>
        <w:jc w:val="center"/>
        <w:rPr>
          <w:b/>
          <w:color w:val="000000"/>
          <w:sz w:val="28"/>
          <w:szCs w:val="28"/>
        </w:rPr>
      </w:pPr>
      <w:r w:rsidRPr="001018F8">
        <w:rPr>
          <w:b/>
          <w:color w:val="000000"/>
          <w:sz w:val="28"/>
          <w:szCs w:val="28"/>
        </w:rPr>
        <w:lastRenderedPageBreak/>
        <w:t>2.4. Загрязнение территории</w:t>
      </w:r>
    </w:p>
    <w:p w:rsidR="00CB4F65" w:rsidRPr="00CB4F65" w:rsidRDefault="00CB4F65" w:rsidP="00CB4F65">
      <w:pPr>
        <w:pStyle w:val="a3"/>
        <w:rPr>
          <w:color w:val="000000"/>
          <w:sz w:val="28"/>
          <w:szCs w:val="28"/>
        </w:rPr>
      </w:pPr>
      <w:r w:rsidRPr="00CB4F65">
        <w:rPr>
          <w:color w:val="000000"/>
          <w:sz w:val="28"/>
          <w:szCs w:val="28"/>
        </w:rPr>
        <w:t>Запыленность террит</w:t>
      </w:r>
      <w:r w:rsidR="00BC406A">
        <w:rPr>
          <w:color w:val="000000"/>
          <w:sz w:val="28"/>
          <w:szCs w:val="28"/>
        </w:rPr>
        <w:t>ории средняя, так как автодорога отделена</w:t>
      </w:r>
      <w:r w:rsidRPr="00CB4F65">
        <w:rPr>
          <w:color w:val="000000"/>
          <w:sz w:val="28"/>
          <w:szCs w:val="28"/>
        </w:rPr>
        <w:t xml:space="preserve"> от нее несколькими рядами деревьев и кустарников, но возможно попадание вредных веществ (твердых и газообразных). </w:t>
      </w:r>
      <w:r w:rsidR="00BC406A">
        <w:rPr>
          <w:color w:val="000000"/>
          <w:sz w:val="28"/>
          <w:szCs w:val="28"/>
        </w:rPr>
        <w:t>Сетчатый</w:t>
      </w:r>
      <w:r w:rsidRPr="00CB4F65">
        <w:rPr>
          <w:color w:val="000000"/>
          <w:sz w:val="28"/>
          <w:szCs w:val="28"/>
        </w:rPr>
        <w:t xml:space="preserve"> забор пропускает пыль, снег, шум.</w:t>
      </w:r>
      <w:r w:rsidRPr="00CB4F65">
        <w:rPr>
          <w:color w:val="000000"/>
          <w:sz w:val="28"/>
          <w:szCs w:val="28"/>
        </w:rPr>
        <w:br/>
        <w:t xml:space="preserve">Ветровой режим благоприятный, так как участок с трех сторон окружен высокими зданиями и деревьями, смягчающими порывы ветра. С четвертой, восточной, стороны </w:t>
      </w:r>
      <w:r w:rsidR="00BC406A">
        <w:rPr>
          <w:color w:val="000000"/>
          <w:sz w:val="28"/>
          <w:szCs w:val="28"/>
        </w:rPr>
        <w:t xml:space="preserve">поле. </w:t>
      </w:r>
      <w:r w:rsidRPr="00CB4F65">
        <w:rPr>
          <w:color w:val="000000"/>
          <w:sz w:val="28"/>
          <w:szCs w:val="28"/>
        </w:rPr>
        <w:t>Основным источни</w:t>
      </w:r>
      <w:r w:rsidR="00843F0B">
        <w:rPr>
          <w:color w:val="000000"/>
          <w:sz w:val="28"/>
          <w:szCs w:val="28"/>
        </w:rPr>
        <w:t>ком шума являются автодорога</w:t>
      </w:r>
      <w:r w:rsidRPr="00CB4F65">
        <w:rPr>
          <w:color w:val="000000"/>
          <w:sz w:val="28"/>
          <w:szCs w:val="28"/>
        </w:rPr>
        <w:t xml:space="preserve">. Шум проезжающих машин слышен </w:t>
      </w:r>
      <w:r w:rsidR="00843F0B">
        <w:rPr>
          <w:color w:val="000000"/>
          <w:sz w:val="28"/>
          <w:szCs w:val="28"/>
        </w:rPr>
        <w:t xml:space="preserve">с западной </w:t>
      </w:r>
      <w:proofErr w:type="spellStart"/>
      <w:r w:rsidR="00843F0B">
        <w:rPr>
          <w:color w:val="000000"/>
          <w:sz w:val="28"/>
          <w:szCs w:val="28"/>
        </w:rPr>
        <w:t>стороны</w:t>
      </w:r>
      <w:proofErr w:type="gramStart"/>
      <w:r w:rsidR="00843F0B">
        <w:rPr>
          <w:color w:val="000000"/>
          <w:sz w:val="28"/>
          <w:szCs w:val="28"/>
        </w:rPr>
        <w:t>.</w:t>
      </w:r>
      <w:r w:rsidRPr="00CB4F65">
        <w:rPr>
          <w:color w:val="000000"/>
          <w:sz w:val="28"/>
          <w:szCs w:val="28"/>
        </w:rPr>
        <w:t>Т</w:t>
      </w:r>
      <w:proofErr w:type="gramEnd"/>
      <w:r w:rsidRPr="00CB4F65">
        <w:rPr>
          <w:color w:val="000000"/>
          <w:sz w:val="28"/>
          <w:szCs w:val="28"/>
        </w:rPr>
        <w:t>ерритория</w:t>
      </w:r>
      <w:proofErr w:type="spellEnd"/>
      <w:r w:rsidRPr="00CB4F65">
        <w:rPr>
          <w:color w:val="000000"/>
          <w:sz w:val="28"/>
          <w:szCs w:val="28"/>
        </w:rPr>
        <w:t xml:space="preserve"> посещается легковыми машинами и грузовиками, привозящими продукты. В результате асфальт загрязняется бензиновыми пятнами.</w:t>
      </w:r>
      <w:r w:rsidRPr="00CB4F65">
        <w:rPr>
          <w:color w:val="000000"/>
          <w:sz w:val="28"/>
          <w:szCs w:val="28"/>
        </w:rPr>
        <w:br/>
        <w:t>Участок в целом чистый, регулярно убирается штатным дворником, но отмечаются небольшие временные свалки в угловых участках (в основном упаковочный мусор). Иногда встречаются отдельные жестяные банки, бумага, оставляемые посторонними прохожими. На территории детского сада мусоросборника нет.</w:t>
      </w:r>
    </w:p>
    <w:p w:rsidR="00CB4F65" w:rsidRPr="00CB4F65" w:rsidRDefault="00CB4F65" w:rsidP="00CB4F65">
      <w:pPr>
        <w:pStyle w:val="a3"/>
        <w:jc w:val="center"/>
        <w:rPr>
          <w:b/>
          <w:color w:val="000000"/>
          <w:sz w:val="28"/>
          <w:szCs w:val="28"/>
        </w:rPr>
      </w:pPr>
      <w:bookmarkStart w:id="4" w:name="p3"/>
      <w:r w:rsidRPr="00CB4F65">
        <w:rPr>
          <w:b/>
          <w:color w:val="000000"/>
          <w:sz w:val="28"/>
          <w:szCs w:val="28"/>
        </w:rPr>
        <w:t>3. Оформление помещений.</w:t>
      </w:r>
      <w:bookmarkEnd w:id="4"/>
    </w:p>
    <w:p w:rsidR="00CB4F65" w:rsidRPr="00CB4F65" w:rsidRDefault="00CB4F65" w:rsidP="00CB4F65">
      <w:pPr>
        <w:pStyle w:val="a3"/>
        <w:jc w:val="center"/>
        <w:rPr>
          <w:b/>
          <w:color w:val="000000"/>
          <w:sz w:val="28"/>
          <w:szCs w:val="28"/>
        </w:rPr>
      </w:pPr>
      <w:bookmarkStart w:id="5" w:name="p3.1"/>
      <w:r w:rsidRPr="00CB4F65">
        <w:rPr>
          <w:b/>
          <w:color w:val="000000"/>
          <w:sz w:val="28"/>
          <w:szCs w:val="28"/>
        </w:rPr>
        <w:t>3.1. Характеристика здания и помещений.</w:t>
      </w:r>
      <w:bookmarkEnd w:id="5"/>
    </w:p>
    <w:p w:rsidR="00CB4F65" w:rsidRPr="00CB4F65" w:rsidRDefault="00CB4F65" w:rsidP="00CB4F65">
      <w:pPr>
        <w:pStyle w:val="a3"/>
        <w:rPr>
          <w:color w:val="000000"/>
          <w:sz w:val="28"/>
          <w:szCs w:val="28"/>
        </w:rPr>
      </w:pPr>
      <w:r w:rsidRPr="00CB4F65">
        <w:rPr>
          <w:color w:val="000000"/>
          <w:sz w:val="28"/>
          <w:szCs w:val="28"/>
        </w:rPr>
        <w:t>Здание Учреждения построено по типовому проекту двухэтажн</w:t>
      </w:r>
      <w:r w:rsidR="00843F0B">
        <w:rPr>
          <w:color w:val="000000"/>
          <w:sz w:val="28"/>
          <w:szCs w:val="28"/>
        </w:rPr>
        <w:t>ого детского сада</w:t>
      </w:r>
      <w:r w:rsidRPr="00CB4F65">
        <w:rPr>
          <w:color w:val="000000"/>
          <w:sz w:val="28"/>
          <w:szCs w:val="28"/>
        </w:rPr>
        <w:t>. Имеет все необходимые условия, отвечающие современным санитарно-гигиеническим, педагогическим и эстетическим требованиям. Организация предметно-пространственной образовательной среды дает возможность всем субъектам образовательного процесса для осуществления постоянного пространственного и предметного выбора. Среда провоцирует на проявление самостоятельности и свободной активности.</w:t>
      </w:r>
      <w:r w:rsidRPr="00CB4F65">
        <w:rPr>
          <w:color w:val="000000"/>
          <w:sz w:val="28"/>
          <w:szCs w:val="28"/>
        </w:rPr>
        <w:br/>
        <w:t xml:space="preserve">Здание ДОУ двухэтажное, кирпичное с мягкой битумной кровлей. </w:t>
      </w:r>
      <w:proofErr w:type="gramStart"/>
      <w:r w:rsidRPr="00CB4F65">
        <w:rPr>
          <w:color w:val="000000"/>
          <w:sz w:val="28"/>
          <w:szCs w:val="28"/>
        </w:rPr>
        <w:t>Общая площадь здания –</w:t>
      </w:r>
      <w:r w:rsidR="00843F0B">
        <w:rPr>
          <w:color w:val="000000"/>
          <w:sz w:val="28"/>
          <w:szCs w:val="28"/>
        </w:rPr>
        <w:t xml:space="preserve"> 1715,9</w:t>
      </w:r>
      <w:r w:rsidRPr="00CB4F65">
        <w:rPr>
          <w:color w:val="000000"/>
          <w:sz w:val="28"/>
          <w:szCs w:val="28"/>
        </w:rPr>
        <w:t xml:space="preserve"> кв. м.. Для строительства использованы: кирпич, бетон, стальные трубы, дерево, стекло</w:t>
      </w:r>
      <w:r w:rsidR="00843F0B">
        <w:rPr>
          <w:color w:val="000000"/>
          <w:sz w:val="28"/>
          <w:szCs w:val="28"/>
        </w:rPr>
        <w:t>, известь.</w:t>
      </w:r>
      <w:proofErr w:type="gramEnd"/>
      <w:r w:rsidR="00843F0B">
        <w:rPr>
          <w:color w:val="000000"/>
          <w:sz w:val="28"/>
          <w:szCs w:val="28"/>
        </w:rPr>
        <w:br/>
        <w:t>Помещения ДОУ: пять</w:t>
      </w:r>
      <w:r w:rsidR="00F21007">
        <w:rPr>
          <w:color w:val="000000"/>
          <w:sz w:val="28"/>
          <w:szCs w:val="28"/>
        </w:rPr>
        <w:t xml:space="preserve"> групп,</w:t>
      </w:r>
      <w:r w:rsidR="00843F0B">
        <w:rPr>
          <w:color w:val="000000"/>
          <w:sz w:val="28"/>
          <w:szCs w:val="28"/>
        </w:rPr>
        <w:t xml:space="preserve"> </w:t>
      </w:r>
      <w:proofErr w:type="spellStart"/>
      <w:r w:rsidR="00843F0B">
        <w:rPr>
          <w:color w:val="000000"/>
          <w:sz w:val="28"/>
          <w:szCs w:val="28"/>
        </w:rPr>
        <w:t>медблок</w:t>
      </w:r>
      <w:proofErr w:type="spellEnd"/>
      <w:r w:rsidR="00843F0B">
        <w:rPr>
          <w:color w:val="000000"/>
          <w:sz w:val="28"/>
          <w:szCs w:val="28"/>
        </w:rPr>
        <w:t xml:space="preserve"> </w:t>
      </w:r>
      <w:r w:rsidRPr="00CB4F65">
        <w:rPr>
          <w:color w:val="000000"/>
          <w:sz w:val="28"/>
          <w:szCs w:val="28"/>
        </w:rPr>
        <w:t xml:space="preserve">(физиотерапевтический </w:t>
      </w:r>
      <w:r w:rsidR="00843F0B">
        <w:rPr>
          <w:color w:val="000000"/>
          <w:sz w:val="28"/>
          <w:szCs w:val="28"/>
        </w:rPr>
        <w:t xml:space="preserve">и </w:t>
      </w:r>
      <w:r w:rsidRPr="00CB4F65">
        <w:rPr>
          <w:color w:val="000000"/>
          <w:sz w:val="28"/>
          <w:szCs w:val="28"/>
        </w:rPr>
        <w:t xml:space="preserve">процедурный кабинет, кабинет старшей медсестры, изолятор), </w:t>
      </w:r>
      <w:r w:rsidR="00F21007">
        <w:rPr>
          <w:color w:val="000000"/>
          <w:sz w:val="28"/>
          <w:szCs w:val="28"/>
        </w:rPr>
        <w:t>физкультурно</w:t>
      </w:r>
      <w:r w:rsidRPr="00CB4F65">
        <w:rPr>
          <w:color w:val="000000"/>
          <w:sz w:val="28"/>
          <w:szCs w:val="28"/>
        </w:rPr>
        <w:t>-музыкальный зал,</w:t>
      </w:r>
      <w:r w:rsidR="00843F0B">
        <w:rPr>
          <w:color w:val="000000"/>
          <w:sz w:val="28"/>
          <w:szCs w:val="28"/>
        </w:rPr>
        <w:t xml:space="preserve"> кабинет</w:t>
      </w:r>
      <w:r w:rsidR="00F21007" w:rsidRPr="00F21007">
        <w:rPr>
          <w:color w:val="000000"/>
          <w:sz w:val="28"/>
          <w:szCs w:val="28"/>
        </w:rPr>
        <w:t xml:space="preserve"> </w:t>
      </w:r>
      <w:r w:rsidR="00F21007">
        <w:rPr>
          <w:color w:val="000000"/>
          <w:sz w:val="28"/>
          <w:szCs w:val="28"/>
        </w:rPr>
        <w:t>логопеда</w:t>
      </w:r>
      <w:r w:rsidRPr="00CB4F65">
        <w:rPr>
          <w:color w:val="000000"/>
          <w:sz w:val="28"/>
          <w:szCs w:val="28"/>
        </w:rPr>
        <w:t>,</w:t>
      </w:r>
      <w:r w:rsidR="00F21007">
        <w:rPr>
          <w:color w:val="000000"/>
          <w:sz w:val="28"/>
          <w:szCs w:val="28"/>
        </w:rPr>
        <w:t xml:space="preserve"> кабинет дефектолога,</w:t>
      </w:r>
      <w:r w:rsidRPr="00CB4F65">
        <w:rPr>
          <w:color w:val="000000"/>
          <w:sz w:val="28"/>
          <w:szCs w:val="28"/>
        </w:rPr>
        <w:t xml:space="preserve"> информационно-методический кабинет, кухня с кладовой, прачечная, служебно-бытовые помещения </w:t>
      </w:r>
      <w:r w:rsidR="00F21007">
        <w:rPr>
          <w:color w:val="000000"/>
          <w:sz w:val="28"/>
          <w:szCs w:val="28"/>
        </w:rPr>
        <w:t>(</w:t>
      </w:r>
      <w:proofErr w:type="spellStart"/>
      <w:r w:rsidRPr="00CB4F65">
        <w:rPr>
          <w:color w:val="000000"/>
          <w:sz w:val="28"/>
          <w:szCs w:val="28"/>
        </w:rPr>
        <w:t>кладовок</w:t>
      </w:r>
      <w:r w:rsidR="00843F0B">
        <w:rPr>
          <w:color w:val="000000"/>
          <w:sz w:val="28"/>
          <w:szCs w:val="28"/>
        </w:rPr>
        <w:t>а</w:t>
      </w:r>
      <w:proofErr w:type="spellEnd"/>
      <w:r w:rsidRPr="00CB4F65">
        <w:rPr>
          <w:color w:val="000000"/>
          <w:sz w:val="28"/>
          <w:szCs w:val="28"/>
        </w:rPr>
        <w:t>,</w:t>
      </w:r>
      <w:r w:rsidR="00843F0B">
        <w:rPr>
          <w:color w:val="000000"/>
          <w:sz w:val="28"/>
          <w:szCs w:val="28"/>
        </w:rPr>
        <w:t xml:space="preserve"> </w:t>
      </w:r>
      <w:proofErr w:type="spellStart"/>
      <w:r w:rsidRPr="00CB4F65">
        <w:rPr>
          <w:color w:val="000000"/>
          <w:sz w:val="28"/>
          <w:szCs w:val="28"/>
        </w:rPr>
        <w:t>электрощитовая</w:t>
      </w:r>
      <w:proofErr w:type="spellEnd"/>
      <w:r w:rsidRPr="00CB4F65">
        <w:rPr>
          <w:color w:val="000000"/>
          <w:sz w:val="28"/>
          <w:szCs w:val="28"/>
        </w:rPr>
        <w:t>), кабинет музыкального руководителя.</w:t>
      </w:r>
      <w:r w:rsidRPr="00CB4F65">
        <w:rPr>
          <w:color w:val="000000"/>
          <w:sz w:val="28"/>
          <w:szCs w:val="28"/>
        </w:rPr>
        <w:br/>
        <w:t>При оформлении внутренних помещений использованы: масляная и водоэмульсионная кр</w:t>
      </w:r>
      <w:r w:rsidR="00144596">
        <w:rPr>
          <w:color w:val="000000"/>
          <w:sz w:val="28"/>
          <w:szCs w:val="28"/>
        </w:rPr>
        <w:t>аска, линолеум, половая плитка</w:t>
      </w:r>
      <w:r w:rsidRPr="00CB4F65">
        <w:rPr>
          <w:color w:val="000000"/>
          <w:sz w:val="28"/>
          <w:szCs w:val="28"/>
        </w:rPr>
        <w:t>, натуральные и синтетические ковры.</w:t>
      </w:r>
    </w:p>
    <w:p w:rsidR="00CB4F65" w:rsidRPr="00144596" w:rsidRDefault="00CB4F65" w:rsidP="009E61EB">
      <w:pPr>
        <w:pStyle w:val="a3"/>
        <w:jc w:val="center"/>
        <w:rPr>
          <w:b/>
          <w:color w:val="000000"/>
          <w:sz w:val="28"/>
          <w:szCs w:val="28"/>
        </w:rPr>
      </w:pPr>
      <w:bookmarkStart w:id="6" w:name="p3.2"/>
      <w:r w:rsidRPr="00144596">
        <w:rPr>
          <w:b/>
          <w:color w:val="000000"/>
          <w:sz w:val="28"/>
          <w:szCs w:val="28"/>
        </w:rPr>
        <w:t>3.2. Оформление помещений.</w:t>
      </w:r>
      <w:bookmarkEnd w:id="6"/>
    </w:p>
    <w:p w:rsidR="00CB4F65" w:rsidRPr="00CB4F65" w:rsidRDefault="00CB4F65" w:rsidP="00CB4F65">
      <w:pPr>
        <w:pStyle w:val="a3"/>
        <w:rPr>
          <w:color w:val="000000"/>
          <w:sz w:val="28"/>
          <w:szCs w:val="28"/>
        </w:rPr>
      </w:pPr>
      <w:r w:rsidRPr="00CB4F65">
        <w:rPr>
          <w:color w:val="000000"/>
          <w:sz w:val="28"/>
          <w:szCs w:val="28"/>
        </w:rPr>
        <w:t xml:space="preserve">В коридоре ДОУ расположен информационный уголок для родителей, визитная карточка детского сада, различные стенды (пожарной безопасности, </w:t>
      </w:r>
      <w:r w:rsidRPr="00CB4F65">
        <w:rPr>
          <w:color w:val="000000"/>
          <w:sz w:val="28"/>
          <w:szCs w:val="28"/>
        </w:rPr>
        <w:lastRenderedPageBreak/>
        <w:t>охраны труда, гражданской обороны, информационный, медицинский, профсоюзный). В коридорах ДОУ функционируют сменные выставки детского творчества.</w:t>
      </w:r>
      <w:r w:rsidRPr="00CB4F65">
        <w:rPr>
          <w:color w:val="000000"/>
          <w:sz w:val="28"/>
          <w:szCs w:val="28"/>
        </w:rPr>
        <w:br/>
        <w:t>Все коридоры, холлы, лестничные марши оформлены картинами художников о природе и работами детей и родителей, фотовыставками.</w:t>
      </w:r>
      <w:r w:rsidRPr="00CB4F65">
        <w:rPr>
          <w:color w:val="000000"/>
          <w:sz w:val="28"/>
          <w:szCs w:val="28"/>
        </w:rPr>
        <w:br/>
        <w:t>Учреждение обеспечено рабочим инвентарем для детей и взрослых.</w:t>
      </w:r>
      <w:r w:rsidRPr="00CB4F65">
        <w:rPr>
          <w:color w:val="000000"/>
          <w:sz w:val="28"/>
          <w:szCs w:val="28"/>
        </w:rPr>
        <w:br/>
        <w:t>Для оформления коридоров используются водоэмульсионная краска, плитка. В группах – масляная и водоэмульсионная краска, натуральные и синтетические ковры; в туалетах – облицовочная плитка, половая плитка, водоэмульсионная краска. Полы в группах покрыты линолеумом. В помещениях групп существуют разделение на центры: центр игр, учебный, зона экологической направленности - уголок природы, раздевалка и спальная.</w:t>
      </w:r>
    </w:p>
    <w:p w:rsidR="00CB4F65" w:rsidRPr="009E61EB" w:rsidRDefault="00CB4F65" w:rsidP="009E61EB">
      <w:pPr>
        <w:pStyle w:val="a3"/>
        <w:jc w:val="center"/>
        <w:rPr>
          <w:b/>
          <w:color w:val="000000"/>
          <w:sz w:val="28"/>
          <w:szCs w:val="28"/>
        </w:rPr>
      </w:pPr>
      <w:bookmarkStart w:id="7" w:name="p3.3"/>
      <w:r w:rsidRPr="009E61EB">
        <w:rPr>
          <w:b/>
          <w:color w:val="000000"/>
          <w:sz w:val="28"/>
          <w:szCs w:val="28"/>
        </w:rPr>
        <w:t>3.3. Уголок природы.</w:t>
      </w:r>
      <w:bookmarkEnd w:id="7"/>
    </w:p>
    <w:p w:rsidR="009E61EB" w:rsidRDefault="00A01CF6" w:rsidP="00132E3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саду оформлен центр</w:t>
      </w:r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направленности.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котором имеются опытнический центр, оборудованный</w:t>
      </w:r>
      <w:r w:rsidRPr="009E61EB">
        <w:rPr>
          <w:rFonts w:ascii="Times New Roman" w:hAnsi="Times New Roman" w:cs="Times New Roman"/>
          <w:color w:val="000000"/>
          <w:sz w:val="28"/>
          <w:szCs w:val="28"/>
        </w:rPr>
        <w:t xml:space="preserve"> всем необходимым материалом для проведения элементарных экспериментов, опытов по ознакомлению с объектами живой и неживой природы. В </w:t>
      </w:r>
      <w:r>
        <w:rPr>
          <w:rFonts w:ascii="Times New Roman" w:hAnsi="Times New Roman" w:cs="Times New Roman"/>
          <w:color w:val="000000"/>
          <w:sz w:val="28"/>
          <w:szCs w:val="28"/>
        </w:rPr>
        <w:t>нем имеется центр</w:t>
      </w:r>
      <w:r w:rsidRPr="009E61EB">
        <w:rPr>
          <w:rFonts w:ascii="Times New Roman" w:hAnsi="Times New Roman" w:cs="Times New Roman"/>
          <w:color w:val="000000"/>
          <w:sz w:val="28"/>
          <w:szCs w:val="28"/>
        </w:rPr>
        <w:t xml:space="preserve"> воды и песка с необходимым оборудованием.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1EB">
        <w:rPr>
          <w:rFonts w:ascii="Times New Roman" w:hAnsi="Times New Roman" w:cs="Times New Roman"/>
          <w:color w:val="000000"/>
          <w:sz w:val="28"/>
          <w:szCs w:val="28"/>
        </w:rPr>
        <w:t>В опытнической зоне располагаются различные материалы: ракушки, камни, семена, кора, листья различных растений, дидактические пособия.</w:t>
      </w:r>
      <w:r w:rsidRPr="009E61EB">
        <w:rPr>
          <w:rFonts w:ascii="Times New Roman" w:hAnsi="Times New Roman" w:cs="Times New Roman"/>
          <w:color w:val="000000"/>
          <w:sz w:val="28"/>
          <w:szCs w:val="28"/>
        </w:rPr>
        <w:br/>
        <w:t>В старших группах имеются гербарии, коллекции (камней, разных видов древесины и др.), книги, энциклопедии и альбомы природоведческого содержания, макеты разных природных зон.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группе имеются уголки природы, оснащенные комнатными растениями в соответствии с возрастом, характерные для различных времен года, природных зон и экологических систем. </w:t>
      </w:r>
      <w:proofErr w:type="gramStart"/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распространенные растения групп: </w:t>
      </w:r>
      <w:proofErr w:type="spellStart"/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>хлорофитум</w:t>
      </w:r>
      <w:proofErr w:type="spellEnd"/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 xml:space="preserve">, бальзамин, бегонии, герань, традесканции, фиалки, фикус, алоэ, </w:t>
      </w:r>
      <w:proofErr w:type="spellStart"/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>каланхоэ</w:t>
      </w:r>
      <w:proofErr w:type="spellEnd"/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 xml:space="preserve">, аспарагус, лилия, </w:t>
      </w:r>
      <w:proofErr w:type="spellStart"/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>аспидистра</w:t>
      </w:r>
      <w:proofErr w:type="spellEnd"/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 xml:space="preserve"> Уголки природы оснащены специальным оборудованием для выполнения трудовых поручений (фартучки и оборудование по </w:t>
      </w:r>
      <w:r w:rsidR="00F6383A" w:rsidRPr="009E61EB">
        <w:rPr>
          <w:rFonts w:ascii="Times New Roman" w:hAnsi="Times New Roman" w:cs="Times New Roman"/>
          <w:color w:val="000000"/>
          <w:sz w:val="28"/>
          <w:szCs w:val="28"/>
        </w:rPr>
        <w:t>уходу за комнатными растениями)</w:t>
      </w:r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t>. Предусмотрен материал для самостоятельных зарис</w:t>
      </w:r>
      <w:r>
        <w:rPr>
          <w:rFonts w:ascii="Times New Roman" w:hAnsi="Times New Roman" w:cs="Times New Roman"/>
          <w:color w:val="000000"/>
          <w:sz w:val="28"/>
          <w:szCs w:val="28"/>
        </w:rPr>
        <w:t>овок детьми результатов опытов.</w:t>
      </w:r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br/>
        <w:t>В каждой группе оформлен календарь погоды в соответствии с возрастом детей. Имеются альбомы времен года, дидактические игры и пособия, работы детей по результатам наблюдений, сезонные выставки.</w:t>
      </w:r>
      <w:r w:rsidR="00CB4F65" w:rsidRPr="009E61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4F5F" w:rsidRDefault="00D94F5F" w:rsidP="009E61EB">
      <w:pPr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132E3C" w:rsidRPr="00B330A4" w:rsidRDefault="00132E3C" w:rsidP="009E6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A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lastRenderedPageBreak/>
        <w:t>4</w:t>
      </w:r>
      <w:r w:rsidRPr="00B330A4">
        <w:rPr>
          <w:rFonts w:ascii="Times New Roman" w:hAnsi="Times New Roman" w:cs="Times New Roman"/>
          <w:b/>
          <w:sz w:val="28"/>
          <w:szCs w:val="28"/>
        </w:rPr>
        <w:t>. Влияние ДОУ на окружающую среду.</w:t>
      </w:r>
    </w:p>
    <w:p w:rsidR="00132E3C" w:rsidRPr="00B330A4" w:rsidRDefault="00132E3C" w:rsidP="00132E3C">
      <w:pPr>
        <w:rPr>
          <w:rFonts w:ascii="Times New Roman" w:hAnsi="Times New Roman" w:cs="Times New Roman"/>
          <w:sz w:val="28"/>
          <w:szCs w:val="28"/>
        </w:rPr>
      </w:pPr>
      <w:r w:rsidRPr="00B330A4">
        <w:rPr>
          <w:rFonts w:ascii="Times New Roman" w:hAnsi="Times New Roman" w:cs="Times New Roman"/>
          <w:sz w:val="28"/>
          <w:szCs w:val="28"/>
        </w:rPr>
        <w:t>       Коллектив учреждения старается, чтобы не только дети, но и взрослые были экологически грамотными, поэтому все работники детского сада ежемесячно информируются об использовании и экономии воды и электроэнергии.</w:t>
      </w:r>
    </w:p>
    <w:p w:rsidR="00132E3C" w:rsidRPr="00B330A4" w:rsidRDefault="00132E3C" w:rsidP="009E6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A4">
        <w:rPr>
          <w:rFonts w:ascii="Times New Roman" w:hAnsi="Times New Roman" w:cs="Times New Roman"/>
          <w:b/>
          <w:sz w:val="28"/>
          <w:szCs w:val="28"/>
        </w:rPr>
        <w:t>4.1. Использование воды.</w:t>
      </w:r>
    </w:p>
    <w:p w:rsidR="00132E3C" w:rsidRPr="00B330A4" w:rsidRDefault="00132E3C" w:rsidP="00132E3C">
      <w:pPr>
        <w:rPr>
          <w:rFonts w:ascii="Times New Roman" w:hAnsi="Times New Roman" w:cs="Times New Roman"/>
          <w:sz w:val="28"/>
          <w:szCs w:val="28"/>
        </w:rPr>
      </w:pPr>
      <w:r w:rsidRPr="00B330A4">
        <w:rPr>
          <w:rFonts w:ascii="Times New Roman" w:hAnsi="Times New Roman" w:cs="Times New Roman"/>
          <w:sz w:val="28"/>
          <w:szCs w:val="28"/>
        </w:rPr>
        <w:t xml:space="preserve">         В ДОУ используется вода  из </w:t>
      </w:r>
      <w:r w:rsidR="009E61EB">
        <w:rPr>
          <w:rFonts w:ascii="Times New Roman" w:hAnsi="Times New Roman" w:cs="Times New Roman"/>
          <w:sz w:val="28"/>
          <w:szCs w:val="28"/>
        </w:rPr>
        <w:t>ООО «Водоканал»</w:t>
      </w:r>
      <w:r w:rsidRPr="00B330A4">
        <w:rPr>
          <w:rFonts w:ascii="Times New Roman" w:hAnsi="Times New Roman" w:cs="Times New Roman"/>
          <w:sz w:val="28"/>
          <w:szCs w:val="28"/>
        </w:rPr>
        <w:t>, которая используется на: приготовление пищи</w:t>
      </w:r>
      <w:r w:rsidR="009E61EB">
        <w:rPr>
          <w:rFonts w:ascii="Times New Roman" w:hAnsi="Times New Roman" w:cs="Times New Roman"/>
          <w:sz w:val="28"/>
          <w:szCs w:val="28"/>
        </w:rPr>
        <w:t xml:space="preserve"> и питья</w:t>
      </w:r>
      <w:r w:rsidRPr="00B330A4">
        <w:rPr>
          <w:rFonts w:ascii="Times New Roman" w:hAnsi="Times New Roman" w:cs="Times New Roman"/>
          <w:sz w:val="28"/>
          <w:szCs w:val="28"/>
        </w:rPr>
        <w:t>, мытье посуды, мытье игрушек, уборку групповых комнат, служебных помещений и коридоров, мытье рук и лица, полоскание рта. Все водопроводные краны, санузлы работают исправно, в случае поломки сразу же осуществляется ремонт.</w:t>
      </w:r>
    </w:p>
    <w:p w:rsidR="00132E3C" w:rsidRPr="00B330A4" w:rsidRDefault="00132E3C" w:rsidP="009E6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A4">
        <w:rPr>
          <w:rFonts w:ascii="Times New Roman" w:hAnsi="Times New Roman" w:cs="Times New Roman"/>
          <w:b/>
          <w:sz w:val="28"/>
          <w:szCs w:val="28"/>
        </w:rPr>
        <w:t>4.2. Использование энергии.</w:t>
      </w:r>
    </w:p>
    <w:p w:rsidR="00132E3C" w:rsidRPr="00B330A4" w:rsidRDefault="00132E3C" w:rsidP="00132E3C">
      <w:pPr>
        <w:rPr>
          <w:rFonts w:ascii="Times New Roman" w:hAnsi="Times New Roman" w:cs="Times New Roman"/>
          <w:sz w:val="28"/>
          <w:szCs w:val="28"/>
        </w:rPr>
      </w:pPr>
      <w:r w:rsidRPr="00B330A4">
        <w:rPr>
          <w:rFonts w:ascii="Times New Roman" w:hAnsi="Times New Roman" w:cs="Times New Roman"/>
          <w:sz w:val="28"/>
          <w:szCs w:val="28"/>
        </w:rPr>
        <w:t xml:space="preserve">         В ДОУ используются лампы накаливания, лампы дневного света, лампы для уличного освещения ДРЛ, </w:t>
      </w:r>
      <w:proofErr w:type="spellStart"/>
      <w:r w:rsidRPr="00B330A4">
        <w:rPr>
          <w:rFonts w:ascii="Times New Roman" w:hAnsi="Times New Roman" w:cs="Times New Roman"/>
          <w:sz w:val="28"/>
          <w:szCs w:val="28"/>
        </w:rPr>
        <w:t>элекроплита</w:t>
      </w:r>
      <w:proofErr w:type="spellEnd"/>
      <w:r w:rsidRPr="00B330A4">
        <w:rPr>
          <w:rFonts w:ascii="Times New Roman" w:hAnsi="Times New Roman" w:cs="Times New Roman"/>
          <w:sz w:val="28"/>
          <w:szCs w:val="28"/>
        </w:rPr>
        <w:t>. Коллектив следит за экономией электроэнергии в течение всего дня.</w:t>
      </w:r>
    </w:p>
    <w:p w:rsidR="00132E3C" w:rsidRPr="00B330A4" w:rsidRDefault="00132E3C" w:rsidP="009E6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A4">
        <w:rPr>
          <w:rFonts w:ascii="Times New Roman" w:hAnsi="Times New Roman" w:cs="Times New Roman"/>
          <w:b/>
          <w:sz w:val="28"/>
          <w:szCs w:val="28"/>
        </w:rPr>
        <w:t>4.3. Отопление</w:t>
      </w:r>
    </w:p>
    <w:p w:rsidR="00132E3C" w:rsidRPr="00B330A4" w:rsidRDefault="00132E3C" w:rsidP="00132E3C">
      <w:pPr>
        <w:rPr>
          <w:rFonts w:ascii="Times New Roman" w:hAnsi="Times New Roman" w:cs="Times New Roman"/>
          <w:sz w:val="28"/>
          <w:szCs w:val="28"/>
        </w:rPr>
      </w:pPr>
      <w:r w:rsidRPr="00B330A4">
        <w:rPr>
          <w:rFonts w:ascii="Times New Roman" w:hAnsi="Times New Roman" w:cs="Times New Roman"/>
          <w:sz w:val="28"/>
          <w:szCs w:val="28"/>
        </w:rPr>
        <w:t>         В ДОУ существует централизованное отопление.  Температурный режим удерживается путем кратковременного и долговременного, сквозного проветривания (во время отсутствия детей).</w:t>
      </w:r>
    </w:p>
    <w:p w:rsidR="00132E3C" w:rsidRPr="00B330A4" w:rsidRDefault="00132E3C" w:rsidP="009E6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A4">
        <w:rPr>
          <w:rFonts w:ascii="Times New Roman" w:hAnsi="Times New Roman" w:cs="Times New Roman"/>
          <w:b/>
          <w:sz w:val="28"/>
          <w:szCs w:val="28"/>
        </w:rPr>
        <w:t>4.4. Отходы.</w:t>
      </w:r>
    </w:p>
    <w:p w:rsidR="00132E3C" w:rsidRPr="00B330A4" w:rsidRDefault="00132E3C" w:rsidP="00132E3C">
      <w:pPr>
        <w:rPr>
          <w:rFonts w:ascii="Times New Roman" w:hAnsi="Times New Roman" w:cs="Times New Roman"/>
          <w:sz w:val="28"/>
          <w:szCs w:val="28"/>
        </w:rPr>
      </w:pPr>
      <w:r w:rsidRPr="00B330A4">
        <w:rPr>
          <w:rFonts w:ascii="Times New Roman" w:hAnsi="Times New Roman" w:cs="Times New Roman"/>
          <w:sz w:val="28"/>
          <w:szCs w:val="28"/>
        </w:rPr>
        <w:t>         </w:t>
      </w:r>
      <w:proofErr w:type="gramStart"/>
      <w:r w:rsidRPr="00B330A4">
        <w:rPr>
          <w:rFonts w:ascii="Times New Roman" w:hAnsi="Times New Roman" w:cs="Times New Roman"/>
          <w:sz w:val="28"/>
          <w:szCs w:val="28"/>
        </w:rPr>
        <w:t>Отходы в ДОУ делятся на: пищевые; упаковочные (банки, коробки, веревки); строительные (обрезки досок, плитка); хозяйственные (лампы накаливания, сантехника); за день выбрасывается до 20 кг отходов.</w:t>
      </w:r>
      <w:proofErr w:type="gramEnd"/>
    </w:p>
    <w:p w:rsidR="00CB4F65" w:rsidRPr="00132E3C" w:rsidRDefault="00CB4F65" w:rsidP="009E61EB">
      <w:pPr>
        <w:pStyle w:val="a3"/>
        <w:jc w:val="center"/>
        <w:rPr>
          <w:b/>
          <w:color w:val="000000"/>
          <w:sz w:val="28"/>
          <w:szCs w:val="28"/>
        </w:rPr>
      </w:pPr>
      <w:bookmarkStart w:id="8" w:name="p4.5"/>
      <w:r w:rsidRPr="00132E3C">
        <w:rPr>
          <w:b/>
          <w:color w:val="000000"/>
          <w:sz w:val="28"/>
          <w:szCs w:val="28"/>
        </w:rPr>
        <w:t>4.5. Бытовые химические вещества.</w:t>
      </w:r>
      <w:bookmarkEnd w:id="8"/>
    </w:p>
    <w:p w:rsidR="00CB4F65" w:rsidRPr="00CB4F65" w:rsidRDefault="00CB4F65" w:rsidP="00CB4F65">
      <w:pPr>
        <w:pStyle w:val="a3"/>
        <w:rPr>
          <w:color w:val="000000"/>
          <w:sz w:val="28"/>
          <w:szCs w:val="28"/>
        </w:rPr>
      </w:pPr>
      <w:r w:rsidRPr="00CB4F65">
        <w:rPr>
          <w:color w:val="000000"/>
          <w:sz w:val="28"/>
          <w:szCs w:val="28"/>
        </w:rPr>
        <w:t xml:space="preserve">Санитарно-гигиеническая обработка помещений Учреждения осуществляется с использованием кальцинированной соды и </w:t>
      </w:r>
      <w:proofErr w:type="spellStart"/>
      <w:r w:rsidRPr="00CB4F65">
        <w:rPr>
          <w:color w:val="000000"/>
          <w:sz w:val="28"/>
          <w:szCs w:val="28"/>
        </w:rPr>
        <w:t>хлоросодержащим</w:t>
      </w:r>
      <w:proofErr w:type="spellEnd"/>
      <w:r w:rsidRPr="00CB4F65">
        <w:rPr>
          <w:color w:val="000000"/>
          <w:sz w:val="28"/>
          <w:szCs w:val="28"/>
        </w:rPr>
        <w:t xml:space="preserve"> дезинфицирующим средством «</w:t>
      </w:r>
      <w:proofErr w:type="spellStart"/>
      <w:r w:rsidR="00BA7BC5">
        <w:rPr>
          <w:color w:val="000000"/>
          <w:sz w:val="28"/>
          <w:szCs w:val="28"/>
        </w:rPr>
        <w:t>Жевелион</w:t>
      </w:r>
      <w:proofErr w:type="spellEnd"/>
      <w:r w:rsidRPr="00CB4F65">
        <w:rPr>
          <w:color w:val="000000"/>
          <w:sz w:val="28"/>
          <w:szCs w:val="28"/>
        </w:rPr>
        <w:t>». В группах и других помещениях имеются памятки по использованию данного средства. Ежегодно в Учреждении издается приказ о назначении ответственного специалиста за дезинфицирующие средства.</w:t>
      </w:r>
      <w:r w:rsidRPr="00CB4F65">
        <w:rPr>
          <w:color w:val="000000"/>
          <w:sz w:val="28"/>
          <w:szCs w:val="28"/>
        </w:rPr>
        <w:br/>
        <w:t>Также используются стиральные и моющие порошки, туалетное мыло для мытья рук; «</w:t>
      </w:r>
      <w:proofErr w:type="spellStart"/>
      <w:r w:rsidRPr="00CB4F65">
        <w:rPr>
          <w:color w:val="000000"/>
          <w:sz w:val="28"/>
          <w:szCs w:val="28"/>
        </w:rPr>
        <w:t>Пемолюкс</w:t>
      </w:r>
      <w:proofErr w:type="spellEnd"/>
      <w:r w:rsidRPr="00CB4F65">
        <w:rPr>
          <w:color w:val="000000"/>
          <w:sz w:val="28"/>
          <w:szCs w:val="28"/>
        </w:rPr>
        <w:t>», «</w:t>
      </w:r>
      <w:proofErr w:type="spellStart"/>
      <w:r w:rsidRPr="00CB4F65">
        <w:rPr>
          <w:color w:val="000000"/>
          <w:sz w:val="28"/>
          <w:szCs w:val="28"/>
        </w:rPr>
        <w:t>Пемоксоль</w:t>
      </w:r>
      <w:proofErr w:type="spellEnd"/>
      <w:r w:rsidRPr="00CB4F65">
        <w:rPr>
          <w:color w:val="000000"/>
          <w:sz w:val="28"/>
          <w:szCs w:val="28"/>
        </w:rPr>
        <w:t xml:space="preserve">» - для чистки сантехники (раковин, унитазов). </w:t>
      </w:r>
      <w:proofErr w:type="gramStart"/>
      <w:r w:rsidRPr="00CB4F65">
        <w:rPr>
          <w:color w:val="000000"/>
          <w:sz w:val="28"/>
          <w:szCs w:val="28"/>
        </w:rPr>
        <w:t xml:space="preserve">Дезинфекция помещения, борьба с грызунами и тараканами производится </w:t>
      </w:r>
      <w:r w:rsidR="009E61EB">
        <w:rPr>
          <w:color w:val="000000"/>
          <w:sz w:val="28"/>
          <w:szCs w:val="28"/>
        </w:rPr>
        <w:t>районной</w:t>
      </w:r>
      <w:r w:rsidRPr="00CB4F65">
        <w:rPr>
          <w:color w:val="000000"/>
          <w:sz w:val="28"/>
          <w:szCs w:val="28"/>
        </w:rPr>
        <w:t xml:space="preserve"> СЭС на договорной основе.</w:t>
      </w:r>
      <w:proofErr w:type="gramEnd"/>
    </w:p>
    <w:p w:rsidR="00CB4F65" w:rsidRPr="00BA7BC5" w:rsidRDefault="00CB4F65" w:rsidP="009E61EB">
      <w:pPr>
        <w:pStyle w:val="a3"/>
        <w:jc w:val="center"/>
        <w:rPr>
          <w:b/>
          <w:color w:val="000000"/>
          <w:sz w:val="28"/>
          <w:szCs w:val="28"/>
        </w:rPr>
      </w:pPr>
      <w:bookmarkStart w:id="9" w:name="p5"/>
      <w:r w:rsidRPr="00BA7BC5">
        <w:rPr>
          <w:b/>
          <w:color w:val="000000"/>
          <w:sz w:val="28"/>
          <w:szCs w:val="28"/>
        </w:rPr>
        <w:lastRenderedPageBreak/>
        <w:t>5. Профессиональная и методическая подготовка</w:t>
      </w:r>
      <w:bookmarkEnd w:id="9"/>
    </w:p>
    <w:p w:rsidR="00CB4F65" w:rsidRPr="00BA7BC5" w:rsidRDefault="00CB4F65" w:rsidP="009E61EB">
      <w:pPr>
        <w:pStyle w:val="a3"/>
        <w:jc w:val="center"/>
        <w:rPr>
          <w:b/>
          <w:color w:val="000000"/>
          <w:sz w:val="28"/>
          <w:szCs w:val="28"/>
        </w:rPr>
      </w:pPr>
      <w:bookmarkStart w:id="10" w:name="p5.1"/>
      <w:r w:rsidRPr="00BA7BC5">
        <w:rPr>
          <w:b/>
          <w:color w:val="000000"/>
          <w:sz w:val="28"/>
          <w:szCs w:val="28"/>
        </w:rPr>
        <w:t>5.1. Программы, методики, дидактические материалы.</w:t>
      </w:r>
      <w:bookmarkEnd w:id="10"/>
    </w:p>
    <w:p w:rsidR="00BA7BC5" w:rsidRDefault="00CB4F65" w:rsidP="00CB4F65">
      <w:pPr>
        <w:pStyle w:val="a3"/>
        <w:rPr>
          <w:color w:val="000000"/>
          <w:sz w:val="28"/>
          <w:szCs w:val="28"/>
        </w:rPr>
      </w:pPr>
      <w:r w:rsidRPr="00CB4F65">
        <w:rPr>
          <w:color w:val="000000"/>
          <w:sz w:val="28"/>
          <w:szCs w:val="28"/>
        </w:rPr>
        <w:t>В дошкольном учреждении работает опытный высококвалифицированный коллектив воспитателей и специалистов, которые используют в своей работе основную общеобразовательную программу дошкольного образования Учреждения, которая пос</w:t>
      </w:r>
      <w:r w:rsidR="00BA7BC5">
        <w:rPr>
          <w:color w:val="000000"/>
          <w:sz w:val="28"/>
          <w:szCs w:val="28"/>
        </w:rPr>
        <w:t>троена в соответствии с т</w:t>
      </w:r>
      <w:r w:rsidRPr="00CB4F65">
        <w:rPr>
          <w:color w:val="000000"/>
          <w:sz w:val="28"/>
          <w:szCs w:val="28"/>
        </w:rPr>
        <w:t>р</w:t>
      </w:r>
      <w:r w:rsidR="00BA7BC5">
        <w:rPr>
          <w:color w:val="000000"/>
          <w:sz w:val="28"/>
          <w:szCs w:val="28"/>
        </w:rPr>
        <w:t>е</w:t>
      </w:r>
      <w:r w:rsidRPr="00CB4F65">
        <w:rPr>
          <w:color w:val="000000"/>
          <w:sz w:val="28"/>
          <w:szCs w:val="28"/>
        </w:rPr>
        <w:t>бованиями Ф</w:t>
      </w:r>
      <w:r w:rsidR="00BA7BC5">
        <w:rPr>
          <w:color w:val="000000"/>
          <w:sz w:val="28"/>
          <w:szCs w:val="28"/>
        </w:rPr>
        <w:t>ГТ. Основная общеобразовательная программа</w:t>
      </w:r>
      <w:r w:rsidRPr="00CB4F65">
        <w:rPr>
          <w:color w:val="000000"/>
          <w:sz w:val="28"/>
          <w:szCs w:val="28"/>
        </w:rPr>
        <w:t xml:space="preserve">: </w:t>
      </w:r>
      <w:r w:rsidR="00BA7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BA7BC5">
        <w:rPr>
          <w:rFonts w:ascii="Arial" w:hAnsi="Arial" w:cs="Arial"/>
          <w:color w:val="222222"/>
          <w:shd w:val="clear" w:color="auto" w:fill="FFFFFF"/>
        </w:rPr>
        <w:t>"</w:t>
      </w:r>
      <w:r w:rsidR="00BA7BC5" w:rsidRPr="00BA7BC5">
        <w:rPr>
          <w:sz w:val="28"/>
          <w:szCs w:val="28"/>
        </w:rPr>
        <w:t>От рождения до школы</w:t>
      </w:r>
      <w:r w:rsidR="00BA7BC5" w:rsidRPr="00BA7BC5">
        <w:rPr>
          <w:color w:val="000000"/>
          <w:sz w:val="28"/>
          <w:szCs w:val="28"/>
        </w:rPr>
        <w:t xml:space="preserve">" под ред. Н. </w:t>
      </w:r>
      <w:proofErr w:type="spellStart"/>
      <w:r w:rsidR="00BA7BC5" w:rsidRPr="00BA7BC5">
        <w:rPr>
          <w:color w:val="000000"/>
          <w:sz w:val="28"/>
          <w:szCs w:val="28"/>
        </w:rPr>
        <w:t>Е.</w:t>
      </w:r>
      <w:r w:rsidR="00BA7BC5" w:rsidRPr="00BA7BC5">
        <w:rPr>
          <w:sz w:val="28"/>
          <w:szCs w:val="28"/>
        </w:rPr>
        <w:t>Вераксы</w:t>
      </w:r>
      <w:proofErr w:type="spellEnd"/>
      <w:r w:rsidR="00BA7BC5" w:rsidRPr="00BA7BC5">
        <w:rPr>
          <w:color w:val="000000"/>
          <w:sz w:val="28"/>
          <w:szCs w:val="28"/>
        </w:rPr>
        <w:t>, Т. С. Комаровой, М. А. Васильевой</w:t>
      </w:r>
      <w:r w:rsidR="00BA7BC5">
        <w:rPr>
          <w:color w:val="000000"/>
          <w:sz w:val="28"/>
          <w:szCs w:val="28"/>
        </w:rPr>
        <w:t>.</w:t>
      </w:r>
      <w:r w:rsidR="00291438" w:rsidRPr="00291438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291438" w:rsidRPr="00291438">
        <w:rPr>
          <w:color w:val="000000"/>
          <w:sz w:val="28"/>
          <w:szCs w:val="28"/>
        </w:rPr>
        <w:t>По экологическому воспитанию ДОУ использует программу   С.Н. Николаевой «Юный эколог».</w:t>
      </w:r>
    </w:p>
    <w:p w:rsidR="00CB4F65" w:rsidRPr="00CB4F65" w:rsidRDefault="00CB4F65" w:rsidP="00CB4F65">
      <w:pPr>
        <w:pStyle w:val="a3"/>
        <w:rPr>
          <w:color w:val="000000"/>
          <w:sz w:val="28"/>
          <w:szCs w:val="28"/>
        </w:rPr>
      </w:pPr>
      <w:r w:rsidRPr="00CB4F65">
        <w:rPr>
          <w:color w:val="000000"/>
          <w:sz w:val="28"/>
          <w:szCs w:val="28"/>
        </w:rPr>
        <w:t>Для реализации зада</w:t>
      </w:r>
      <w:r w:rsidR="00BA7BC5">
        <w:rPr>
          <w:color w:val="000000"/>
          <w:sz w:val="28"/>
          <w:szCs w:val="28"/>
        </w:rPr>
        <w:t xml:space="preserve">ч экологического развития детей </w:t>
      </w:r>
      <w:r w:rsidRPr="00CB4F65">
        <w:rPr>
          <w:color w:val="000000"/>
          <w:sz w:val="28"/>
          <w:szCs w:val="28"/>
        </w:rPr>
        <w:t xml:space="preserve"> в ДОУ имеется необх</w:t>
      </w:r>
      <w:r w:rsidR="00291438">
        <w:rPr>
          <w:color w:val="000000"/>
          <w:sz w:val="28"/>
          <w:szCs w:val="28"/>
        </w:rPr>
        <w:t>одимое методическое обеспечение.</w:t>
      </w:r>
      <w:r w:rsidR="00291438" w:rsidRPr="00291438">
        <w:rPr>
          <w:rFonts w:ascii="Arial" w:hAnsi="Arial" w:cs="Arial"/>
          <w:color w:val="444444"/>
          <w:sz w:val="18"/>
          <w:szCs w:val="18"/>
        </w:rPr>
        <w:t xml:space="preserve"> </w:t>
      </w:r>
      <w:r w:rsidR="00291438" w:rsidRPr="00291438">
        <w:rPr>
          <w:color w:val="000000"/>
          <w:sz w:val="28"/>
          <w:szCs w:val="28"/>
        </w:rPr>
        <w:t>Литература подразделена на 3 раздела:</w:t>
      </w:r>
      <w:r w:rsidR="00132E3C">
        <w:rPr>
          <w:color w:val="000000"/>
          <w:sz w:val="28"/>
          <w:szCs w:val="28"/>
        </w:rPr>
        <w:t xml:space="preserve"> м</w:t>
      </w:r>
      <w:r w:rsidR="00291438" w:rsidRPr="00291438">
        <w:rPr>
          <w:color w:val="000000"/>
          <w:sz w:val="28"/>
          <w:szCs w:val="28"/>
        </w:rPr>
        <w:t>етодическая литература</w:t>
      </w:r>
      <w:r w:rsidR="00132E3C">
        <w:rPr>
          <w:color w:val="000000"/>
          <w:sz w:val="28"/>
          <w:szCs w:val="28"/>
        </w:rPr>
        <w:t>, л</w:t>
      </w:r>
      <w:r w:rsidR="00291438" w:rsidRPr="00291438">
        <w:rPr>
          <w:color w:val="000000"/>
          <w:sz w:val="28"/>
          <w:szCs w:val="28"/>
        </w:rPr>
        <w:t>итература для детей</w:t>
      </w:r>
      <w:r w:rsidR="00132E3C">
        <w:rPr>
          <w:color w:val="000000"/>
          <w:sz w:val="28"/>
          <w:szCs w:val="28"/>
        </w:rPr>
        <w:t>, л</w:t>
      </w:r>
      <w:r w:rsidR="00132E3C" w:rsidRPr="00291438">
        <w:rPr>
          <w:color w:val="000000"/>
          <w:sz w:val="28"/>
          <w:szCs w:val="28"/>
        </w:rPr>
        <w:t>итература для родителей.</w:t>
      </w:r>
      <w:r w:rsidRPr="00CB4F65">
        <w:rPr>
          <w:color w:val="000000"/>
          <w:sz w:val="28"/>
          <w:szCs w:val="28"/>
        </w:rPr>
        <w:br/>
        <w:t>В ДОУ используются разнообразные дидактические и</w:t>
      </w:r>
      <w:r w:rsidR="00132E3C">
        <w:rPr>
          <w:color w:val="000000"/>
          <w:sz w:val="28"/>
          <w:szCs w:val="28"/>
        </w:rPr>
        <w:t>гры с экологическим содержанием.</w:t>
      </w:r>
      <w:r w:rsidRPr="00CB4F65">
        <w:rPr>
          <w:color w:val="000000"/>
          <w:sz w:val="28"/>
          <w:szCs w:val="28"/>
        </w:rPr>
        <w:br/>
        <w:t>Методический кабинет оснащен необходимым оборудованием для ознакомления дет</w:t>
      </w:r>
      <w:r w:rsidR="00291438">
        <w:rPr>
          <w:color w:val="000000"/>
          <w:sz w:val="28"/>
          <w:szCs w:val="28"/>
        </w:rPr>
        <w:t>ей с природой:</w:t>
      </w:r>
      <w:r w:rsidRPr="00CB4F65">
        <w:rPr>
          <w:color w:val="000000"/>
          <w:sz w:val="28"/>
          <w:szCs w:val="28"/>
        </w:rPr>
        <w:br/>
        <w:t>• Коллекция камней</w:t>
      </w:r>
      <w:r w:rsidRPr="00CB4F65">
        <w:rPr>
          <w:color w:val="000000"/>
          <w:sz w:val="28"/>
          <w:szCs w:val="28"/>
        </w:rPr>
        <w:br/>
        <w:t>• Коллекция «Из чего делают вату»</w:t>
      </w:r>
      <w:r w:rsidRPr="00CB4F65">
        <w:rPr>
          <w:color w:val="000000"/>
          <w:sz w:val="28"/>
          <w:szCs w:val="28"/>
        </w:rPr>
        <w:br/>
        <w:t>• Коллекция «Породы деревьев»</w:t>
      </w:r>
      <w:r w:rsidRPr="00CB4F65">
        <w:rPr>
          <w:color w:val="000000"/>
          <w:sz w:val="28"/>
          <w:szCs w:val="28"/>
        </w:rPr>
        <w:br/>
        <w:t>• Муляжи грибов</w:t>
      </w:r>
      <w:r w:rsidRPr="00CB4F65">
        <w:rPr>
          <w:color w:val="000000"/>
          <w:sz w:val="28"/>
          <w:szCs w:val="28"/>
        </w:rPr>
        <w:br/>
        <w:t>• Картины о природе</w:t>
      </w:r>
      <w:r w:rsidRPr="00CB4F65">
        <w:rPr>
          <w:color w:val="000000"/>
          <w:sz w:val="28"/>
          <w:szCs w:val="28"/>
        </w:rPr>
        <w:br/>
        <w:t>• Микроскоп</w:t>
      </w:r>
      <w:r w:rsidRPr="00CB4F65">
        <w:rPr>
          <w:color w:val="000000"/>
          <w:sz w:val="28"/>
          <w:szCs w:val="28"/>
        </w:rPr>
        <w:br/>
        <w:t>• Песочные часы</w:t>
      </w:r>
    </w:p>
    <w:p w:rsidR="00CB4F65" w:rsidRPr="00132E3C" w:rsidRDefault="00CB4F65" w:rsidP="00CB4F65">
      <w:pPr>
        <w:pStyle w:val="a3"/>
        <w:rPr>
          <w:color w:val="000000"/>
          <w:sz w:val="28"/>
          <w:szCs w:val="28"/>
        </w:rPr>
      </w:pPr>
      <w:r w:rsidRPr="00CB4F65">
        <w:rPr>
          <w:color w:val="000000"/>
          <w:sz w:val="28"/>
          <w:szCs w:val="28"/>
        </w:rPr>
        <w:t>Также имеется художественная и познавательная литература, иллюстрации с изображением домашних и диких животных, растений, наглядные и дидактические пособия, демонстрационный материал (таблицы, схемы) экологического содержания.</w:t>
      </w:r>
      <w:r w:rsidRPr="00CB4F65">
        <w:rPr>
          <w:color w:val="000000"/>
          <w:sz w:val="28"/>
          <w:szCs w:val="28"/>
        </w:rPr>
        <w:br/>
        <w:t>В методическом кабинете организуются постоянные и эпизодические выставки: “Знакомим детей с природой”, «</w:t>
      </w:r>
      <w:proofErr w:type="spellStart"/>
      <w:proofErr w:type="gramStart"/>
      <w:r w:rsidR="00291438">
        <w:rPr>
          <w:color w:val="000000"/>
          <w:sz w:val="28"/>
          <w:szCs w:val="28"/>
        </w:rPr>
        <w:t>Лето-красное</w:t>
      </w:r>
      <w:proofErr w:type="spellEnd"/>
      <w:proofErr w:type="gramEnd"/>
      <w:r w:rsidRPr="00CB4F65">
        <w:rPr>
          <w:color w:val="000000"/>
          <w:sz w:val="28"/>
          <w:szCs w:val="28"/>
        </w:rPr>
        <w:t>», «Мастерим и творим», «Богатства родного края» и др.</w:t>
      </w:r>
    </w:p>
    <w:p w:rsidR="00CB4F65" w:rsidRPr="00291438" w:rsidRDefault="00CB4F65" w:rsidP="009E61EB">
      <w:pPr>
        <w:pStyle w:val="a3"/>
        <w:jc w:val="center"/>
        <w:rPr>
          <w:b/>
          <w:color w:val="000000"/>
          <w:sz w:val="28"/>
          <w:szCs w:val="28"/>
        </w:rPr>
      </w:pPr>
      <w:bookmarkStart w:id="11" w:name="p5.2"/>
      <w:r w:rsidRPr="00132E3C">
        <w:rPr>
          <w:b/>
          <w:color w:val="000000"/>
          <w:sz w:val="28"/>
          <w:szCs w:val="28"/>
        </w:rPr>
        <w:t>5.2. Организация профессиональной и методической</w:t>
      </w:r>
      <w:r w:rsidRPr="00291438">
        <w:rPr>
          <w:b/>
          <w:color w:val="000000"/>
          <w:sz w:val="28"/>
          <w:szCs w:val="28"/>
        </w:rPr>
        <w:t xml:space="preserve"> подготовки педагогических кадров.</w:t>
      </w:r>
      <w:bookmarkEnd w:id="11"/>
    </w:p>
    <w:p w:rsidR="00CB4F65" w:rsidRDefault="00CB4F65" w:rsidP="00CB4F65">
      <w:pPr>
        <w:pStyle w:val="a3"/>
        <w:rPr>
          <w:color w:val="000000"/>
          <w:sz w:val="28"/>
          <w:szCs w:val="28"/>
        </w:rPr>
      </w:pPr>
      <w:r w:rsidRPr="00CB4F65">
        <w:rPr>
          <w:color w:val="000000"/>
          <w:sz w:val="28"/>
          <w:szCs w:val="28"/>
        </w:rPr>
        <w:t>В ДОУ систематически проводится профессиональная подготовка и переподготовка педагогических кадров, в том числе по вопросам экологического образования дошкольников.</w:t>
      </w:r>
      <w:r w:rsidR="00291438" w:rsidRPr="00CB4F65">
        <w:rPr>
          <w:color w:val="000000"/>
          <w:sz w:val="28"/>
          <w:szCs w:val="28"/>
        </w:rPr>
        <w:t xml:space="preserve"> </w:t>
      </w:r>
      <w:r w:rsidRPr="00CB4F65">
        <w:rPr>
          <w:color w:val="000000"/>
          <w:sz w:val="28"/>
          <w:szCs w:val="28"/>
        </w:rPr>
        <w:br/>
        <w:t>Повышение педагогического мастерства в ДОУ проходит в разных формах: через семинары, педсоветы, консультации, мастер-классы, занятия педагогического университета и др.</w:t>
      </w:r>
    </w:p>
    <w:p w:rsidR="00422865" w:rsidRPr="00422865" w:rsidRDefault="00422865" w:rsidP="009E61E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5.3</w:t>
      </w:r>
      <w:r w:rsidRPr="00422865">
        <w:rPr>
          <w:b/>
          <w:color w:val="000000"/>
          <w:sz w:val="28"/>
          <w:szCs w:val="28"/>
        </w:rPr>
        <w:t>. Основные направления работы</w:t>
      </w:r>
      <w:r w:rsidR="00132E3C">
        <w:rPr>
          <w:b/>
          <w:color w:val="000000"/>
          <w:sz w:val="28"/>
          <w:szCs w:val="28"/>
        </w:rPr>
        <w:t>.</w:t>
      </w:r>
    </w:p>
    <w:p w:rsidR="00422865" w:rsidRPr="00422865" w:rsidRDefault="00422865" w:rsidP="00422865">
      <w:pPr>
        <w:pStyle w:val="a3"/>
        <w:rPr>
          <w:color w:val="000000"/>
          <w:sz w:val="28"/>
          <w:szCs w:val="28"/>
        </w:rPr>
      </w:pPr>
      <w:r w:rsidRPr="00422865">
        <w:rPr>
          <w:color w:val="000000"/>
          <w:sz w:val="28"/>
          <w:szCs w:val="28"/>
        </w:rPr>
        <w:t>С детьми в течение года в ДОУ проводятся экологические викторины, занятия. Дети дежурят в уголках природы, ухаживают за растениями, животными, летом занимаются цветниками, огородом, зимой подкармливают птиц.</w:t>
      </w:r>
    </w:p>
    <w:p w:rsidR="00422865" w:rsidRPr="00422865" w:rsidRDefault="00422865" w:rsidP="009E61EB">
      <w:pPr>
        <w:pStyle w:val="a3"/>
        <w:jc w:val="center"/>
        <w:rPr>
          <w:b/>
          <w:color w:val="000000"/>
          <w:sz w:val="28"/>
          <w:szCs w:val="28"/>
        </w:rPr>
      </w:pPr>
      <w:r w:rsidRPr="00422865">
        <w:rPr>
          <w:b/>
          <w:color w:val="000000"/>
          <w:sz w:val="28"/>
          <w:szCs w:val="28"/>
        </w:rPr>
        <w:t>Работа с родителями.</w:t>
      </w:r>
    </w:p>
    <w:p w:rsidR="00422865" w:rsidRPr="00CB4F65" w:rsidRDefault="00422865" w:rsidP="00CB4F65">
      <w:pPr>
        <w:pStyle w:val="a3"/>
        <w:rPr>
          <w:color w:val="000000"/>
          <w:sz w:val="28"/>
          <w:szCs w:val="28"/>
        </w:rPr>
      </w:pPr>
      <w:r w:rsidRPr="00422865">
        <w:rPr>
          <w:color w:val="000000"/>
          <w:sz w:val="28"/>
          <w:szCs w:val="28"/>
        </w:rPr>
        <w:t>Родители принимают участие в подготовке праздников, участвуют в выставках «Человек и природа», «Повесим мусор на елку»,  в акции «Каждой пичужке – по кормушке»</w:t>
      </w:r>
    </w:p>
    <w:p w:rsidR="00CB4F65" w:rsidRPr="00422865" w:rsidRDefault="00CB4F65" w:rsidP="009E61EB">
      <w:pPr>
        <w:pStyle w:val="a3"/>
        <w:jc w:val="center"/>
        <w:rPr>
          <w:b/>
          <w:color w:val="000000"/>
          <w:sz w:val="28"/>
          <w:szCs w:val="28"/>
        </w:rPr>
      </w:pPr>
      <w:bookmarkStart w:id="12" w:name="p6"/>
      <w:r w:rsidRPr="00422865">
        <w:rPr>
          <w:b/>
          <w:color w:val="000000"/>
          <w:sz w:val="28"/>
          <w:szCs w:val="28"/>
        </w:rPr>
        <w:t>6. Выводы.</w:t>
      </w:r>
      <w:bookmarkEnd w:id="12"/>
    </w:p>
    <w:p w:rsidR="00AA782C" w:rsidRPr="00422865" w:rsidRDefault="00422865" w:rsidP="0017171D">
      <w:pPr>
        <w:pStyle w:val="a3"/>
        <w:rPr>
          <w:color w:val="000000"/>
          <w:sz w:val="28"/>
          <w:szCs w:val="28"/>
        </w:rPr>
      </w:pPr>
      <w:r w:rsidRPr="00422865">
        <w:rPr>
          <w:color w:val="000000"/>
          <w:sz w:val="28"/>
          <w:szCs w:val="28"/>
        </w:rPr>
        <w:t xml:space="preserve"> Растительный покров на территории достаточно разнообразен и может неплохо использоваться в целях экологического образования. Однако следует окультурить значительную часть газонов, </w:t>
      </w:r>
      <w:proofErr w:type="gramStart"/>
      <w:r w:rsidRPr="00422865">
        <w:rPr>
          <w:color w:val="000000"/>
          <w:sz w:val="28"/>
          <w:szCs w:val="28"/>
        </w:rPr>
        <w:t>заменить сорные виды растений на газонные</w:t>
      </w:r>
      <w:proofErr w:type="gramEnd"/>
      <w:r w:rsidRPr="00422865">
        <w:rPr>
          <w:color w:val="000000"/>
          <w:sz w:val="28"/>
          <w:szCs w:val="28"/>
        </w:rPr>
        <w:t xml:space="preserve"> злаки. Отдельные группы сорных растений должны быть оставлены для проведения занятий. При подборе видов для озеленения следует учитывать заброшенные и вытоптанные участки.</w:t>
      </w:r>
      <w:r w:rsidRPr="00422865">
        <w:rPr>
          <w:color w:val="000000"/>
          <w:sz w:val="28"/>
          <w:szCs w:val="28"/>
        </w:rPr>
        <w:br/>
        <w:t>Рекомендуется расширить видовой состав культурных растений, расширить цветники; посадить лекарственные растения, злаковые культуры.</w:t>
      </w:r>
      <w:r w:rsidRPr="00422865">
        <w:rPr>
          <w:color w:val="000000"/>
          <w:sz w:val="28"/>
          <w:szCs w:val="28"/>
        </w:rPr>
        <w:br/>
        <w:t xml:space="preserve">       Для проведения занятий с детьми и организации методической работы, необходимо ввести в штат ставку эколога, также создать экологический кабинет. Возможен обмен опытом с другими дошкольными учреждениями </w:t>
      </w:r>
      <w:proofErr w:type="gramStart"/>
      <w:r w:rsidRPr="00422865">
        <w:rPr>
          <w:color w:val="000000"/>
          <w:sz w:val="28"/>
          <w:szCs w:val="28"/>
        </w:rPr>
        <w:t>г</w:t>
      </w:r>
      <w:proofErr w:type="gramEnd"/>
      <w:r w:rsidRPr="00422865">
        <w:rPr>
          <w:color w:val="000000"/>
          <w:sz w:val="28"/>
          <w:szCs w:val="28"/>
        </w:rPr>
        <w:t xml:space="preserve">. </w:t>
      </w:r>
      <w:r w:rsidR="00132E3C">
        <w:rPr>
          <w:color w:val="000000"/>
          <w:sz w:val="28"/>
          <w:szCs w:val="28"/>
        </w:rPr>
        <w:t>Хотьково</w:t>
      </w:r>
      <w:r w:rsidRPr="00422865">
        <w:rPr>
          <w:color w:val="000000"/>
          <w:sz w:val="28"/>
          <w:szCs w:val="28"/>
        </w:rPr>
        <w:t>, занимающимися аналогичными проблемами.</w:t>
      </w:r>
      <w:r w:rsidRPr="00422865">
        <w:rPr>
          <w:color w:val="000000"/>
          <w:sz w:val="28"/>
          <w:szCs w:val="28"/>
        </w:rPr>
        <w:br/>
        <w:t>Регулярно проводить семинары по экологическому образованию среди педагогического состава.</w:t>
      </w:r>
      <w:r w:rsidRPr="00422865">
        <w:rPr>
          <w:color w:val="000000"/>
          <w:sz w:val="28"/>
          <w:szCs w:val="28"/>
        </w:rPr>
        <w:br/>
        <w:t>       Посвятить родительскому собранию экологический вопрос, привлечь внимание родителей к оздоровлению детей. Заинтересовать их в проведении работ по благоустройству территории детского сада.</w:t>
      </w:r>
    </w:p>
    <w:sectPr w:rsidR="00AA782C" w:rsidRPr="00422865" w:rsidSect="00AA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4D1"/>
    <w:multiLevelType w:val="hybridMultilevel"/>
    <w:tmpl w:val="5A1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1C0"/>
    <w:rsid w:val="0005440D"/>
    <w:rsid w:val="001018F8"/>
    <w:rsid w:val="00116C94"/>
    <w:rsid w:val="00132E3C"/>
    <w:rsid w:val="00144596"/>
    <w:rsid w:val="0017171D"/>
    <w:rsid w:val="00291438"/>
    <w:rsid w:val="00366D67"/>
    <w:rsid w:val="0037787B"/>
    <w:rsid w:val="00395FC5"/>
    <w:rsid w:val="00422865"/>
    <w:rsid w:val="00472B08"/>
    <w:rsid w:val="005528D4"/>
    <w:rsid w:val="005B664C"/>
    <w:rsid w:val="00730893"/>
    <w:rsid w:val="007411C0"/>
    <w:rsid w:val="00776066"/>
    <w:rsid w:val="00792B66"/>
    <w:rsid w:val="00843F0B"/>
    <w:rsid w:val="0085089B"/>
    <w:rsid w:val="00884416"/>
    <w:rsid w:val="0090783F"/>
    <w:rsid w:val="0097566A"/>
    <w:rsid w:val="009E1B5E"/>
    <w:rsid w:val="009E61EB"/>
    <w:rsid w:val="00A01CF6"/>
    <w:rsid w:val="00A21774"/>
    <w:rsid w:val="00A550C9"/>
    <w:rsid w:val="00AA782C"/>
    <w:rsid w:val="00BA7BC5"/>
    <w:rsid w:val="00BC406A"/>
    <w:rsid w:val="00BD70E8"/>
    <w:rsid w:val="00BF678E"/>
    <w:rsid w:val="00C87611"/>
    <w:rsid w:val="00CB4F65"/>
    <w:rsid w:val="00D94F5F"/>
    <w:rsid w:val="00EC2240"/>
    <w:rsid w:val="00EF09D2"/>
    <w:rsid w:val="00F21007"/>
    <w:rsid w:val="00F479F7"/>
    <w:rsid w:val="00F6383A"/>
    <w:rsid w:val="00FD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2C"/>
  </w:style>
  <w:style w:type="paragraph" w:styleId="1">
    <w:name w:val="heading 1"/>
    <w:basedOn w:val="a"/>
    <w:next w:val="a"/>
    <w:link w:val="10"/>
    <w:uiPriority w:val="9"/>
    <w:qFormat/>
    <w:rsid w:val="00171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1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717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17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7171D"/>
  </w:style>
  <w:style w:type="character" w:styleId="a4">
    <w:name w:val="Hyperlink"/>
    <w:basedOn w:val="a0"/>
    <w:uiPriority w:val="99"/>
    <w:semiHidden/>
    <w:unhideWhenUsed/>
    <w:rsid w:val="0017171D"/>
    <w:rPr>
      <w:color w:val="0000FF"/>
      <w:u w:val="single"/>
    </w:rPr>
  </w:style>
  <w:style w:type="character" w:styleId="a5">
    <w:name w:val="Emphasis"/>
    <w:basedOn w:val="a0"/>
    <w:uiPriority w:val="20"/>
    <w:qFormat/>
    <w:rsid w:val="00EC2240"/>
    <w:rPr>
      <w:i/>
      <w:iCs/>
    </w:rPr>
  </w:style>
  <w:style w:type="paragraph" w:customStyle="1" w:styleId="c0">
    <w:name w:val="c0"/>
    <w:basedOn w:val="a"/>
    <w:rsid w:val="0029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22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/index.php?title=%D0%A6%D0%B5%D0%BD%D1%82%D1%80%D0%B0%D0%BB%D1%8C%D0%BD%D1%8B%D0%B9_%D0%BD%D0%B0%D1%83%D1%87%D0%BD%D0%BE-%D0%B8%D1%81%D1%81%D0%BB%D0%B5%D0%B4%D0%BE%D0%B2%D0%B0%D1%82%D0%B5%D0%BB%D1%8C%D1%81%D0%BA%D0%B8%D0%B9_%D0%B8%D0%BD%D1%81%D1%82%D0%B8%D1%82%D1%83%D1%82_%D1%81%D0%BF%D0%B5%D1%86%D0%B8%D0%B0%D0%BB%D1%8C%D0%BD%D0%BE%D0%B3%D0%BE_%D0%BC%D0%B0%D1%88%D0%B8%D0%BD%D0%BE%D1%81%D1%82%D1%80%D0%BE%D0%B5%D0%BD%D0%B8%D1%8F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2012-10-22T15:10:00Z</dcterms:created>
  <dcterms:modified xsi:type="dcterms:W3CDTF">2013-09-28T06:46:00Z</dcterms:modified>
</cp:coreProperties>
</file>