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CA" w:rsidRPr="00303273" w:rsidRDefault="0018091D" w:rsidP="0018091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273">
        <w:rPr>
          <w:rFonts w:ascii="Times New Roman" w:hAnsi="Times New Roman" w:cs="Times New Roman"/>
          <w:b/>
          <w:sz w:val="32"/>
          <w:szCs w:val="32"/>
        </w:rPr>
        <w:t>Реализация ФГТ в образовательном процессе ДОУ.</w:t>
      </w:r>
    </w:p>
    <w:p w:rsidR="0018091D" w:rsidRPr="00303273" w:rsidRDefault="0018091D" w:rsidP="0018091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03273">
        <w:rPr>
          <w:rFonts w:ascii="Times New Roman" w:hAnsi="Times New Roman" w:cs="Times New Roman"/>
          <w:sz w:val="24"/>
          <w:szCs w:val="24"/>
        </w:rPr>
        <w:t>(Из опыта работы МДОАУ города Бузулука «Детский сад № 2»)</w:t>
      </w:r>
    </w:p>
    <w:p w:rsidR="002B3EC8" w:rsidRPr="00303273" w:rsidRDefault="002B3EC8">
      <w:pPr>
        <w:rPr>
          <w:sz w:val="24"/>
          <w:szCs w:val="24"/>
        </w:rPr>
      </w:pPr>
    </w:p>
    <w:p w:rsidR="00AC4F64" w:rsidRPr="002B3EC8" w:rsidRDefault="00303273" w:rsidP="00303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C4F64" w:rsidRPr="002B3EC8">
        <w:rPr>
          <w:rFonts w:ascii="Times New Roman" w:eastAsia="Calibri" w:hAnsi="Times New Roman" w:cs="Times New Roman"/>
          <w:sz w:val="28"/>
          <w:szCs w:val="28"/>
        </w:rPr>
        <w:t>В соответствии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 изменилась форма и структура планирования в Муниципальном дошкольном образовательном автономном учреждении города Бузулука «Детский сад № 2».</w:t>
      </w:r>
    </w:p>
    <w:p w:rsidR="00AC4F64" w:rsidRPr="002B3EC8" w:rsidRDefault="00303273" w:rsidP="00303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AC4F64" w:rsidRPr="002B3EC8">
        <w:rPr>
          <w:rFonts w:ascii="Times New Roman" w:eastAsia="Calibri" w:hAnsi="Times New Roman" w:cs="Times New Roman"/>
          <w:sz w:val="28"/>
          <w:szCs w:val="28"/>
        </w:rPr>
        <w:t xml:space="preserve">Правильно спланированный режим дня с учетом возраста, физиологических и психических особенностей является основой для сохранения здоровья, а также залогом психологического комфорта ребенка в детском саду. </w:t>
      </w:r>
    </w:p>
    <w:p w:rsidR="00AC4F64" w:rsidRPr="002B3EC8" w:rsidRDefault="00AC4F64" w:rsidP="00AC4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Вся образовательная деятельность строится на основе интеграции и комплексно-тематического принципа. Образовательный процесс в дошкольном образовательном учреждении идет непрерывно, в течение всего дня, а не только в периодах непосредственной образовательной деятельности. Во всех режимных моментах (кроме времени, отведенного на сон) решаются задачи всех образовательных областей. При планировании учитываются возраст детей и их индивидуальные психические особенности, время года и т.д.</w:t>
      </w:r>
      <w:r w:rsidRPr="002B3EC8">
        <w:rPr>
          <w:rFonts w:ascii="Calibri" w:eastAsia="Calibri" w:hAnsi="Calibri" w:cs="Times New Roman"/>
        </w:rPr>
        <w:t xml:space="preserve"> </w:t>
      </w:r>
      <w:r w:rsidRPr="002B3EC8">
        <w:rPr>
          <w:rFonts w:ascii="Times New Roman" w:eastAsia="Calibri" w:hAnsi="Times New Roman" w:cs="Times New Roman"/>
          <w:sz w:val="28"/>
          <w:szCs w:val="28"/>
        </w:rPr>
        <w:t>Структура планирования включает в себя совместную деятельность взрослого и детей, в которую входит образовательная деятельность, осуществляемая как в ходе режимных моментов, так и при организации разных видов детской деятельности, и самостоятельную деятельность детей.</w:t>
      </w:r>
    </w:p>
    <w:p w:rsidR="00AC4F64" w:rsidRPr="002B3EC8" w:rsidRDefault="0018091D" w:rsidP="00AC4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AC4F64" w:rsidRPr="002B3EC8">
        <w:rPr>
          <w:rFonts w:ascii="Times New Roman" w:eastAsia="Calibri" w:hAnsi="Times New Roman" w:cs="Times New Roman"/>
          <w:sz w:val="28"/>
          <w:szCs w:val="28"/>
        </w:rPr>
        <w:t xml:space="preserve"> дня реализовываются все образовательные области через различные виды детской деятельности: коммуникативную, двигательную, продуктивную, познавательно-исследовательскую, трудовую, музыкально-художественную, чтение (восприятие) художественной литературы. Основной формой работы с дошкольниками является игра.</w:t>
      </w:r>
    </w:p>
    <w:p w:rsidR="00AC4F64" w:rsidRPr="002B3EC8" w:rsidRDefault="00AC4F64" w:rsidP="00AC4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Все виды детской деятельности проходят три этапа: сначала она осуществляется в совместной деятельности </w:t>
      </w:r>
      <w:proofErr w:type="gramStart"/>
      <w:r w:rsidRPr="002B3EC8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 взрослыми, затем – в совместной деятельности со сверстниками и, наконец, становиться самостоятельной деятельностью ребенка-дошкольника.</w:t>
      </w:r>
    </w:p>
    <w:p w:rsidR="00AC4F64" w:rsidRPr="002B3EC8" w:rsidRDefault="00AC4F64" w:rsidP="00AC4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Каждый вид детской деятельности реализуется в определенных формах работы с детьми, при этом формы работы, органичные для какого-либо вида деятельности, могут быть использованы и для организации других видов детской деятельности. Например, в форме игры частично проводится познавательно-исследовательская, коммуникативная, музыкально-художественная деятельность; для развития продуктивной деятельности детей актуальными остаются также и беседа, и рассматривание, и наблюдения, и экскурсии и другие формы.</w:t>
      </w:r>
    </w:p>
    <w:p w:rsidR="002B3EC8" w:rsidRPr="002B3EC8" w:rsidRDefault="00AC4F64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lastRenderedPageBreak/>
        <w:t>Совместная деятельность взрослого и детей базируется на партнерской позиции и партнерской формы организации, как в режимных моментах, так и в непосредственно образовательной деятельности. Необходимая дисциплина в ходе образовательной деятельности достигается через создание целой системы интересов, в том числе и через выбор интересной и значимой для ребенка тематики образовательного процесса.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поставленных целей </w:t>
      </w:r>
      <w:r w:rsidR="009A50FB">
        <w:rPr>
          <w:rFonts w:ascii="Times New Roman" w:eastAsia="Calibri" w:hAnsi="Times New Roman" w:cs="Times New Roman"/>
          <w:sz w:val="28"/>
          <w:szCs w:val="28"/>
        </w:rPr>
        <w:t xml:space="preserve"> по внедрению ФГТ в образовательное пространство ДОУ мы пришли к выводу, что </w:t>
      </w: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необходимо усовершенствовать формы организации образовательного процесса, </w:t>
      </w:r>
      <w:r w:rsidR="009A50FB">
        <w:rPr>
          <w:rFonts w:ascii="Times New Roman" w:eastAsia="Calibri" w:hAnsi="Times New Roman" w:cs="Times New Roman"/>
          <w:sz w:val="28"/>
          <w:szCs w:val="28"/>
        </w:rPr>
        <w:t xml:space="preserve"> активно внедря</w:t>
      </w:r>
      <w:r w:rsidRPr="002B3EC8">
        <w:rPr>
          <w:rFonts w:ascii="Times New Roman" w:eastAsia="Calibri" w:hAnsi="Times New Roman" w:cs="Times New Roman"/>
          <w:sz w:val="28"/>
          <w:szCs w:val="28"/>
        </w:rPr>
        <w:t>ть новые технологии и методы обучения, принципиально изменить позицию педагога и воспитанника, значительно повысить познавательную мотивацию дошкольников.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В Федеральных государственных требованиях к структуре основной общеобразовательной программы дошкольного образования определены подходы и принципы построения образовательного процесса, который должен строиться с учётом интеграции образовательных областей </w:t>
      </w:r>
      <w:r w:rsidR="009A50FB">
        <w:rPr>
          <w:rFonts w:ascii="Times New Roman" w:eastAsia="Calibri" w:hAnsi="Times New Roman" w:cs="Times New Roman"/>
          <w:sz w:val="28"/>
          <w:szCs w:val="28"/>
        </w:rPr>
        <w:t>в соответствии с их спецификой,</w:t>
      </w: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 возрастными возможностями и особенностями детей дошкольного возраста.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Принцип интеграции является инновационным и обязывает дошкольные образовательные учреждения коренным образом перестроить образовательную деятельность в детском саду на основе синтеза, объединения образовательных областей, что предполагает получение целостного образовательного продукта, обеспечивающего формирование интегральных качеств личности дошкольника и его гармоничное вхождение в социум. 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Основные преимущества интегративного подхода в образовательном процессе заключаются в том, что он: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1) является условием развития системы знаний, овладения основами наук;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2) способствует формированию научной картины мира;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3) позволяет достигать большего эффекта в развитии воспитанников;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4) обеспечивает формирование качеств личности дошкольника для гармоничного вхождения в социум; 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5) реализует сотворчество детей и значимых взрослых как взаимодействие всех субъектов образовательного процесса.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6) образовательным областям придаёт целостность проникновение одной области (или нескольких) в другую.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Одной теме уделяется не менее одной недели. Тема недели отражается в подборе материалов, находящихся в группе и в уголках развития. Каждая тема заканчивается итоговым продуктом или мероприятием.</w:t>
      </w:r>
    </w:p>
    <w:p w:rsidR="0018091D" w:rsidRDefault="002B3EC8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Комплексно-тематическое планирование Муниципального дошкольного образовательного автономного учреждения города Бузулука «Детский сад № 2» для детей старшего дошкольного возраста включает в себя следующую тематику: </w:t>
      </w:r>
      <w:proofErr w:type="gramStart"/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День знаний,  День нефтяной и газовой промышленности, </w:t>
      </w:r>
      <w:proofErr w:type="spellStart"/>
      <w:r w:rsidRPr="002B3EC8">
        <w:rPr>
          <w:rFonts w:ascii="Times New Roman" w:eastAsia="Calibri" w:hAnsi="Times New Roman" w:cs="Times New Roman"/>
          <w:sz w:val="28"/>
          <w:szCs w:val="28"/>
        </w:rPr>
        <w:t>Осенины</w:t>
      </w:r>
      <w:proofErr w:type="spellEnd"/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 (Осень наступила, Грибы, Фрукты и овощи, Поздняя осень), День народного единства, День приветствий, День матери, день отца, С днем рождения, детский сад!, Новый год, Зима (Дикие животные, Домашние животные, Животные северных стран, Зимние забавы и праздники), День Защитника Отечества, Международный Женский день 8 марта, Народная культура и традиции (Дымковская игрушка, Деревянная матрешка</w:t>
      </w:r>
      <w:proofErr w:type="gramEnd"/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3EC8">
        <w:rPr>
          <w:rFonts w:ascii="Times New Roman" w:eastAsia="Calibri" w:hAnsi="Times New Roman" w:cs="Times New Roman"/>
          <w:sz w:val="28"/>
          <w:szCs w:val="28"/>
        </w:rPr>
        <w:t>и ложка, и т.д.), Весна (День космонавтики, Ранняя весна, Поздняя весна, огород сажаем сами, Деревья), День Победы,</w:t>
      </w:r>
      <w:r w:rsidRPr="002B3EC8">
        <w:rPr>
          <w:rFonts w:ascii="Calibri" w:eastAsia="Calibri" w:hAnsi="Calibri" w:cs="Times New Roman"/>
        </w:rPr>
        <w:t xml:space="preserve"> </w:t>
      </w:r>
      <w:r w:rsidRPr="002B3EC8">
        <w:rPr>
          <w:rFonts w:ascii="Times New Roman" w:eastAsia="Calibri" w:hAnsi="Times New Roman" w:cs="Times New Roman"/>
          <w:sz w:val="28"/>
          <w:szCs w:val="28"/>
        </w:rPr>
        <w:t>Лето (Насекомые летят и жужжат, жужжат, Цветы), Мой город, моя страна (День города).</w:t>
      </w:r>
      <w:r w:rsidR="001809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:rsidR="0018091D" w:rsidRPr="002B3EC8" w:rsidRDefault="0018091D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Каждая тема проходит несколько этапов: выбирается тема недели, которая называется и первоначально рассматривается в познавательной непосредственно образовательной деятельности в начале недели; затем вся остальная совместная деятельность педагога с детьми продолжает предложенную тему, так или иначе связана с ней; в каждый последующий день дается короткое повторение темы недели; при этом соответствующим образом организуется предметно-развивающая среда и для родителей предлагаются краткие рекомендации, советы по организации домашней деятельности, наблюдений в природе, домашнего чтения детям.</w:t>
      </w:r>
    </w:p>
    <w:p w:rsidR="0018091D" w:rsidRPr="002B3EC8" w:rsidRDefault="0018091D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Такое построение образовательного процесса позволяет обеспечить единство воспитательных, развивающих и обучающих целей и задач, избегая перегрузки детей, на необходимом и достаточном материале, максимально приближаясь к разумному «минимуму», а также учесть следующие принципы дошкольной дидактики:</w:t>
      </w:r>
    </w:p>
    <w:p w:rsidR="0018091D" w:rsidRPr="002B3EC8" w:rsidRDefault="0018091D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1. Принцип взаимосвязи всех направлений работы с детьми дошкольного возраста.</w:t>
      </w:r>
    </w:p>
    <w:p w:rsidR="0018091D" w:rsidRPr="002B3EC8" w:rsidRDefault="0018091D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2. Принцип последовательности.</w:t>
      </w:r>
    </w:p>
    <w:p w:rsidR="0018091D" w:rsidRPr="002B3EC8" w:rsidRDefault="0018091D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3. Принцип систематичности.</w:t>
      </w:r>
    </w:p>
    <w:p w:rsidR="0018091D" w:rsidRPr="002B3EC8" w:rsidRDefault="0018091D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4. Принцип повторности.</w:t>
      </w:r>
    </w:p>
    <w:p w:rsidR="0018091D" w:rsidRPr="002B3EC8" w:rsidRDefault="0018091D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18091D" w:rsidRPr="002B3EC8" w:rsidRDefault="0018091D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детей организуется по предметно-средовому принципу. Т.е. свободная деятельность воспитанников осуществляется в условиях созданной педагогами предметно – развивающей среды, обеспечивающей выбор каждым ребёнком деятельности по интересам позволяющей ему взаимодействовать со сверстниками или действовать индивидуально</w:t>
      </w:r>
      <w:proofErr w:type="gramStart"/>
      <w:r w:rsidRPr="002B3E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риложение № 1)</w:t>
      </w:r>
    </w:p>
    <w:p w:rsidR="0018091D" w:rsidRDefault="0018091D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91D" w:rsidRDefault="0018091D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91D" w:rsidRDefault="0018091D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91D" w:rsidRPr="002B3EC8" w:rsidRDefault="0018091D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EC8" w:rsidRPr="002B3EC8" w:rsidRDefault="009A50FB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планирования м</w:t>
      </w:r>
      <w:r w:rsidR="002B3EC8" w:rsidRPr="002B3EC8">
        <w:rPr>
          <w:rFonts w:ascii="Times New Roman" w:eastAsia="Calibri" w:hAnsi="Times New Roman" w:cs="Times New Roman"/>
          <w:sz w:val="28"/>
          <w:szCs w:val="28"/>
        </w:rPr>
        <w:t>униципального дошкольного образовательного автономного учреждения го</w:t>
      </w:r>
      <w:r>
        <w:rPr>
          <w:rFonts w:ascii="Times New Roman" w:eastAsia="Calibri" w:hAnsi="Times New Roman" w:cs="Times New Roman"/>
          <w:sz w:val="28"/>
          <w:szCs w:val="28"/>
        </w:rPr>
        <w:t>рода Бузулука «Детский сад № 2»</w:t>
      </w:r>
      <w:r w:rsidR="002B3EC8" w:rsidRPr="002B3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это: </w:t>
      </w:r>
      <w:r w:rsidR="002B3EC8" w:rsidRPr="002B3EC8">
        <w:rPr>
          <w:rFonts w:ascii="Times New Roman" w:eastAsia="Calibri" w:hAnsi="Times New Roman" w:cs="Times New Roman"/>
          <w:sz w:val="28"/>
          <w:szCs w:val="28"/>
        </w:rPr>
        <w:t>тема недели, направление работы и задачи, виды деятельности, варианты итоговых мероприятий.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Формы интегративного процесса характеризуют конечный продукт, приобретающий новые функции и новые взаимоотношения педагога, ребенка, родителей в течение одного дня, одной недели. Такими интегративными формами могут выступать совместные творческие проекты и исследования, праздники, эксперименты, экскурсии, сюжетно-ролевые игры.</w:t>
      </w:r>
    </w:p>
    <w:p w:rsidR="002B3EC8" w:rsidRPr="002B3EC8" w:rsidRDefault="009A50FB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наш взгляд м</w:t>
      </w:r>
      <w:r w:rsidR="002B3EC8" w:rsidRPr="002B3EC8">
        <w:rPr>
          <w:rFonts w:ascii="Times New Roman" w:eastAsia="Calibri" w:hAnsi="Times New Roman" w:cs="Times New Roman"/>
          <w:sz w:val="28"/>
          <w:szCs w:val="28"/>
        </w:rPr>
        <w:t xml:space="preserve">етод проектов в работе с дошкольниками сегодня — это </w:t>
      </w:r>
      <w:proofErr w:type="gramStart"/>
      <w:r w:rsidR="002B3EC8" w:rsidRPr="002B3EC8">
        <w:rPr>
          <w:rFonts w:ascii="Times New Roman" w:eastAsia="Calibri" w:hAnsi="Times New Roman" w:cs="Times New Roman"/>
          <w:sz w:val="28"/>
          <w:szCs w:val="28"/>
        </w:rPr>
        <w:t>достаточно оптимальный</w:t>
      </w:r>
      <w:proofErr w:type="gramEnd"/>
      <w:r w:rsidR="002B3EC8" w:rsidRPr="002B3EC8">
        <w:rPr>
          <w:rFonts w:ascii="Times New Roman" w:eastAsia="Calibri" w:hAnsi="Times New Roman" w:cs="Times New Roman"/>
          <w:sz w:val="28"/>
          <w:szCs w:val="28"/>
        </w:rPr>
        <w:t>, инновационный и перспективный метод, который должен занять свое достойное место в системе дошкольного образования.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2B3EC8">
        <w:rPr>
          <w:rFonts w:ascii="Times New Roman" w:eastAsia="Calibri" w:hAnsi="Times New Roman" w:cs="Times New Roman"/>
          <w:sz w:val="28"/>
          <w:szCs w:val="28"/>
        </w:rPr>
        <w:t>воспитат</w:t>
      </w:r>
      <w:r w:rsidR="00AC4F64">
        <w:rPr>
          <w:rFonts w:ascii="Times New Roman" w:eastAsia="Calibri" w:hAnsi="Times New Roman" w:cs="Times New Roman"/>
          <w:sz w:val="28"/>
          <w:szCs w:val="28"/>
        </w:rPr>
        <w:t>ельно</w:t>
      </w:r>
      <w:proofErr w:type="spellEnd"/>
      <w:r w:rsidR="00AC4F64">
        <w:rPr>
          <w:rFonts w:ascii="Times New Roman" w:eastAsia="Calibri" w:hAnsi="Times New Roman" w:cs="Times New Roman"/>
          <w:sz w:val="28"/>
          <w:szCs w:val="28"/>
        </w:rPr>
        <w:t>-образовательном процессе м</w:t>
      </w:r>
      <w:r w:rsidRPr="002B3EC8">
        <w:rPr>
          <w:rFonts w:ascii="Times New Roman" w:eastAsia="Calibri" w:hAnsi="Times New Roman" w:cs="Times New Roman"/>
          <w:sz w:val="28"/>
          <w:szCs w:val="28"/>
        </w:rPr>
        <w:t>униципального дошкольного образовательного автономного учреждения города Бузулука «Детский сад № 2» проектная деятельность носит характер сотрудничества, в котором принимают участие дети и педагоги дошкольного учреждения,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Уровень участия детей в проектной деятельности зависит от возрастных особенностей детей: в младших группах малыши наблюдают за деятельностью педагога и родителей, в среднем возрасте - ребята начинают участвовать в реализации проекта, </w:t>
      </w:r>
      <w:proofErr w:type="gramStart"/>
      <w:r w:rsidRPr="002B3EC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 старшем - являются полноправными участниками проекта.</w:t>
      </w:r>
    </w:p>
    <w:p w:rsidR="002B3EC8" w:rsidRPr="002B3EC8" w:rsidRDefault="00AC4F64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="0018091D">
        <w:rPr>
          <w:rFonts w:ascii="Times New Roman" w:eastAsia="Calibri" w:hAnsi="Times New Roman" w:cs="Times New Roman"/>
          <w:sz w:val="28"/>
          <w:szCs w:val="28"/>
        </w:rPr>
        <w:t>,</w:t>
      </w:r>
      <w:r w:rsidR="002B3EC8" w:rsidRPr="002B3EC8">
        <w:rPr>
          <w:rFonts w:ascii="Times New Roman" w:eastAsia="Calibri" w:hAnsi="Times New Roman" w:cs="Times New Roman"/>
          <w:sz w:val="28"/>
          <w:szCs w:val="28"/>
        </w:rPr>
        <w:t xml:space="preserve"> технология проектирования - является уникальным средством обеспечения сотрудничества, сотворчества детей, педагогов и родителей, способом реализации личностно-ориентированных подходов к дошкольному образованию.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Да</w:t>
      </w:r>
      <w:r w:rsidR="0018091D">
        <w:rPr>
          <w:rFonts w:ascii="Times New Roman" w:eastAsia="Calibri" w:hAnsi="Times New Roman" w:cs="Times New Roman"/>
          <w:sz w:val="28"/>
          <w:szCs w:val="28"/>
        </w:rPr>
        <w:t>нная технология в деятельность м</w:t>
      </w:r>
      <w:r w:rsidRPr="002B3EC8">
        <w:rPr>
          <w:rFonts w:ascii="Times New Roman" w:eastAsia="Calibri" w:hAnsi="Times New Roman" w:cs="Times New Roman"/>
          <w:sz w:val="28"/>
          <w:szCs w:val="28"/>
        </w:rPr>
        <w:t>униципального дошкольного образовательного автономного учреждения города Бузулука «Детский сад № 2» внедряется на протяжении последних 3 лет. Педагогами было разработано и реализовано более 30 проектов по следующим направлениям:</w:t>
      </w:r>
    </w:p>
    <w:p w:rsidR="002B3EC8" w:rsidRPr="002B3EC8" w:rsidRDefault="002B3EC8" w:rsidP="002B3E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физическое развитие (например: такие проекты как «Здоровей-ка», «Нестандартное </w:t>
      </w:r>
      <w:proofErr w:type="spellStart"/>
      <w:r w:rsidRPr="002B3EC8">
        <w:rPr>
          <w:rFonts w:ascii="Times New Roman" w:eastAsia="Calibri" w:hAnsi="Times New Roman" w:cs="Times New Roman"/>
          <w:sz w:val="28"/>
          <w:szCs w:val="28"/>
        </w:rPr>
        <w:t>физоборудование</w:t>
      </w:r>
      <w:proofErr w:type="spellEnd"/>
      <w:r w:rsidRPr="002B3EC8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2B3EC8" w:rsidRPr="002B3EC8" w:rsidRDefault="002B3EC8" w:rsidP="002B3E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познавательно-речевое («Насекомые», «Мой город, моя страна», «Сны деревьев», «Чем мы можем помочь зимующим птицам»);</w:t>
      </w:r>
    </w:p>
    <w:p w:rsidR="002B3EC8" w:rsidRPr="002B3EC8" w:rsidRDefault="002B3EC8" w:rsidP="002B3E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социально-личностное (такие проекты, как «Вот какой я!», «Я и моя семья», «Волшебная книга добрых поступков», «</w:t>
      </w:r>
      <w:proofErr w:type="spellStart"/>
      <w:r w:rsidRPr="002B3EC8">
        <w:rPr>
          <w:rFonts w:ascii="Times New Roman" w:eastAsia="Calibri" w:hAnsi="Times New Roman" w:cs="Times New Roman"/>
          <w:sz w:val="28"/>
          <w:szCs w:val="28"/>
        </w:rPr>
        <w:t>Безопасенка</w:t>
      </w:r>
      <w:proofErr w:type="spellEnd"/>
      <w:r w:rsidRPr="002B3EC8">
        <w:rPr>
          <w:rFonts w:ascii="Times New Roman" w:eastAsia="Calibri" w:hAnsi="Times New Roman" w:cs="Times New Roman"/>
          <w:sz w:val="28"/>
          <w:szCs w:val="28"/>
        </w:rPr>
        <w:t>», «С днем рождения, детский сад», «В детский сад хожу без слез»);</w:t>
      </w:r>
    </w:p>
    <w:p w:rsidR="002B3EC8" w:rsidRPr="002B3EC8" w:rsidRDefault="002B3EC8" w:rsidP="002B3E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художественно-эстетическое («Музей русского народного декоративно – прикладного искусства», «Хохлома», «Елочка»).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и реализации педагогических проектов педагоги имеют возможность </w:t>
      </w:r>
      <w:proofErr w:type="spellStart"/>
      <w:r w:rsidRPr="002B3EC8">
        <w:rPr>
          <w:rFonts w:ascii="Times New Roman" w:eastAsia="Calibri" w:hAnsi="Times New Roman" w:cs="Times New Roman"/>
          <w:sz w:val="28"/>
          <w:szCs w:val="28"/>
        </w:rPr>
        <w:t>саморазвиваться</w:t>
      </w:r>
      <w:proofErr w:type="spellEnd"/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B3EC8">
        <w:rPr>
          <w:rFonts w:ascii="Times New Roman" w:eastAsia="Calibri" w:hAnsi="Times New Roman" w:cs="Times New Roman"/>
          <w:sz w:val="28"/>
          <w:szCs w:val="28"/>
        </w:rPr>
        <w:t>самовыражаться</w:t>
      </w:r>
      <w:proofErr w:type="spellEnd"/>
      <w:r w:rsidRPr="002B3EC8">
        <w:rPr>
          <w:rFonts w:ascii="Times New Roman" w:eastAsia="Calibri" w:hAnsi="Times New Roman" w:cs="Times New Roman"/>
          <w:sz w:val="28"/>
          <w:szCs w:val="28"/>
        </w:rPr>
        <w:t>, что обеспечивает потребность личности идти по ступенькам роста — от проекта к проекту.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Основным элементом образовательной деятельности традиционно являлось занятие. С введением новых подходов к организации образовательного процесса меняется и роль занятия. Занятия в ФГТ прописаны только в старшем дошкольном возрасте, это не значит, что они не могут проводиться с детьми других возрастов. Но они (занятия) не являются приоритетной формой работы с детьми. Образовательные задачи решаются и в ходе режимных моментов, в совместной деятельности детей с педагогом (в том числе и на занятиях), в самостоятельной деятельности детей и  в совместной деятельности с семьей. Вся образовательная деятельность строится на основе интеграции и тематического планирования. В образовательной программе прописана реализация каждой образовательной области через различные формы.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Когда дети участвуют в образовательной деятельности, педагог становится партнером ребенка, а значит равноправным участником общей работы, в результате меняются:</w:t>
      </w:r>
    </w:p>
    <w:p w:rsidR="002B3EC8" w:rsidRPr="002B3EC8" w:rsidRDefault="002B3EC8" w:rsidP="002B3E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стиль поведения взрослого: от административно-регламентирующего к </w:t>
      </w:r>
      <w:proofErr w:type="gramStart"/>
      <w:r w:rsidRPr="002B3EC8">
        <w:rPr>
          <w:rFonts w:ascii="Times New Roman" w:eastAsia="Calibri" w:hAnsi="Times New Roman" w:cs="Times New Roman"/>
          <w:sz w:val="28"/>
          <w:szCs w:val="28"/>
        </w:rPr>
        <w:t>непринужденно-доверительному</w:t>
      </w:r>
      <w:proofErr w:type="gramEnd"/>
      <w:r w:rsidRPr="002B3E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3EC8" w:rsidRPr="002B3EC8" w:rsidRDefault="002B3EC8" w:rsidP="002B3E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рабочее пространство, на котором разворачивается совместная работа: от отдельного места за столом воспитателя к месту за общим столом рядом с детьми;</w:t>
      </w:r>
    </w:p>
    <w:p w:rsidR="002B3EC8" w:rsidRPr="002B3EC8" w:rsidRDefault="002B3EC8" w:rsidP="002B3E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отношение педагога к выполнению общей работы: от общего руководства к участию в выполнении определенной части работы и т. п.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При организации образовательной деятельности в форме совместной партнерской деятельности меняется и положение детей.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1. Дети могут сами решать, участвовать или нет в общей работе. У ребенка появляется возможность выбора – участвовать в этой работе или организовать что-то другое, заняться чем-то другим. 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С целью построения интегрированной игровой непосредственн</w:t>
      </w:r>
      <w:r w:rsidR="0018091D">
        <w:rPr>
          <w:rFonts w:ascii="Times New Roman" w:eastAsia="Calibri" w:hAnsi="Times New Roman" w:cs="Times New Roman"/>
          <w:sz w:val="28"/>
          <w:szCs w:val="28"/>
        </w:rPr>
        <w:t>о образовательной деятельности  м</w:t>
      </w: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униципальное дошкольное образовательное автономное учреждение города Бузулука «Детский сад № 2» использует технологию Активных методов обучения (АМО). По структуре, в </w:t>
      </w:r>
      <w:r w:rsidRPr="002B3EC8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технологией, все образовательное мероприятие делится на логически связанные фазы и этапы: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3EC8">
        <w:rPr>
          <w:rFonts w:ascii="Times New Roman" w:eastAsia="Calibri" w:hAnsi="Times New Roman" w:cs="Times New Roman"/>
          <w:sz w:val="28"/>
          <w:szCs w:val="28"/>
          <w:u w:val="single"/>
        </w:rPr>
        <w:t>Фаза 1. Начало образовательного мероприятия.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Этапы:</w:t>
      </w:r>
    </w:p>
    <w:p w:rsidR="002B3EC8" w:rsidRPr="002B3EC8" w:rsidRDefault="002B3EC8" w:rsidP="002B3E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Инициация (приветствие, знакомство)</w:t>
      </w:r>
    </w:p>
    <w:p w:rsidR="002B3EC8" w:rsidRPr="002B3EC8" w:rsidRDefault="002B3EC8" w:rsidP="002B3E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Вхождение или погружение в тему (определение целей НОД)</w:t>
      </w:r>
    </w:p>
    <w:p w:rsidR="002B3EC8" w:rsidRPr="002B3EC8" w:rsidRDefault="002B3EC8" w:rsidP="002B3E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Определение ожиданий воспитанников (планирование личностного смысла образовательного мероприятия и формирование безопасной образовательной среды)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3EC8">
        <w:rPr>
          <w:rFonts w:ascii="Times New Roman" w:eastAsia="Calibri" w:hAnsi="Times New Roman" w:cs="Times New Roman"/>
          <w:sz w:val="28"/>
          <w:szCs w:val="28"/>
          <w:u w:val="single"/>
        </w:rPr>
        <w:t>Фаза 2. Работа над темой.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Этапы:</w:t>
      </w:r>
    </w:p>
    <w:p w:rsidR="002B3EC8" w:rsidRPr="002B3EC8" w:rsidRDefault="002B3EC8" w:rsidP="002B3E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Закрепление изученного материала (опора на опыт и знания детей)</w:t>
      </w:r>
    </w:p>
    <w:p w:rsidR="002B3EC8" w:rsidRPr="002B3EC8" w:rsidRDefault="002B3EC8" w:rsidP="002B3E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Интерактивная лекция (передача и объяснение педагогом новой информации)</w:t>
      </w:r>
    </w:p>
    <w:p w:rsidR="002B3EC8" w:rsidRPr="002B3EC8" w:rsidRDefault="002B3EC8" w:rsidP="002B3E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Проработка содержания темы (групповая и индивидуальная работа воспитанников над темой НОД)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3EC8">
        <w:rPr>
          <w:rFonts w:ascii="Times New Roman" w:eastAsia="Calibri" w:hAnsi="Times New Roman" w:cs="Times New Roman"/>
          <w:sz w:val="28"/>
          <w:szCs w:val="28"/>
          <w:u w:val="single"/>
        </w:rPr>
        <w:t>Фаза 3. Завершение образовательного мероприятия.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Этапы: </w:t>
      </w:r>
    </w:p>
    <w:p w:rsidR="002B3EC8" w:rsidRPr="002B3EC8" w:rsidRDefault="002B3EC8" w:rsidP="002B3E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эмоциональная разрядка (разминки)</w:t>
      </w:r>
    </w:p>
    <w:p w:rsidR="002B3EC8" w:rsidRPr="002B3EC8" w:rsidRDefault="002B3EC8" w:rsidP="002B3E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подведение итогов (рефлексия, анализ и оценка НОД)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Для каждого этапа непосредственно образовательной деятельности (НОД) используются соответствующие активные методы, позволяющие эффективно решать конкретные задачи этапа. В ходе проектирования НОД с использованием АМО педагог подбирает методы с учетом специфических целей этапа, всей НОД и интеграции образовательных областей. Применение системы активных методов содействует достижению комплекса образовательных эффектов – обучения. Воспитания, развития и социализации личности воспитанника.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3EC8">
        <w:rPr>
          <w:rFonts w:ascii="Times New Roman" w:eastAsia="Calibri" w:hAnsi="Times New Roman" w:cs="Times New Roman"/>
          <w:sz w:val="28"/>
          <w:szCs w:val="28"/>
        </w:rPr>
        <w:t>Внутреннее содержание активных методов заключается в создании с их помощью свободной творческой обстановки, наполнении каждого действия образовательным смыслом, пониманием и мотивацией, вовлечении в общую осознанную работу всех участников образовательного процесса, придания этому процессу личностной значимости для каждого участника, обеспечение самостоятельности воспитанникам в постановке целей и определении путей их достижения, организации командной работы и построение истинных субъект-субъектных отношений.</w:t>
      </w:r>
      <w:proofErr w:type="gramEnd"/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Первые конспекты, разработанные педагогами, стали отправной точко</w:t>
      </w:r>
      <w:r w:rsidR="0018091D">
        <w:rPr>
          <w:rFonts w:ascii="Times New Roman" w:eastAsia="Calibri" w:hAnsi="Times New Roman" w:cs="Times New Roman"/>
          <w:sz w:val="28"/>
          <w:szCs w:val="28"/>
        </w:rPr>
        <w:t>й для внедрения в деятельность м</w:t>
      </w:r>
      <w:r w:rsidRPr="002B3EC8">
        <w:rPr>
          <w:rFonts w:ascii="Times New Roman" w:eastAsia="Calibri" w:hAnsi="Times New Roman" w:cs="Times New Roman"/>
          <w:sz w:val="28"/>
          <w:szCs w:val="28"/>
        </w:rPr>
        <w:t>униципального дошкольного образовательного автономного учреждения города Бузулука «Детский сад № 2» технологии АМО.</w:t>
      </w:r>
    </w:p>
    <w:p w:rsidR="00AC4F64" w:rsidRDefault="002B3EC8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Конспекты НОД с использованием технологии АМО были представлены на конкурсах Всероссийского уровня: Первый и второй </w:t>
      </w:r>
      <w:r w:rsidRPr="002B3EC8">
        <w:rPr>
          <w:rFonts w:ascii="Times New Roman" w:eastAsia="Calibri" w:hAnsi="Times New Roman" w:cs="Times New Roman"/>
          <w:sz w:val="28"/>
          <w:szCs w:val="28"/>
        </w:rPr>
        <w:lastRenderedPageBreak/>
        <w:t>открытый профессиональный конкурс педагогов «Активные методы обучения в образовательном процессе» (2011, 2012 гг.)</w:t>
      </w:r>
    </w:p>
    <w:p w:rsidR="00AC4F64" w:rsidRDefault="0018091D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Опыт м</w:t>
      </w:r>
      <w:r w:rsidRPr="002B3EC8">
        <w:rPr>
          <w:rFonts w:ascii="Times New Roman" w:eastAsia="Calibri" w:hAnsi="Times New Roman" w:cs="Times New Roman"/>
          <w:sz w:val="28"/>
          <w:szCs w:val="28"/>
        </w:rPr>
        <w:t xml:space="preserve">униципального дошкольного образовательного автономного учреждения города Бузулука «Детский сад № 2» в применении комплексно - тематического принципа организации </w:t>
      </w:r>
      <w:proofErr w:type="spellStart"/>
      <w:r w:rsidRPr="002B3EC8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B3EC8">
        <w:rPr>
          <w:rFonts w:ascii="Times New Roman" w:eastAsia="Calibri" w:hAnsi="Times New Roman" w:cs="Times New Roman"/>
          <w:sz w:val="28"/>
          <w:szCs w:val="28"/>
        </w:rPr>
        <w:t>-образовательной работы, показал, что его использование помогает значительно сократить время для непосредственно образовательной деятельности, освобождая его для игры, оздоровительных мероприятий; позволяет исключить перегрузки детей в организованных формах обучения, сделать процесс обучения более увлекательным.</w:t>
      </w:r>
    </w:p>
    <w:p w:rsidR="0018091D" w:rsidRPr="0018091D" w:rsidRDefault="002B3EC8" w:rsidP="00180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Таким образом, соблюдение ФГТ позволит в целом п</w:t>
      </w:r>
      <w:r w:rsidR="0018091D">
        <w:rPr>
          <w:rFonts w:ascii="Times New Roman" w:eastAsia="Calibri" w:hAnsi="Times New Roman" w:cs="Times New Roman"/>
          <w:sz w:val="28"/>
          <w:szCs w:val="28"/>
        </w:rPr>
        <w:t>овысить качество образования в м</w:t>
      </w:r>
      <w:r w:rsidRPr="002B3EC8">
        <w:rPr>
          <w:rFonts w:ascii="Times New Roman" w:eastAsia="Calibri" w:hAnsi="Times New Roman" w:cs="Times New Roman"/>
          <w:sz w:val="28"/>
          <w:szCs w:val="28"/>
        </w:rPr>
        <w:t>униципальном дошкольном образовательном автономном учреждении города Бузулука «Детский сад № 2», обеспечить преемственность с федеральным государственным образовательным стандартом общего образования, основными общеобразовательными</w:t>
      </w:r>
      <w:r w:rsidR="0018091D">
        <w:rPr>
          <w:rFonts w:ascii="Times New Roman" w:eastAsia="Calibri" w:hAnsi="Times New Roman" w:cs="Times New Roman"/>
          <w:sz w:val="28"/>
          <w:szCs w:val="28"/>
        </w:rPr>
        <w:t xml:space="preserve"> программами общего образования.</w:t>
      </w:r>
    </w:p>
    <w:p w:rsidR="0018091D" w:rsidRDefault="0018091D"/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5B13" w:rsidRDefault="00845B13" w:rsidP="001809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91D" w:rsidRPr="00845B13" w:rsidRDefault="0018091D" w:rsidP="0018091D">
      <w:pPr>
        <w:jc w:val="right"/>
        <w:rPr>
          <w:rFonts w:ascii="Times New Roman" w:hAnsi="Times New Roman" w:cs="Times New Roman"/>
          <w:sz w:val="28"/>
          <w:szCs w:val="28"/>
        </w:rPr>
      </w:pPr>
      <w:r w:rsidRPr="00845B1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B3EC8" w:rsidRDefault="002B3EC8"/>
    <w:p w:rsidR="002B3EC8" w:rsidRPr="002B3EC8" w:rsidRDefault="002B3EC8" w:rsidP="002B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EC8">
        <w:rPr>
          <w:rFonts w:ascii="Times New Roman" w:eastAsia="Calibri" w:hAnsi="Times New Roman" w:cs="Times New Roman"/>
          <w:b/>
          <w:sz w:val="28"/>
          <w:szCs w:val="28"/>
        </w:rPr>
        <w:t>Пример планирования.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Тема недели: Лето.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Задачи: 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«расцветет», созревает много ягод, фруктов, овощей; много корма для зверей, птиц и их детенышей); представлений о съедобных и несъедобных грибах.</w:t>
      </w:r>
    </w:p>
    <w:p w:rsidR="002B3EC8" w:rsidRPr="002B3EC8" w:rsidRDefault="002B3EC8" w:rsidP="002B3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C8">
        <w:rPr>
          <w:rFonts w:ascii="Times New Roman" w:eastAsia="Calibri" w:hAnsi="Times New Roman" w:cs="Times New Roman"/>
          <w:sz w:val="28"/>
          <w:szCs w:val="28"/>
        </w:rPr>
        <w:t>Направления работы: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406"/>
        <w:gridCol w:w="2221"/>
        <w:gridCol w:w="4944"/>
      </w:tblGrid>
      <w:tr w:rsidR="002B3EC8" w:rsidRPr="002B3EC8" w:rsidTr="002B3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2B3EC8" w:rsidRPr="002B3EC8" w:rsidTr="002B3E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«Круглый год»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Конструирование «Воздушный змей»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Летний день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Чтение сказки В. Катаева «Дудочка и кувшинчик»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Лепка из глины «Дудочка и кувшинчик»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Рисование «Летнее настроение», «Веселые классики», «Летний вечер»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Художественный труд «Цветочные горшки»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«Песенка о лете», «Солнышко покажись»</w:t>
            </w:r>
          </w:p>
        </w:tc>
      </w:tr>
      <w:tr w:rsidR="002B3EC8" w:rsidRPr="002B3EC8" w:rsidTr="002B3E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Утренние беседы с детьми «Лето красное пришло»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2B3EC8">
              <w:rPr>
                <w:rFonts w:ascii="Times New Roman" w:hAnsi="Times New Roman"/>
                <w:sz w:val="24"/>
                <w:szCs w:val="24"/>
              </w:rPr>
              <w:t>Бахревский</w:t>
            </w:r>
            <w:proofErr w:type="spellEnd"/>
            <w:r w:rsidRPr="002B3EC8">
              <w:rPr>
                <w:rFonts w:ascii="Times New Roman" w:hAnsi="Times New Roman"/>
                <w:sz w:val="24"/>
                <w:szCs w:val="24"/>
              </w:rPr>
              <w:t xml:space="preserve"> «Сокровенный цветок», А. Толстой «Иван да Марья», М. Пришвин «Роса». </w:t>
            </w:r>
            <w:proofErr w:type="gramStart"/>
            <w:r w:rsidRPr="002B3EC8">
              <w:rPr>
                <w:rFonts w:ascii="Times New Roman" w:hAnsi="Times New Roman"/>
                <w:sz w:val="24"/>
                <w:szCs w:val="24"/>
              </w:rPr>
              <w:t>В. Александров «Август, август», «В гостях у солнышка» словацкая народная сказка, В. Бианки «Купание медвежат», В. Бианки «Лесные домишки».</w:t>
            </w:r>
            <w:proofErr w:type="gramEnd"/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Загадки о временах года, о грибах.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Лето в народном календаре.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Сюжетно-ролевые игры из цикла «Семья»: «Собираемся на прогулку в лес». «Семейный отдых на даче», «Летние заготовки из фруктов и овощей»; из цикла «Большое морское путешествие»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Беседы «Растения могут быть опасными», «Какие бывают грибы».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Дидактические игры «Собери грибы в корзину», «Какие растения взять для букета».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Продуктивная деятельность: «Нарисуем, чтобы запомнить и не трогать».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EC8">
              <w:rPr>
                <w:rFonts w:ascii="Times New Roman" w:hAnsi="Times New Roman"/>
                <w:sz w:val="24"/>
                <w:szCs w:val="24"/>
              </w:rPr>
              <w:t xml:space="preserve">Дидактические игры «Отвечай быстро», «Выявление общих понятий», «Подбери </w:t>
            </w:r>
            <w:r w:rsidRPr="002B3EC8">
              <w:rPr>
                <w:rFonts w:ascii="Times New Roman" w:hAnsi="Times New Roman"/>
                <w:sz w:val="24"/>
                <w:szCs w:val="24"/>
              </w:rPr>
              <w:lastRenderedPageBreak/>
              <w:t>нужное», «Укрась слово», «Испорченный телефон», «Кузовок», «Бабочки и цветы» («Сосчитай пятнышки»), «Мешочек с буквами».</w:t>
            </w:r>
            <w:proofErr w:type="gramEnd"/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Театрализованная игра-ситуация «Летом закаляйся!»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Подготовка календаря погоды для итоговой беседы о лете.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Высадка растений в грунт, уход за ними.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Беседы «Что помогает быть здоровым»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Беседы «Что растет на огороде и в цветнике».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 xml:space="preserve"> Наблюдения за изменениями погоды, за растениями, птицами, насекомыми, за землей, за почвой.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Опыты с водой и песком.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Дидактические игры: «Собери части растения», «Угадай цветок». «Цветочное домино», игры на закрепление знаний о птицах и насекомых.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Экологическая тропа.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Подвижные игры «Мышелова», «Гуси-лебеди»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Слушание: Чайковский П. «Времена года»</w:t>
            </w:r>
          </w:p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Музыкально - дидактические игры «Времена года»</w:t>
            </w:r>
          </w:p>
        </w:tc>
      </w:tr>
      <w:tr w:rsidR="002B3EC8" w:rsidRPr="002B3EC8" w:rsidTr="002B3E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EC8">
              <w:rPr>
                <w:rFonts w:ascii="Times New Roman" w:hAnsi="Times New Roman"/>
                <w:sz w:val="24"/>
                <w:szCs w:val="24"/>
              </w:rPr>
              <w:t>Сюжетно-ролевые игры «Телевизионный репортаж о приходе лета в наш город» (в лес, на луг, на участок детского сада».</w:t>
            </w:r>
            <w:proofErr w:type="gramEnd"/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и репродукций картин. Работа с тематическими раскрасками. </w:t>
            </w:r>
            <w:proofErr w:type="gramStart"/>
            <w:r w:rsidRPr="002B3EC8">
              <w:rPr>
                <w:rFonts w:ascii="Times New Roman" w:hAnsi="Times New Roman"/>
                <w:sz w:val="24"/>
                <w:szCs w:val="24"/>
              </w:rPr>
              <w:t>Выбор материалов (фото, картинки, собственные рисунки, рисунки родителей…) для составления своего альбома «Лето», оформление альбома.</w:t>
            </w:r>
            <w:proofErr w:type="gramEnd"/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Игры с водой и песком. Наблюдения в природе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Слушание аудиозаписей, подвижные игры с пением, танцы с использованием знакомых плясовых движений, пение знакомых песен</w:t>
            </w:r>
          </w:p>
        </w:tc>
      </w:tr>
      <w:tr w:rsidR="002B3EC8" w:rsidRPr="002B3EC8" w:rsidTr="002B3E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«Правила купания детей в открытом водоеме», «Осторожно – солнце!»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«Лето – самая лучшая пора для закаливания»</w:t>
            </w:r>
          </w:p>
        </w:tc>
      </w:tr>
      <w:tr w:rsidR="002B3EC8" w:rsidRPr="002B3EC8" w:rsidTr="002B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C8" w:rsidRPr="002B3EC8" w:rsidRDefault="002B3EC8" w:rsidP="002B3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C8" w:rsidRPr="002B3EC8" w:rsidRDefault="002B3EC8" w:rsidP="002B3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C8">
              <w:rPr>
                <w:rFonts w:ascii="Times New Roman" w:hAnsi="Times New Roman"/>
                <w:sz w:val="24"/>
                <w:szCs w:val="24"/>
              </w:rPr>
              <w:t>Наблюдение картин вечернего заката в различное время года</w:t>
            </w:r>
          </w:p>
        </w:tc>
      </w:tr>
    </w:tbl>
    <w:p w:rsidR="002B3EC8" w:rsidRDefault="002B3EC8"/>
    <w:p w:rsidR="002B3EC8" w:rsidRDefault="002B3EC8"/>
    <w:p w:rsidR="002B3EC8" w:rsidRDefault="002B3EC8"/>
    <w:sectPr w:rsidR="002B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86" w:rsidRDefault="00407486" w:rsidP="0018091D">
      <w:pPr>
        <w:spacing w:after="0" w:line="240" w:lineRule="auto"/>
      </w:pPr>
      <w:r>
        <w:separator/>
      </w:r>
    </w:p>
  </w:endnote>
  <w:endnote w:type="continuationSeparator" w:id="0">
    <w:p w:rsidR="00407486" w:rsidRDefault="00407486" w:rsidP="0018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86" w:rsidRDefault="00407486" w:rsidP="0018091D">
      <w:pPr>
        <w:spacing w:after="0" w:line="240" w:lineRule="auto"/>
      </w:pPr>
      <w:r>
        <w:separator/>
      </w:r>
    </w:p>
  </w:footnote>
  <w:footnote w:type="continuationSeparator" w:id="0">
    <w:p w:rsidR="00407486" w:rsidRDefault="00407486" w:rsidP="0018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1377"/>
    <w:multiLevelType w:val="hybridMultilevel"/>
    <w:tmpl w:val="10E0B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C02EE0"/>
    <w:multiLevelType w:val="hybridMultilevel"/>
    <w:tmpl w:val="F7365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457D7A"/>
    <w:multiLevelType w:val="hybridMultilevel"/>
    <w:tmpl w:val="25AEF144"/>
    <w:lvl w:ilvl="0" w:tplc="3754E6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E60214"/>
    <w:multiLevelType w:val="hybridMultilevel"/>
    <w:tmpl w:val="C7E4F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A04986"/>
    <w:multiLevelType w:val="hybridMultilevel"/>
    <w:tmpl w:val="B558A27E"/>
    <w:lvl w:ilvl="0" w:tplc="3754E6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33"/>
    <w:rsid w:val="0018091D"/>
    <w:rsid w:val="002B3EC8"/>
    <w:rsid w:val="00303273"/>
    <w:rsid w:val="00407486"/>
    <w:rsid w:val="00845B13"/>
    <w:rsid w:val="00970A33"/>
    <w:rsid w:val="009A50FB"/>
    <w:rsid w:val="00AC4F64"/>
    <w:rsid w:val="00BD4EC6"/>
    <w:rsid w:val="00D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2B3E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18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91D"/>
  </w:style>
  <w:style w:type="paragraph" w:styleId="a5">
    <w:name w:val="footer"/>
    <w:basedOn w:val="a"/>
    <w:link w:val="a6"/>
    <w:uiPriority w:val="99"/>
    <w:unhideWhenUsed/>
    <w:rsid w:val="0018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91D"/>
  </w:style>
  <w:style w:type="paragraph" w:styleId="a7">
    <w:name w:val="No Spacing"/>
    <w:uiPriority w:val="1"/>
    <w:qFormat/>
    <w:rsid w:val="00180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2B3E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18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91D"/>
  </w:style>
  <w:style w:type="paragraph" w:styleId="a5">
    <w:name w:val="footer"/>
    <w:basedOn w:val="a"/>
    <w:link w:val="a6"/>
    <w:uiPriority w:val="99"/>
    <w:unhideWhenUsed/>
    <w:rsid w:val="00180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91D"/>
  </w:style>
  <w:style w:type="paragraph" w:styleId="a7">
    <w:name w:val="No Spacing"/>
    <w:uiPriority w:val="1"/>
    <w:qFormat/>
    <w:rsid w:val="00180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</dc:creator>
  <cp:keywords/>
  <dc:description/>
  <cp:lastModifiedBy>Детский сад № 2</cp:lastModifiedBy>
  <cp:revision>4</cp:revision>
  <dcterms:created xsi:type="dcterms:W3CDTF">2012-10-21T16:11:00Z</dcterms:created>
  <dcterms:modified xsi:type="dcterms:W3CDTF">2012-11-20T15:20:00Z</dcterms:modified>
</cp:coreProperties>
</file>