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9" w:rsidRDefault="000625F9" w:rsidP="00961E23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ОБРАЗОВАТЕЛЬНАЯ  ПРОГРАММА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«Здоровье»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программы                                               </w:t>
      </w:r>
      <w:r w:rsidRPr="0080233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 часов   </w:t>
      </w:r>
      <w:r w:rsidRPr="00024E0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b/>
          <w:bCs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рассмотрена и одобрена на заседании  педагогического совета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"_______"__________ 20   г.   </w:t>
      </w:r>
    </w:p>
    <w:p w:rsidR="000625F9" w:rsidRDefault="000625F9" w:rsidP="00961E2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Председатель педагогического совета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ДОУ:  </w:t>
      </w:r>
    </w:p>
    <w:p w:rsidR="000625F9" w:rsidRDefault="000625F9" w:rsidP="00961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0625F9" w:rsidRDefault="000625F9" w:rsidP="00961E23">
      <w:pPr>
        <w:spacing w:after="0" w:line="240" w:lineRule="auto"/>
        <w:jc w:val="center"/>
      </w:pPr>
    </w:p>
    <w:p w:rsidR="000625F9" w:rsidRDefault="000625F9" w:rsidP="00961E23">
      <w:pPr>
        <w:spacing w:after="0" w:line="240" w:lineRule="auto"/>
        <w:jc w:val="center"/>
      </w:pPr>
    </w:p>
    <w:p w:rsidR="000625F9" w:rsidRDefault="000625F9" w:rsidP="00961E23">
      <w:pPr>
        <w:spacing w:after="0" w:line="240" w:lineRule="auto"/>
        <w:jc w:val="center"/>
      </w:pPr>
    </w:p>
    <w:p w:rsidR="000625F9" w:rsidRDefault="000625F9" w:rsidP="00961E23">
      <w:pPr>
        <w:spacing w:after="0" w:line="240" w:lineRule="auto"/>
        <w:jc w:val="center"/>
      </w:pPr>
    </w:p>
    <w:p w:rsidR="000625F9" w:rsidRDefault="000625F9" w:rsidP="00961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……………………….</w:t>
      </w:r>
    </w:p>
    <w:p w:rsidR="000625F9" w:rsidRDefault="000625F9" w:rsidP="00961E23">
      <w:pPr>
        <w:spacing w:after="0" w:line="240" w:lineRule="auto"/>
        <w:jc w:val="center"/>
      </w:pPr>
    </w:p>
    <w:p w:rsidR="000625F9" w:rsidRDefault="000625F9" w:rsidP="00961E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Пояснительная записка</w:t>
      </w:r>
    </w:p>
    <w:p w:rsidR="000625F9" w:rsidRDefault="000625F9" w:rsidP="00961E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Основу настоящей программы составляет …. </w:t>
      </w: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5F9" w:rsidRDefault="000625F9" w:rsidP="00961E23">
      <w:pPr>
        <w:spacing w:after="0" w:line="240" w:lineRule="auto"/>
        <w:jc w:val="both"/>
        <w:rPr>
          <w:i/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форма реализации данной программы –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Методы:...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Цель и задачи программы, </w:t>
      </w: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её место в образовательном процессе</w:t>
      </w:r>
    </w:p>
    <w:p w:rsidR="000625F9" w:rsidRDefault="000625F9" w:rsidP="00961E23">
      <w:pPr>
        <w:pStyle w:val="NormalWeb"/>
        <w:spacing w:before="0" w:after="0"/>
        <w:jc w:val="center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освоения программы</w:t>
      </w:r>
      <w:r>
        <w:rPr>
          <w:sz w:val="28"/>
          <w:szCs w:val="28"/>
        </w:rPr>
        <w:t>: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 З</w:t>
      </w:r>
      <w:r>
        <w:rPr>
          <w:b/>
          <w:sz w:val="28"/>
          <w:szCs w:val="28"/>
        </w:rPr>
        <w:t>адачи: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0625F9" w:rsidRDefault="000625F9" w:rsidP="00961E23">
      <w:pPr>
        <w:pStyle w:val="NormalWeb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Требования  к   уровню освоения содержания программы</w:t>
      </w:r>
    </w:p>
    <w:p w:rsidR="000625F9" w:rsidRDefault="000625F9" w:rsidP="00961E23">
      <w:pPr>
        <w:pStyle w:val="NormalWeb"/>
        <w:spacing w:before="0" w:after="0"/>
        <w:jc w:val="center"/>
      </w:pPr>
    </w:p>
    <w:p w:rsidR="000625F9" w:rsidRDefault="000625F9" w:rsidP="00961E23">
      <w:pPr>
        <w:pStyle w:val="NormalWeb"/>
        <w:spacing w:before="0"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25F9" w:rsidRDefault="000625F9" w:rsidP="00961E23">
      <w:pPr>
        <w:pStyle w:val="NormalWeb"/>
        <w:spacing w:before="0" w:after="0"/>
        <w:ind w:left="18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Объём программы и виды  образовательной работы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b/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Объём  программы составляет  85 часов  10 минут </w:t>
      </w:r>
    </w:p>
    <w:p w:rsidR="000625F9" w:rsidRDefault="000625F9" w:rsidP="00961E23">
      <w:pPr>
        <w:pStyle w:val="NormalWeb"/>
        <w:spacing w:before="0" w:after="0"/>
        <w:ind w:left="360"/>
        <w:jc w:val="right"/>
      </w:pPr>
      <w:r>
        <w:t>Таблица 1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sz w:val="28"/>
          <w:szCs w:val="28"/>
        </w:rPr>
      </w:pPr>
    </w:p>
    <w:tbl>
      <w:tblPr>
        <w:tblW w:w="9787" w:type="dxa"/>
        <w:tblInd w:w="-743" w:type="dxa"/>
        <w:tblLayout w:type="fixed"/>
        <w:tblLook w:val="00A0"/>
      </w:tblPr>
      <w:tblGrid>
        <w:gridCol w:w="284"/>
        <w:gridCol w:w="3688"/>
        <w:gridCol w:w="1844"/>
        <w:gridCol w:w="1985"/>
        <w:gridCol w:w="1986"/>
      </w:tblGrid>
      <w:tr w:rsidR="000625F9" w:rsidRPr="00655C85" w:rsidTr="00A624DE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№ п/п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Наименование  и № разделов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В том числе объём 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 (час, мин.)</w:t>
            </w:r>
          </w:p>
        </w:tc>
      </w:tr>
      <w:tr w:rsidR="000625F9" w:rsidRPr="00655C85" w:rsidTr="00A624DE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теоретические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практические</w:t>
            </w:r>
          </w:p>
        </w:tc>
      </w:tr>
      <w:tr w:rsidR="000625F9" w:rsidRPr="00655C85" w:rsidTr="00A624DE">
        <w:trPr>
          <w:trHeight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1</w:t>
            </w:r>
          </w:p>
          <w:p w:rsidR="000625F9" w:rsidRDefault="000625F9" w:rsidP="00733550">
            <w:pPr>
              <w:pStyle w:val="NormalWeb"/>
              <w:spacing w:before="0" w:after="0"/>
              <w:jc w:val="center"/>
            </w:pPr>
            <w:r>
              <w:t>Узнаю о себе, своем теле, своих возможностях (НОД)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pacing w:before="0" w:after="0"/>
              <w:jc w:val="center"/>
            </w:pPr>
            <w:r>
              <w:t>1510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1130 мин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380 мин</w:t>
            </w:r>
          </w:p>
        </w:tc>
      </w:tr>
      <w:tr w:rsidR="000625F9" w:rsidRPr="00655C85" w:rsidTr="00A624DE">
        <w:trPr>
          <w:trHeight w:val="12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2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Освоение опыта здоровьесбере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гающего поведения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3510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3510 мин</w:t>
            </w:r>
          </w:p>
        </w:tc>
      </w:tr>
      <w:tr w:rsidR="000625F9" w:rsidRPr="00655C85" w:rsidTr="00A624D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3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Диагностика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 90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60 минут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 30 минут</w:t>
            </w:r>
          </w:p>
        </w:tc>
      </w:tr>
    </w:tbl>
    <w:p w:rsidR="000625F9" w:rsidRDefault="000625F9" w:rsidP="00961E23">
      <w:pPr>
        <w:pStyle w:val="NormalWeb"/>
        <w:spacing w:before="0" w:after="0"/>
        <w:ind w:left="360"/>
        <w:jc w:val="center"/>
      </w:pP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Содержание программы</w:t>
      </w: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5.1. Объём программы по темам</w:t>
      </w:r>
    </w:p>
    <w:p w:rsidR="000625F9" w:rsidRDefault="000625F9" w:rsidP="00961E23">
      <w:pPr>
        <w:pStyle w:val="NormalWeb"/>
        <w:spacing w:before="0" w:after="0"/>
        <w:ind w:left="360"/>
        <w:jc w:val="right"/>
      </w:pPr>
      <w:r>
        <w:t>Таблица 2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sz w:val="28"/>
          <w:szCs w:val="28"/>
        </w:rPr>
      </w:pPr>
    </w:p>
    <w:tbl>
      <w:tblPr>
        <w:tblW w:w="10404" w:type="dxa"/>
        <w:tblInd w:w="-724" w:type="dxa"/>
        <w:tblLayout w:type="fixed"/>
        <w:tblLook w:val="00A0"/>
      </w:tblPr>
      <w:tblGrid>
        <w:gridCol w:w="1888"/>
        <w:gridCol w:w="1872"/>
        <w:gridCol w:w="2367"/>
        <w:gridCol w:w="2223"/>
        <w:gridCol w:w="2054"/>
      </w:tblGrid>
      <w:tr w:rsidR="000625F9" w:rsidRPr="00655C85" w:rsidTr="00961E23">
        <w:trPr>
          <w:trHeight w:val="25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</w:pPr>
            <w:r>
              <w:t>№  раздела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№ темы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 xml:space="preserve">  Объём программы 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(час., мин.)</w:t>
            </w:r>
          </w:p>
        </w:tc>
      </w:tr>
      <w:tr w:rsidR="000625F9" w:rsidRPr="00655C85" w:rsidTr="00961E23">
        <w:trPr>
          <w:trHeight w:val="55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Теоретические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Практические</w:t>
            </w:r>
          </w:p>
        </w:tc>
      </w:tr>
      <w:tr w:rsidR="000625F9" w:rsidRPr="00655C85" w:rsidTr="00961E23">
        <w:trPr>
          <w:trHeight w:val="1427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1</w:t>
            </w:r>
          </w:p>
          <w:p w:rsidR="000625F9" w:rsidRDefault="000625F9">
            <w:pPr>
              <w:pStyle w:val="NormalWeb"/>
              <w:spacing w:before="0" w:after="0"/>
              <w:jc w:val="center"/>
            </w:pPr>
            <w:r>
              <w:t>Узнаю о себе, своем теле, своих возможностях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Тема 1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20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10 мин</w:t>
            </w:r>
          </w:p>
        </w:tc>
      </w:tr>
      <w:tr w:rsidR="000625F9" w:rsidRPr="00655C85" w:rsidTr="00961E23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E060B8" w:rsidRDefault="000625F9" w:rsidP="00E060B8">
            <w:pPr>
              <w:pStyle w:val="NormalWeb"/>
              <w:snapToGrid w:val="0"/>
              <w:spacing w:before="0" w:after="0"/>
              <w:jc w:val="center"/>
              <w:rPr>
                <w:lang w:val="en-US"/>
              </w:rPr>
            </w:pPr>
            <w:r>
              <w:t>Тема 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40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10 мин</w:t>
            </w:r>
          </w:p>
        </w:tc>
      </w:tr>
      <w:tr w:rsidR="000625F9" w:rsidRPr="00655C85" w:rsidTr="00961E23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E060B8" w:rsidRDefault="000625F9" w:rsidP="00E060B8">
            <w:pPr>
              <w:pStyle w:val="NormalWeb"/>
              <w:snapToGrid w:val="0"/>
              <w:spacing w:before="0" w:after="0"/>
              <w:jc w:val="center"/>
              <w:rPr>
                <w:lang w:val="en-US"/>
              </w:rPr>
            </w:pPr>
            <w:r>
              <w:t>Тема 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1080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720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360 мин</w:t>
            </w:r>
          </w:p>
        </w:tc>
      </w:tr>
      <w:tr w:rsidR="000625F9" w:rsidRPr="00655C85" w:rsidTr="00961E23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E060B8" w:rsidRDefault="000625F9" w:rsidP="00E060B8">
            <w:pPr>
              <w:pStyle w:val="NormalWeb"/>
              <w:snapToGrid w:val="0"/>
              <w:spacing w:before="0" w:after="0"/>
              <w:jc w:val="center"/>
              <w:rPr>
                <w:lang w:val="en-US"/>
              </w:rPr>
            </w:pPr>
            <w:r>
              <w:t>Тема 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360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360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-</w:t>
            </w:r>
          </w:p>
        </w:tc>
      </w:tr>
      <w:tr w:rsidR="000625F9" w:rsidRPr="00655C85" w:rsidTr="00961E23">
        <w:trPr>
          <w:trHeight w:val="34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2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Освоение опыта здоровьесбере</w:t>
            </w:r>
          </w:p>
          <w:p w:rsidR="000625F9" w:rsidRPr="00F51430" w:rsidRDefault="000625F9" w:rsidP="00E060B8">
            <w:pPr>
              <w:pStyle w:val="NormalWeb"/>
              <w:snapToGrid w:val="0"/>
              <w:spacing w:before="0" w:after="0"/>
              <w:jc w:val="center"/>
            </w:pPr>
            <w:r>
              <w:t>гающего поведения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E060B8" w:rsidRDefault="000625F9" w:rsidP="00E060B8">
            <w:pPr>
              <w:pStyle w:val="NormalWeb"/>
              <w:snapToGrid w:val="0"/>
              <w:spacing w:before="0" w:after="0"/>
              <w:jc w:val="center"/>
              <w:rPr>
                <w:lang w:val="en-US"/>
              </w:rPr>
            </w:pPr>
            <w:r>
              <w:t>Тема 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2160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2160 мин</w:t>
            </w:r>
          </w:p>
        </w:tc>
      </w:tr>
      <w:tr w:rsidR="000625F9" w:rsidRPr="00655C85" w:rsidTr="00E060B8">
        <w:trPr>
          <w:trHeight w:val="81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Тема 6</w:t>
            </w: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1350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1350 мин</w:t>
            </w:r>
          </w:p>
        </w:tc>
      </w:tr>
      <w:tr w:rsidR="000625F9" w:rsidRPr="00655C85" w:rsidTr="00961E23">
        <w:trPr>
          <w:trHeight w:val="36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Раздел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Диагностика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90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60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30 мин</w:t>
            </w:r>
          </w:p>
        </w:tc>
      </w:tr>
      <w:tr w:rsidR="000625F9" w:rsidRPr="00655C85" w:rsidTr="00961E23">
        <w:trPr>
          <w:trHeight w:val="35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Итого:</w:t>
            </w:r>
          </w:p>
          <w:p w:rsidR="000625F9" w:rsidRDefault="000625F9">
            <w:pPr>
              <w:pStyle w:val="NormalWeb"/>
              <w:spacing w:before="0" w:after="0"/>
              <w:jc w:val="both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5110 мин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1190 мин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</w:pPr>
            <w:r>
              <w:t>3920 мин</w:t>
            </w:r>
          </w:p>
        </w:tc>
      </w:tr>
    </w:tbl>
    <w:p w:rsidR="000625F9" w:rsidRDefault="000625F9" w:rsidP="00961E23">
      <w:pPr>
        <w:pStyle w:val="NormalWeb"/>
        <w:spacing w:before="0" w:after="0"/>
        <w:ind w:left="360"/>
        <w:jc w:val="both"/>
      </w:pPr>
    </w:p>
    <w:p w:rsidR="000625F9" w:rsidRDefault="000625F9" w:rsidP="00961E23">
      <w:pPr>
        <w:pStyle w:val="NormalWeb"/>
        <w:spacing w:before="0" w:after="0"/>
        <w:jc w:val="both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5.2. Содержание разделов образовательной программы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(1510 мин.: 1130 мин. – т., 380 мин. – пр.).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(30 мин.: 20 мин. - т., 10 мин. -  пр.). 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Понятия: «здоровье» и «здоровый человек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 2.</w:t>
      </w:r>
      <w:r>
        <w:rPr>
          <w:sz w:val="28"/>
          <w:szCs w:val="28"/>
        </w:rPr>
        <w:t>(40 мин.: 30 мин. – т., 10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строении тела человека</w:t>
      </w:r>
      <w:r>
        <w:rPr>
          <w:b/>
          <w:sz w:val="28"/>
          <w:szCs w:val="28"/>
        </w:rPr>
        <w:t>».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>(1080 мин.: 720 мин. – т., 360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Культурно-гигиенические навыки</w:t>
      </w:r>
      <w:r>
        <w:rPr>
          <w:b/>
          <w:sz w:val="28"/>
          <w:szCs w:val="28"/>
        </w:rPr>
        <w:t>».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>(360 мин.: 360 мин. – т.).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Оздоровительный режим дня</w:t>
      </w:r>
      <w:r>
        <w:rPr>
          <w:b/>
          <w:sz w:val="28"/>
          <w:szCs w:val="28"/>
        </w:rPr>
        <w:t>».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sz w:val="28"/>
          <w:szCs w:val="28"/>
        </w:rPr>
        <w:t>.(3510 мин.: 3510 мин. – пр.).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(2160 мин.: 2160 мин. – пр.).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Алгоритмы процессов личной гигиены</w:t>
      </w:r>
      <w:r>
        <w:rPr>
          <w:b/>
          <w:sz w:val="28"/>
          <w:szCs w:val="28"/>
        </w:rPr>
        <w:t>».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</w:t>
      </w:r>
      <w:r>
        <w:rPr>
          <w:sz w:val="28"/>
          <w:szCs w:val="28"/>
        </w:rPr>
        <w:t>(1350 мин.: 1350 мин. – пр.).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Последовательность режимных моментов</w:t>
      </w:r>
      <w:r>
        <w:rPr>
          <w:b/>
          <w:sz w:val="28"/>
          <w:szCs w:val="28"/>
        </w:rPr>
        <w:t>».</w:t>
      </w:r>
    </w:p>
    <w:p w:rsidR="000625F9" w:rsidRDefault="000625F9" w:rsidP="00961E23">
      <w:pPr>
        <w:pStyle w:val="NormalWeb"/>
        <w:spacing w:before="0" w:after="0"/>
        <w:jc w:val="both"/>
        <w:rPr>
          <w:b/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>.(90 мин.: 60 мин. – т., 30 мин. – пр.). Диагностика.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5.3. Диагностика  освоения   содержания  программы </w:t>
      </w: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 диагностических исследований: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Выявленные в ходе диагностики характеристики определяют…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  <w:rPr>
          <w:b/>
          <w:bCs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Методическое обеспечение программы</w:t>
      </w: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 Рекомендуемая литература</w:t>
      </w: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7.1.1. Основная литература</w:t>
      </w:r>
    </w:p>
    <w:p w:rsidR="000625F9" w:rsidRDefault="000625F9" w:rsidP="00961E23">
      <w:pPr>
        <w:pStyle w:val="NormalWe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625F9" w:rsidRDefault="000625F9" w:rsidP="00961E23">
      <w:pPr>
        <w:pStyle w:val="NormalWeb"/>
        <w:spacing w:before="0" w:after="0"/>
        <w:jc w:val="right"/>
        <w:rPr>
          <w:sz w:val="28"/>
          <w:szCs w:val="28"/>
        </w:rPr>
      </w:pPr>
    </w:p>
    <w:tbl>
      <w:tblPr>
        <w:tblW w:w="0" w:type="auto"/>
        <w:tblInd w:w="-467" w:type="dxa"/>
        <w:tblLayout w:type="fixed"/>
        <w:tblLook w:val="00A0"/>
      </w:tblPr>
      <w:tblGrid>
        <w:gridCol w:w="540"/>
        <w:gridCol w:w="2520"/>
        <w:gridCol w:w="2700"/>
        <w:gridCol w:w="2160"/>
        <w:gridCol w:w="1260"/>
        <w:gridCol w:w="892"/>
      </w:tblGrid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625F9" w:rsidRDefault="000625F9">
            <w:pPr>
              <w:pStyle w:val="NormalWe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Автор(ы)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издате-льство, год изда-ния,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издания, гриф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экз. </w:t>
            </w:r>
          </w:p>
        </w:tc>
      </w:tr>
      <w:tr w:rsidR="000625F9" w:rsidRPr="00655C85" w:rsidTr="00A624DE">
        <w:trPr>
          <w:trHeight w:val="5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jc w:val="center"/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7.1.2. Дополнительная литература</w:t>
      </w:r>
    </w:p>
    <w:p w:rsidR="000625F9" w:rsidRDefault="000625F9" w:rsidP="00961E23">
      <w:pPr>
        <w:pStyle w:val="NormalWe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-467" w:type="dxa"/>
        <w:tblLayout w:type="fixed"/>
        <w:tblLook w:val="00A0"/>
      </w:tblPr>
      <w:tblGrid>
        <w:gridCol w:w="540"/>
        <w:gridCol w:w="2520"/>
        <w:gridCol w:w="2700"/>
        <w:gridCol w:w="2160"/>
        <w:gridCol w:w="1260"/>
        <w:gridCol w:w="892"/>
      </w:tblGrid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625F9" w:rsidRDefault="000625F9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Автор(ы)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издате-льство, год изда-ния,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издания, гриф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экз.</w:t>
            </w:r>
          </w:p>
        </w:tc>
      </w:tr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Средства обеспечения для освоения программы</w:t>
      </w: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7.2.1. Аудио- и видео- пособия</w:t>
      </w:r>
    </w:p>
    <w:p w:rsidR="000625F9" w:rsidRDefault="000625F9" w:rsidP="00961E23">
      <w:pPr>
        <w:pStyle w:val="NormalWe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-467" w:type="dxa"/>
        <w:tblLayout w:type="fixed"/>
        <w:tblLook w:val="00A0"/>
      </w:tblPr>
      <w:tblGrid>
        <w:gridCol w:w="1472"/>
        <w:gridCol w:w="1375"/>
        <w:gridCol w:w="1230"/>
        <w:gridCol w:w="1401"/>
        <w:gridCol w:w="4594"/>
      </w:tblGrid>
      <w:tr w:rsidR="000625F9" w:rsidRPr="00655C85" w:rsidTr="00961E23"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аудио- и видео- пособия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кинофильм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аудио-</w:t>
            </w:r>
          </w:p>
          <w:p w:rsidR="000625F9" w:rsidRDefault="000625F9">
            <w:pPr>
              <w:pStyle w:val="NormalWe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</w:t>
            </w: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F9" w:rsidRDefault="0006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jc w:val="center"/>
      </w:pP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7.2.2. Наглядный материал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sz w:val="28"/>
          <w:szCs w:val="28"/>
        </w:rPr>
      </w:pPr>
    </w:p>
    <w:tbl>
      <w:tblPr>
        <w:tblW w:w="0" w:type="auto"/>
        <w:tblInd w:w="-467" w:type="dxa"/>
        <w:tblLayout w:type="fixed"/>
        <w:tblLook w:val="00A0"/>
      </w:tblPr>
      <w:tblGrid>
        <w:gridCol w:w="3600"/>
        <w:gridCol w:w="3240"/>
        <w:gridCol w:w="3232"/>
      </w:tblGrid>
      <w:tr w:rsidR="000625F9" w:rsidRPr="00655C85" w:rsidTr="00961E2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Картины, предметные картинки,   </w:t>
            </w:r>
          </w:p>
          <w:p w:rsidR="000625F9" w:rsidRDefault="000625F9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Модели, сигнальные карточки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0625F9" w:rsidRDefault="000625F9">
            <w:pPr>
              <w:pStyle w:val="Normal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</w:t>
            </w:r>
          </w:p>
        </w:tc>
      </w:tr>
      <w:tr w:rsidR="000625F9" w:rsidRPr="00655C85" w:rsidTr="00961E2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ind w:left="360"/>
        <w:jc w:val="both"/>
      </w:pPr>
    </w:p>
    <w:p w:rsidR="000625F9" w:rsidRDefault="000625F9" w:rsidP="00961E23">
      <w:pPr>
        <w:pStyle w:val="NormalWeb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Материально-техническое обеспечение</w:t>
      </w:r>
    </w:p>
    <w:p w:rsidR="000625F9" w:rsidRDefault="000625F9" w:rsidP="00961E23">
      <w:pPr>
        <w:pStyle w:val="NormalWeb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8.1. Специализированные учебные помещения и участки</w:t>
      </w:r>
    </w:p>
    <w:p w:rsidR="000625F9" w:rsidRDefault="000625F9" w:rsidP="00961E23">
      <w:pPr>
        <w:pStyle w:val="NormalWeb"/>
        <w:spacing w:before="0"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Ind w:w="-35" w:type="dxa"/>
        <w:tblLayout w:type="fixed"/>
        <w:tblLook w:val="00A0"/>
      </w:tblPr>
      <w:tblGrid>
        <w:gridCol w:w="645"/>
        <w:gridCol w:w="4863"/>
        <w:gridCol w:w="1800"/>
        <w:gridCol w:w="2332"/>
      </w:tblGrid>
      <w:tr w:rsidR="000625F9" w:rsidRPr="00655C85" w:rsidTr="00961E2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принадлежность помещения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</w:tr>
      <w:tr w:rsidR="000625F9" w:rsidRPr="00655C85" w:rsidTr="00961E2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 w:rsidP="00A624DE">
            <w:pPr>
              <w:pStyle w:val="NormalWeb"/>
              <w:snapToGrid w:val="0"/>
              <w:spacing w:before="0"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jc w:val="both"/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 Основное учебное оборудование</w:t>
      </w:r>
    </w:p>
    <w:p w:rsidR="000625F9" w:rsidRDefault="000625F9" w:rsidP="00961E23">
      <w:pPr>
        <w:pStyle w:val="NormalWeb"/>
        <w:spacing w:before="0"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Таблица 8</w:t>
      </w:r>
    </w:p>
    <w:tbl>
      <w:tblPr>
        <w:tblW w:w="0" w:type="auto"/>
        <w:tblInd w:w="-35" w:type="dxa"/>
        <w:tblLayout w:type="fixed"/>
        <w:tblLook w:val="00A0"/>
      </w:tblPr>
      <w:tblGrid>
        <w:gridCol w:w="648"/>
        <w:gridCol w:w="3420"/>
        <w:gridCol w:w="5572"/>
      </w:tblGrid>
      <w:tr w:rsidR="000625F9" w:rsidRPr="00655C85" w:rsidTr="00961E2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специализированных кабинетов, лабораторий с перечнем основного оборудования</w:t>
            </w:r>
          </w:p>
        </w:tc>
      </w:tr>
      <w:tr w:rsidR="000625F9" w:rsidRPr="00655C85" w:rsidTr="00961E2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0625F9" w:rsidRPr="00655C85" w:rsidTr="00961E2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5F9" w:rsidRPr="00A624DE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F9" w:rsidRDefault="000625F9">
            <w:pPr>
              <w:pStyle w:val="NormalWeb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</w:t>
      </w: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32"/>
          <w:szCs w:val="32"/>
        </w:rPr>
      </w:pPr>
    </w:p>
    <w:p w:rsidR="000625F9" w:rsidRDefault="000625F9" w:rsidP="00961E23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занятий</w:t>
      </w:r>
    </w:p>
    <w:p w:rsidR="000625F9" w:rsidRDefault="000625F9" w:rsidP="00961E23">
      <w:pPr>
        <w:pStyle w:val="NormalWeb"/>
        <w:spacing w:before="0" w:after="0"/>
        <w:jc w:val="both"/>
        <w:rPr>
          <w:sz w:val="28"/>
          <w:szCs w:val="28"/>
        </w:rPr>
      </w:pPr>
    </w:p>
    <w:p w:rsidR="000625F9" w:rsidRDefault="000625F9" w:rsidP="00961E23">
      <w:pPr>
        <w:pStyle w:val="NormalWeb"/>
        <w:spacing w:before="0" w:after="0"/>
        <w:jc w:val="both"/>
      </w:pPr>
    </w:p>
    <w:p w:rsidR="000625F9" w:rsidRDefault="000625F9" w:rsidP="00961E23">
      <w:pPr>
        <w:pStyle w:val="NormalWeb"/>
        <w:spacing w:before="0" w:after="0"/>
        <w:jc w:val="both"/>
      </w:pPr>
    </w:p>
    <w:p w:rsidR="000625F9" w:rsidRDefault="000625F9"/>
    <w:sectPr w:rsidR="000625F9" w:rsidSect="0026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E23"/>
    <w:rsid w:val="00024E0D"/>
    <w:rsid w:val="000625F9"/>
    <w:rsid w:val="001C3F3C"/>
    <w:rsid w:val="00263B4F"/>
    <w:rsid w:val="002B5B89"/>
    <w:rsid w:val="004005D4"/>
    <w:rsid w:val="004A20DE"/>
    <w:rsid w:val="00655C85"/>
    <w:rsid w:val="0067025A"/>
    <w:rsid w:val="00733550"/>
    <w:rsid w:val="00802339"/>
    <w:rsid w:val="008F0C5E"/>
    <w:rsid w:val="00961E23"/>
    <w:rsid w:val="00A624DE"/>
    <w:rsid w:val="00E060B8"/>
    <w:rsid w:val="00F51430"/>
    <w:rsid w:val="00FC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1E2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603</Words>
  <Characters>3439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9</cp:revision>
  <dcterms:created xsi:type="dcterms:W3CDTF">2011-09-15T14:20:00Z</dcterms:created>
  <dcterms:modified xsi:type="dcterms:W3CDTF">2012-03-28T07:44:00Z</dcterms:modified>
</cp:coreProperties>
</file>