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AF" w:rsidRPr="00CD40AF" w:rsidRDefault="00CD40AF" w:rsidP="00CD40AF">
      <w:pPr>
        <w:shd w:val="clear" w:color="auto" w:fill="FFFFFF"/>
        <w:spacing w:after="75" w:line="270" w:lineRule="atLeast"/>
        <w:ind w:left="360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5" w:tgtFrame="_blank" w:history="1">
        <w:r w:rsidRPr="00CD40A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Формирование предметно-</w:t>
        </w:r>
        <w:r w:rsidRPr="00CD40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развивающей</w:t>
        </w:r>
        <w:r w:rsidRPr="00CD40A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CD40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среды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                              </w:t>
        </w:r>
        <w:r w:rsidRPr="00CD40A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CD40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CD40A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CD40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детском</w:t>
        </w:r>
        <w:r w:rsidRPr="00CD40A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CD40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</w:t>
        </w:r>
      </w:hyperlink>
      <w:r>
        <w:rPr>
          <w:rFonts w:ascii="Times New Roman" w:hAnsi="Times New Roman" w:cs="Times New Roman"/>
          <w:bCs/>
          <w:sz w:val="28"/>
          <w:szCs w:val="28"/>
        </w:rPr>
        <w:t>ду с учетом ФГОС.</w:t>
      </w:r>
    </w:p>
    <w:p w:rsidR="00CD40AF" w:rsidRPr="00B80DCE" w:rsidRDefault="00CD40AF" w:rsidP="00CD40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разрабатывается впервые в Российской истории в соответствии с требованиями вступающего в силу 01.09.2013г. Федерального закона «Об образовании Российской Федерации». Стандарт разработан на основе Конвенции ООН «О правах ребенка», Конституции РФ, Законодательства РФ и обеспечивает возможность учета региональных, национальных особенностей народов РФ. Ставиться новая цель в образовании: воспитание, социально-педагогическая поддержка становления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высоконравственного, </w:t>
      </w:r>
      <w:r w:rsidRPr="00CD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ответственного, творческого, инициативного, компетентного гражданина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дошкольного образования: становление и развитие личности в ее индивидуальности, уникальности, неповторимости. Стандарт должен нормативно обеспечить гарантии равенства - возможностей для каждого ребенка в получении дошкольного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этим, в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организации предметно-развивающей среды ДОУ на сегодняшний день стоит особо актуально.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0AF">
        <w:rPr>
          <w:rFonts w:ascii="Times New Roman" w:hAnsi="Times New Roman" w:cs="Times New Roman"/>
          <w:sz w:val="28"/>
          <w:szCs w:val="28"/>
        </w:rPr>
        <w:t xml:space="preserve">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эстетического, познавательного и социального становления личности ребенка.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взрослого заключается в правильном моделировании такой среды, которая способствует максимальному развитию личности ребенка.</w:t>
      </w:r>
      <w:r w:rsidRPr="00B80DC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D4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предметно - развивающую среду в группе необходимо учитывать всё, что будет способствовать становлению базовых характеристик личности каждого ребёнка: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эмоционально - потребностной сферы. Правильно организованная развивающая среда в группе позволит каждому ребёнку найти занятие по душе, поверить в свои силы и способности. К самостоятельным активным действиям ребёнка побуждает не взрослый, а предметный мир. Развивающая среда должна быть насыщена тем многообразием игрового и дидактического материала, который действительно оставляет за ребёнком свободу выбора.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ab/>
      </w:r>
      <w:r w:rsidRPr="00CD4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ФГОС к развивающей предметно- развивающей среде: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1.П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редметно-развивающая среда обеспечивает максимальную реализацию образовательного потенциала.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среды, что предполагает: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для воспитанников всех помещений организации, где осуществляется образовательный процесс.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2.2. С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вободный доступ воспитанников к играм, игрушкам, материалам, пособиям, обеспечивающих все основные виды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r w:rsidRPr="00B80DC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 ; мальчикам -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«подручных» материалов (веревок, коробочек, проволочек, колес, ленточек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творчески используются для решения различных игровых проблем.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  <w:r w:rsidRPr="00B80DC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 w:rsidRPr="00B80DC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  <w:r w:rsidRPr="00B80DC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предметно-развивающую среду необходимо помнить: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1.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должна выполнять образовательную, развивающую, воспитывающую, стимулирующую, организованную, коммуникативную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функции. Но самое главное – она должна работать на развитие самостоятельности и самодеятельности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2.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гибкое и вариативное использование пространства. Среда должна служить удовлетворению потребностей и интересов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Форма и дизайн предметов ориентирована на безопасность и возраст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4.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декора должны быть легко сменяемыми.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5.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необходимо предусмотреть место для детской экспериментальной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6.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 7. Цветовая палитра должна быть представлена теплыми, пастельными тонами.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создании развивающего пространства в групповом помещении необходимо учитывать ведущую роль игровой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Предметно-развивающая среда группы должна меняться в зависимости от возрастных особенностей детей, периода обучения, образовательной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ованиям определенного возраста. </w:t>
      </w: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</w:t>
      </w:r>
    </w:p>
    <w:p w:rsidR="00CD40AF" w:rsidRPr="00B80DCE" w:rsidRDefault="00CD40AF" w:rsidP="00CD4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AF" w:rsidRPr="00B80DCE" w:rsidRDefault="00CD40AF" w:rsidP="00CD40A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AF" w:rsidRPr="00CD40AF" w:rsidRDefault="00CD40AF" w:rsidP="00CD4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0AF" w:rsidRPr="00CD40AF" w:rsidRDefault="00CD40AF" w:rsidP="00CD40A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40AF" w:rsidRPr="00CD40AF" w:rsidRDefault="00CD40AF" w:rsidP="00CD4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40AF" w:rsidRPr="00CD40AF" w:rsidSect="00E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383"/>
    <w:multiLevelType w:val="multilevel"/>
    <w:tmpl w:val="E2F8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0AF"/>
    <w:rsid w:val="00CD40AF"/>
    <w:rsid w:val="00E7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0AF"/>
    <w:rPr>
      <w:color w:val="0000CC"/>
      <w:u w:val="single"/>
    </w:rPr>
  </w:style>
  <w:style w:type="character" w:styleId="a4">
    <w:name w:val="Strong"/>
    <w:basedOn w:val="a0"/>
    <w:uiPriority w:val="22"/>
    <w:qFormat/>
    <w:rsid w:val="00CD40AF"/>
    <w:rPr>
      <w:b/>
      <w:bCs/>
    </w:rPr>
  </w:style>
  <w:style w:type="paragraph" w:styleId="a5">
    <w:name w:val="Normal (Web)"/>
    <w:basedOn w:val="a"/>
    <w:uiPriority w:val="99"/>
    <w:unhideWhenUsed/>
    <w:rsid w:val="00CD40A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233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38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6052721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007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0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780347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186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507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6451409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508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9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243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9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74757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%D1%80%D0%B0%D0%B7%D0%B2%D0%B8%D0%B2%D0%B0%D1%8E%D1%89%D0%B0%D1%8F%20%D1%81%D1%80%D0%B5%D0%B4%D0%B0%20%D0%B2%20%D0%B4%D0%BE%D1%83%20%D0%BF%D0%BE%20%D0%A4%D0%93%D0%9E%D0%A1&amp;uuid=&amp;state=AiuY0DBWFJ4ePaEse6rgeAjgs2pI3DW99KUdgowt9Xs46CwJHaZPlE_zdln7YmMEvNIi7fEYyRjCopf5eKqr0f-zR9obGPdDodA2LeqIQqeiZgJTEU-6c7tzE5MGeVDjuZlkErnvxRmvLFgwiS4OQRO8YERbO6RVrKb1cwwbzeyjvdHO7lREiMa8iGh0zc1_MMSeBLc_wwI5tB0Bpr1N1pJJ1TRwLRDs&amp;data=UlNrNmk5WktYejR0eWJFYk1LdmtxbFhUYkpjOWVUd0ZxYTFpUlMxRFUxMTFoaWZDcE9GRXpXNHVwYXE1aHNoVUpzM2FhSmFWTzBOSnFpUnNad19DaUY3ckJlQVk4OFo1RGw5TWdOd3ljMlJUZURONDNqNWdOcXRsSXI4ekZpMGVGSnlON1ZNUG1WRVB3ZWQ2eGVodGxwbkdOY05fUTgyVVd6R2phaDhiSHNjWGo1aUxCeDZ1alNWU2pGdDhjb0tKUEo0Q1JiR0U1aFdnTTlSclRfZl92VW12SWtMUDJKbVlzcEVJb0NBaGhReEw0bmdjemM5aFRCUS1vSTFIN3ljczQtdXJzQ2tIaGpfTGNnRnk1RmpMOFE&amp;b64e=2&amp;sign=97a20bbdce949a37da1b3094a1026b61&amp;keyno=0&amp;l10n=ru&amp;mc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1305</Words>
  <Characters>7441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2013-10-19T13:20:00Z</dcterms:created>
  <dcterms:modified xsi:type="dcterms:W3CDTF">2013-10-19T14:37:00Z</dcterms:modified>
</cp:coreProperties>
</file>