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35" w:rsidRPr="00C77E3F" w:rsidRDefault="008F3582" w:rsidP="00CA3235">
      <w:pPr>
        <w:pStyle w:val="a3"/>
        <w:spacing w:before="0" w:beforeAutospacing="0" w:after="0" w:afterAutospacing="0"/>
        <w:ind w:firstLine="709"/>
        <w:jc w:val="center"/>
        <w:rPr>
          <w:b/>
          <w:caps/>
          <w:color w:val="FF0000"/>
          <w:sz w:val="28"/>
        </w:rPr>
      </w:pPr>
      <w:r w:rsidRPr="00C77E3F">
        <w:rPr>
          <w:b/>
          <w:caps/>
          <w:color w:val="FF0000"/>
          <w:sz w:val="28"/>
        </w:rPr>
        <w:t xml:space="preserve">Система мониторинга </w:t>
      </w:r>
    </w:p>
    <w:p w:rsidR="00C77E3F" w:rsidRDefault="00CA3235" w:rsidP="00C77E3F">
      <w:pPr>
        <w:pStyle w:val="a3"/>
        <w:spacing w:before="0" w:beforeAutospacing="0" w:after="0" w:afterAutospacing="0"/>
        <w:ind w:firstLine="709"/>
        <w:jc w:val="center"/>
        <w:rPr>
          <w:b/>
          <w:caps/>
          <w:color w:val="FF0000"/>
          <w:sz w:val="28"/>
        </w:rPr>
      </w:pPr>
      <w:r w:rsidRPr="00CA3235">
        <w:rPr>
          <w:b/>
          <w:caps/>
          <w:color w:val="FF0000"/>
          <w:sz w:val="28"/>
        </w:rPr>
        <w:t>МБДОУ «ДСОВ №40»</w:t>
      </w:r>
    </w:p>
    <w:p w:rsidR="00CA3235" w:rsidRPr="00CA3235" w:rsidRDefault="00CA3235" w:rsidP="00C77E3F">
      <w:pPr>
        <w:pStyle w:val="a3"/>
        <w:spacing w:before="0" w:beforeAutospacing="0" w:after="0" w:afterAutospacing="0"/>
        <w:ind w:firstLine="709"/>
        <w:jc w:val="center"/>
        <w:rPr>
          <w:b/>
          <w:caps/>
          <w:color w:val="FF0000"/>
          <w:sz w:val="28"/>
        </w:rPr>
      </w:pPr>
    </w:p>
    <w:p w:rsidR="00FD42A6" w:rsidRPr="00CA3235" w:rsidRDefault="00FD42A6" w:rsidP="00C77E3F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A3235">
        <w:rPr>
          <w:i/>
          <w:color w:val="000000"/>
          <w:sz w:val="28"/>
          <w:szCs w:val="28"/>
        </w:rPr>
        <w:t>Система мониторинга освоения детьми планируемых результатов освоения общеобразовательной программы</w:t>
      </w:r>
      <w:r w:rsidR="00CA3235">
        <w:rPr>
          <w:i/>
          <w:color w:val="000000"/>
          <w:sz w:val="28"/>
          <w:szCs w:val="28"/>
        </w:rPr>
        <w:t xml:space="preserve"> дошкольного образования.</w:t>
      </w:r>
    </w:p>
    <w:p w:rsidR="00FD42A6" w:rsidRPr="00CA3235" w:rsidRDefault="00FD42A6" w:rsidP="00C7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35">
        <w:rPr>
          <w:rFonts w:ascii="Times New Roman" w:eastAsia="Times New Roman" w:hAnsi="Times New Roman" w:cs="Times New Roman"/>
          <w:sz w:val="28"/>
          <w:szCs w:val="28"/>
        </w:rPr>
        <w:t xml:space="preserve">Главная </w:t>
      </w:r>
      <w:r w:rsidRPr="00CA3235">
        <w:rPr>
          <w:rFonts w:ascii="Times New Roman" w:eastAsia="Times New Roman" w:hAnsi="Times New Roman" w:cs="Times New Roman"/>
          <w:b/>
          <w:sz w:val="28"/>
          <w:szCs w:val="28"/>
        </w:rPr>
        <w:t>цель мониторинга</w:t>
      </w:r>
      <w:r w:rsidRPr="00CA3235">
        <w:rPr>
          <w:rFonts w:ascii="Times New Roman" w:eastAsia="Times New Roman" w:hAnsi="Times New Roman" w:cs="Times New Roman"/>
          <w:sz w:val="28"/>
          <w:szCs w:val="28"/>
        </w:rPr>
        <w:t xml:space="preserve"> – получить не только качественные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 Мониторинг проводится 2 раза в год (сентябрь, май), индивидуально или подгруппой, фронтально во время поведения  итоговой непосредственно образовательной деятельности, в зависимости от раздела, по которому проводиться мониторинг.</w:t>
      </w:r>
      <w:r w:rsidR="005F4BBB" w:rsidRPr="00CA3235">
        <w:rPr>
          <w:rFonts w:ascii="Times New Roman" w:eastAsia="Times New Roman" w:hAnsi="Times New Roman" w:cs="Times New Roman"/>
          <w:sz w:val="28"/>
          <w:szCs w:val="28"/>
        </w:rPr>
        <w:t xml:space="preserve"> Мониторинг проводится в соответствии с образовательными областями и интегративными качествами  примерной основной общеобразовательной программой дошкольного образования «Детство», авторы Т.И. Бабаева, А.Г. </w:t>
      </w:r>
      <w:proofErr w:type="spellStart"/>
      <w:r w:rsidR="005F4BBB" w:rsidRPr="00CA3235">
        <w:rPr>
          <w:rFonts w:ascii="Times New Roman" w:eastAsia="Times New Roman" w:hAnsi="Times New Roman" w:cs="Times New Roman"/>
          <w:sz w:val="28"/>
          <w:szCs w:val="28"/>
        </w:rPr>
        <w:t>гогоберидзе</w:t>
      </w:r>
      <w:proofErr w:type="spellEnd"/>
      <w:r w:rsidR="005F4BBB" w:rsidRPr="00CA3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2A6" w:rsidRPr="00CA3235" w:rsidRDefault="00FD42A6" w:rsidP="00C7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35">
        <w:rPr>
          <w:rFonts w:ascii="Times New Roman" w:eastAsia="Times New Roman" w:hAnsi="Times New Roman" w:cs="Times New Roman"/>
          <w:sz w:val="28"/>
          <w:szCs w:val="28"/>
        </w:rPr>
        <w:t>Правила проведения мониторинга:</w:t>
      </w:r>
    </w:p>
    <w:p w:rsidR="00FD42A6" w:rsidRPr="00CA3235" w:rsidRDefault="00FD42A6" w:rsidP="00C7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35">
        <w:rPr>
          <w:rFonts w:ascii="Times New Roman" w:eastAsia="Times New Roman" w:hAnsi="Times New Roman" w:cs="Times New Roman"/>
          <w:sz w:val="28"/>
          <w:szCs w:val="28"/>
        </w:rPr>
        <w:t xml:space="preserve">Во время диагностического обследования поддерживается доверительная, доброжелательная атмосфера. </w:t>
      </w:r>
    </w:p>
    <w:p w:rsidR="00FD42A6" w:rsidRPr="00CA3235" w:rsidRDefault="00FD42A6" w:rsidP="00C77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35">
        <w:rPr>
          <w:rFonts w:ascii="Times New Roman" w:hAnsi="Times New Roman" w:cs="Times New Roman"/>
          <w:b/>
          <w:sz w:val="28"/>
          <w:szCs w:val="28"/>
        </w:rPr>
        <w:t xml:space="preserve">Во время мониторинга </w:t>
      </w:r>
      <w:r w:rsidRPr="00CA3235">
        <w:rPr>
          <w:rFonts w:ascii="Times New Roman" w:eastAsia="Times New Roman" w:hAnsi="Times New Roman" w:cs="Times New Roman"/>
          <w:b/>
          <w:sz w:val="28"/>
          <w:szCs w:val="28"/>
        </w:rPr>
        <w:t xml:space="preserve"> нельзя:</w:t>
      </w:r>
    </w:p>
    <w:p w:rsidR="00FD42A6" w:rsidRPr="00CA3235" w:rsidRDefault="00FD42A6" w:rsidP="00C77E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35">
        <w:rPr>
          <w:rFonts w:ascii="Times New Roman" w:eastAsia="Times New Roman" w:hAnsi="Times New Roman" w:cs="Times New Roman"/>
          <w:sz w:val="28"/>
          <w:szCs w:val="28"/>
        </w:rPr>
        <w:t xml:space="preserve">высказывать недовольство </w:t>
      </w:r>
      <w:proofErr w:type="gramStart"/>
      <w:r w:rsidRPr="00CA3235">
        <w:rPr>
          <w:rFonts w:ascii="Times New Roman" w:eastAsia="Times New Roman" w:hAnsi="Times New Roman" w:cs="Times New Roman"/>
          <w:sz w:val="28"/>
          <w:szCs w:val="28"/>
        </w:rPr>
        <w:t>неправильными</w:t>
      </w:r>
      <w:proofErr w:type="gramEnd"/>
      <w:r w:rsidRPr="00CA3235">
        <w:rPr>
          <w:rFonts w:ascii="Times New Roman" w:eastAsia="Times New Roman" w:hAnsi="Times New Roman" w:cs="Times New Roman"/>
          <w:sz w:val="28"/>
          <w:szCs w:val="28"/>
        </w:rPr>
        <w:t xml:space="preserve"> действия детей;</w:t>
      </w:r>
    </w:p>
    <w:p w:rsidR="00FD42A6" w:rsidRPr="00CA3235" w:rsidRDefault="00FD42A6" w:rsidP="00C77E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35">
        <w:rPr>
          <w:rFonts w:ascii="Times New Roman" w:eastAsia="Times New Roman" w:hAnsi="Times New Roman" w:cs="Times New Roman"/>
          <w:sz w:val="28"/>
          <w:szCs w:val="28"/>
        </w:rPr>
        <w:t>не указывать на ошибки;</w:t>
      </w:r>
    </w:p>
    <w:p w:rsidR="00FD42A6" w:rsidRPr="00CA3235" w:rsidRDefault="00FD42A6" w:rsidP="00C77E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35">
        <w:rPr>
          <w:rFonts w:ascii="Times New Roman" w:eastAsia="Times New Roman" w:hAnsi="Times New Roman" w:cs="Times New Roman"/>
          <w:sz w:val="28"/>
          <w:szCs w:val="28"/>
        </w:rPr>
        <w:t>не выносить оценочных суждений;</w:t>
      </w:r>
    </w:p>
    <w:p w:rsidR="00FD42A6" w:rsidRPr="00CA3235" w:rsidRDefault="00FD42A6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  <w:sz w:val="28"/>
          <w:szCs w:val="28"/>
        </w:rPr>
      </w:pPr>
    </w:p>
    <w:p w:rsidR="00CA3235" w:rsidRPr="00CA3235" w:rsidRDefault="00CA3235" w:rsidP="00CA3235">
      <w:pPr>
        <w:pStyle w:val="a4"/>
        <w:ind w:left="393" w:right="-3299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</w:t>
      </w:r>
      <w:r w:rsidRPr="00CA3235">
        <w:rPr>
          <w:b/>
          <w:bCs/>
          <w:iCs/>
          <w:sz w:val="28"/>
          <w:szCs w:val="28"/>
        </w:rPr>
        <w:t>Структура мониторинга</w:t>
      </w:r>
      <w:r w:rsidRPr="00CA3235">
        <w:rPr>
          <w:b/>
          <w:bCs/>
          <w:i/>
          <w:iCs/>
          <w:sz w:val="28"/>
          <w:szCs w:val="28"/>
        </w:rPr>
        <w:t xml:space="preserve"> </w:t>
      </w:r>
      <w:r w:rsidRPr="00CA3235">
        <w:rPr>
          <w:b/>
          <w:sz w:val="28"/>
          <w:szCs w:val="28"/>
        </w:rPr>
        <w:t>включает в себя следующие этапы.</w:t>
      </w:r>
    </w:p>
    <w:p w:rsidR="00CA3235" w:rsidRPr="00CA3235" w:rsidRDefault="00CA3235" w:rsidP="00CA3235">
      <w:pPr>
        <w:pStyle w:val="a4"/>
        <w:ind w:left="393" w:right="-3299"/>
        <w:jc w:val="center"/>
        <w:rPr>
          <w:sz w:val="28"/>
          <w:szCs w:val="28"/>
        </w:rPr>
      </w:pPr>
    </w:p>
    <w:p w:rsidR="00CA3235" w:rsidRPr="00CA3235" w:rsidRDefault="00CA3235" w:rsidP="00CA3235">
      <w:pPr>
        <w:pStyle w:val="a4"/>
        <w:ind w:left="14" w:right="118" w:firstLine="379"/>
        <w:rPr>
          <w:sz w:val="28"/>
          <w:szCs w:val="28"/>
        </w:rPr>
      </w:pPr>
      <w:r w:rsidRPr="00CA3235">
        <w:rPr>
          <w:sz w:val="28"/>
          <w:szCs w:val="28"/>
        </w:rPr>
        <w:t>1. Определение объекта мониторинга, установление стандарта (эта</w:t>
      </w:r>
      <w:r w:rsidRPr="00CA3235">
        <w:rPr>
          <w:sz w:val="28"/>
          <w:szCs w:val="28"/>
        </w:rPr>
        <w:softHyphen/>
        <w:t xml:space="preserve">лона, норматива) и   </w:t>
      </w:r>
      <w:proofErr w:type="spellStart"/>
      <w:r w:rsidRPr="00CA3235">
        <w:rPr>
          <w:sz w:val="28"/>
          <w:szCs w:val="28"/>
        </w:rPr>
        <w:t>операционализация</w:t>
      </w:r>
      <w:proofErr w:type="spellEnd"/>
      <w:r w:rsidRPr="00CA3235">
        <w:rPr>
          <w:sz w:val="28"/>
          <w:szCs w:val="28"/>
        </w:rPr>
        <w:t xml:space="preserve"> мониторинга (определение критериев, показателей и индикаторов). </w:t>
      </w:r>
    </w:p>
    <w:p w:rsidR="00CA3235" w:rsidRPr="00CA3235" w:rsidRDefault="00CA3235" w:rsidP="00CA3235">
      <w:pPr>
        <w:pStyle w:val="a4"/>
        <w:ind w:left="14" w:right="260" w:firstLine="379"/>
        <w:rPr>
          <w:sz w:val="28"/>
          <w:szCs w:val="28"/>
        </w:rPr>
      </w:pPr>
      <w:r w:rsidRPr="00CA3235">
        <w:rPr>
          <w:sz w:val="28"/>
          <w:szCs w:val="28"/>
        </w:rPr>
        <w:t>2. Сбор информации об объекте мониторинга посредством наблю</w:t>
      </w:r>
      <w:r w:rsidRPr="00CA3235">
        <w:rPr>
          <w:sz w:val="28"/>
          <w:szCs w:val="28"/>
        </w:rPr>
        <w:softHyphen/>
        <w:t xml:space="preserve">дения за объектом и  условиями его функционирования с применением комплекса методов диагностики. </w:t>
      </w:r>
    </w:p>
    <w:p w:rsidR="00CA3235" w:rsidRPr="00CA3235" w:rsidRDefault="00CA3235" w:rsidP="00CA3235">
      <w:pPr>
        <w:pStyle w:val="a4"/>
        <w:ind w:left="14" w:right="260" w:firstLine="369"/>
        <w:rPr>
          <w:sz w:val="28"/>
          <w:szCs w:val="28"/>
        </w:rPr>
      </w:pPr>
      <w:r w:rsidRPr="00CA3235">
        <w:rPr>
          <w:sz w:val="28"/>
          <w:szCs w:val="28"/>
        </w:rPr>
        <w:t>3. Обработка и анализ полученной, а также уже имеющейся ин</w:t>
      </w:r>
      <w:r w:rsidRPr="00CA3235">
        <w:rPr>
          <w:sz w:val="28"/>
          <w:szCs w:val="28"/>
        </w:rPr>
        <w:softHyphen/>
        <w:t xml:space="preserve">формации из  существующих источников. </w:t>
      </w:r>
    </w:p>
    <w:p w:rsidR="00CA3235" w:rsidRPr="00CA3235" w:rsidRDefault="00CA3235" w:rsidP="00CA3235">
      <w:pPr>
        <w:pStyle w:val="a4"/>
        <w:ind w:left="14" w:right="260" w:firstLine="369"/>
        <w:rPr>
          <w:sz w:val="28"/>
          <w:szCs w:val="28"/>
        </w:rPr>
      </w:pPr>
      <w:r w:rsidRPr="00CA3235">
        <w:rPr>
          <w:sz w:val="28"/>
          <w:szCs w:val="28"/>
        </w:rPr>
        <w:t>4. Интерпретация и комплексная оценка объекта на основе полу</w:t>
      </w:r>
      <w:r w:rsidRPr="00CA3235">
        <w:rPr>
          <w:sz w:val="28"/>
          <w:szCs w:val="28"/>
        </w:rPr>
        <w:softHyphen/>
        <w:t xml:space="preserve">ченной информации и прогноз развития. </w:t>
      </w:r>
    </w:p>
    <w:p w:rsidR="00CA3235" w:rsidRPr="00CA3235" w:rsidRDefault="00CA3235" w:rsidP="00CA3235">
      <w:pPr>
        <w:pStyle w:val="a4"/>
        <w:ind w:left="393" w:right="-3299"/>
        <w:rPr>
          <w:sz w:val="28"/>
          <w:szCs w:val="28"/>
        </w:rPr>
      </w:pPr>
      <w:r w:rsidRPr="00CA3235">
        <w:rPr>
          <w:sz w:val="28"/>
          <w:szCs w:val="28"/>
        </w:rPr>
        <w:t xml:space="preserve">5. Принятие решения об изменении деятельности. </w:t>
      </w:r>
    </w:p>
    <w:p w:rsidR="00CA3235" w:rsidRPr="00CA3235" w:rsidRDefault="00CA3235" w:rsidP="00CA323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E08CA" w:rsidRPr="00CA3235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  <w:sz w:val="28"/>
          <w:szCs w:val="28"/>
        </w:rPr>
      </w:pPr>
    </w:p>
    <w:p w:rsidR="00EE08CA" w:rsidRPr="00CA3235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  <w:sz w:val="28"/>
          <w:szCs w:val="28"/>
        </w:rPr>
      </w:pPr>
    </w:p>
    <w:p w:rsidR="00EE08CA" w:rsidRPr="00CA3235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  <w:sz w:val="28"/>
          <w:szCs w:val="28"/>
        </w:rPr>
      </w:pPr>
    </w:p>
    <w:p w:rsid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EE08CA" w:rsidRDefault="00EE08CA" w:rsidP="00CA3235">
      <w:pPr>
        <w:pStyle w:val="a3"/>
        <w:spacing w:before="0" w:beforeAutospacing="0" w:after="0" w:afterAutospacing="0"/>
        <w:rPr>
          <w:b/>
          <w:color w:val="000000"/>
        </w:rPr>
      </w:pPr>
    </w:p>
    <w:p w:rsidR="00EE08CA" w:rsidRPr="00C77E3F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00"/>
        </w:rPr>
      </w:pPr>
    </w:p>
    <w:p w:rsidR="00FD42A6" w:rsidRDefault="00FD42A6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FF"/>
          <w:sz w:val="28"/>
          <w:szCs w:val="28"/>
        </w:rPr>
      </w:pPr>
      <w:r w:rsidRPr="00EE08CA">
        <w:rPr>
          <w:b/>
          <w:color w:val="0000FF"/>
          <w:sz w:val="28"/>
          <w:szCs w:val="28"/>
        </w:rPr>
        <w:t>Сферы мониторинга, критерии, методы и формы</w:t>
      </w:r>
    </w:p>
    <w:p w:rsidR="00EE08CA" w:rsidRPr="00EE08CA" w:rsidRDefault="00EE08CA" w:rsidP="00C77E3F">
      <w:pPr>
        <w:pStyle w:val="a3"/>
        <w:spacing w:before="0" w:beforeAutospacing="0" w:after="0" w:afterAutospacing="0"/>
        <w:ind w:left="-1080" w:firstLine="1080"/>
        <w:jc w:val="center"/>
        <w:rPr>
          <w:b/>
          <w:color w:val="0000FF"/>
          <w:sz w:val="28"/>
          <w:szCs w:val="28"/>
        </w:rPr>
      </w:pPr>
    </w:p>
    <w:tbl>
      <w:tblPr>
        <w:tblW w:w="10592" w:type="dxa"/>
        <w:jc w:val="center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347"/>
        <w:gridCol w:w="2189"/>
        <w:gridCol w:w="1985"/>
        <w:gridCol w:w="1829"/>
      </w:tblGrid>
      <w:tr w:rsidR="007256D7" w:rsidRPr="00C77E3F" w:rsidTr="007256D7">
        <w:trPr>
          <w:jc w:val="center"/>
        </w:trPr>
        <w:tc>
          <w:tcPr>
            <w:tcW w:w="2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EE08CA" w:rsidRDefault="00FD42A6" w:rsidP="00EE08CA">
            <w:pPr>
              <w:pStyle w:val="a3"/>
              <w:spacing w:before="0" w:beforeAutospacing="0" w:after="0" w:afterAutospacing="0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EE08CA">
              <w:rPr>
                <w:b/>
                <w:smallCaps/>
                <w:color w:val="000000"/>
                <w:sz w:val="20"/>
                <w:szCs w:val="20"/>
              </w:rPr>
              <w:t>Сфера мониторинга</w:t>
            </w:r>
          </w:p>
          <w:p w:rsidR="00FD42A6" w:rsidRPr="00EE08CA" w:rsidRDefault="00FD42A6" w:rsidP="00EE08CA">
            <w:pPr>
              <w:pStyle w:val="a3"/>
              <w:spacing w:before="0" w:beforeAutospacing="0" w:after="0" w:afterAutospacing="0"/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EE08CA" w:rsidRDefault="00FD42A6" w:rsidP="00EE08CA">
            <w:pPr>
              <w:pStyle w:val="a3"/>
              <w:spacing w:before="0" w:beforeAutospacing="0" w:after="0" w:afterAutospacing="0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EE08CA">
              <w:rPr>
                <w:b/>
                <w:smallCap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2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EE08CA" w:rsidRDefault="00FD42A6" w:rsidP="00EE08CA">
            <w:pPr>
              <w:pStyle w:val="a3"/>
              <w:spacing w:before="0" w:beforeAutospacing="0" w:after="0" w:afterAutospacing="0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EE08CA">
              <w:rPr>
                <w:b/>
                <w:smallCaps/>
                <w:color w:val="000000"/>
                <w:sz w:val="20"/>
                <w:szCs w:val="20"/>
              </w:rPr>
              <w:t>Методы мониторинга, форма проведения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EE08CA" w:rsidRDefault="00FD42A6" w:rsidP="00EE08CA">
            <w:pPr>
              <w:pStyle w:val="a3"/>
              <w:spacing w:before="0" w:beforeAutospacing="0" w:after="0" w:afterAutospacing="0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EE08CA">
              <w:rPr>
                <w:b/>
                <w:smallCaps/>
                <w:color w:val="000000"/>
                <w:sz w:val="20"/>
                <w:szCs w:val="20"/>
              </w:rPr>
              <w:t>Периодичность, срок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42A6" w:rsidRPr="00EE08CA" w:rsidRDefault="00FD42A6" w:rsidP="00EE08CA">
            <w:pPr>
              <w:pStyle w:val="a3"/>
              <w:spacing w:before="0" w:beforeAutospacing="0" w:after="0" w:afterAutospacing="0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EE08CA">
              <w:rPr>
                <w:b/>
                <w:smallCap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256D7" w:rsidRPr="00C77E3F" w:rsidTr="007256D7">
        <w:trPr>
          <w:jc w:val="center"/>
        </w:trPr>
        <w:tc>
          <w:tcPr>
            <w:tcW w:w="2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08CA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b/>
                <w:color w:val="000000"/>
              </w:rPr>
              <w:t>Уровень здоровья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EE08C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Частота и продолжительность заболеваний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7E3F">
              <w:rPr>
                <w:color w:val="000000"/>
              </w:rPr>
              <w:t>Анализ заболеваемости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CA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 xml:space="preserve">По </w:t>
            </w:r>
            <w:proofErr w:type="gramStart"/>
            <w:r w:rsidRPr="00C77E3F">
              <w:rPr>
                <w:color w:val="000000"/>
              </w:rPr>
              <w:t>группам-ежемесячно</w:t>
            </w:r>
            <w:proofErr w:type="gramEnd"/>
            <w:r w:rsidRPr="00C77E3F">
              <w:rPr>
                <w:color w:val="000000"/>
              </w:rPr>
              <w:t>;</w:t>
            </w:r>
          </w:p>
          <w:p w:rsidR="00EE08CA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2 раза в год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(за полугодие).</w:t>
            </w:r>
          </w:p>
          <w:p w:rsidR="00EE08CA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По индивидуальным картам –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1 раз в год.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77E3F">
              <w:rPr>
                <w:color w:val="000000"/>
              </w:rPr>
              <w:t>С</w:t>
            </w:r>
            <w:proofErr w:type="gramEnd"/>
            <w:r w:rsidRPr="00C77E3F">
              <w:rPr>
                <w:color w:val="000000"/>
              </w:rPr>
              <w:t>/медсестра</w:t>
            </w:r>
          </w:p>
        </w:tc>
      </w:tr>
      <w:tr w:rsidR="007256D7" w:rsidRPr="00C77E3F" w:rsidTr="007256D7">
        <w:trPr>
          <w:jc w:val="center"/>
        </w:trPr>
        <w:tc>
          <w:tcPr>
            <w:tcW w:w="2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08CA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b/>
                <w:color w:val="000000"/>
              </w:rPr>
              <w:t>Физическое развитие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EE08C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Диагностические критерии, разработанные авторами программы «Детство»</w:t>
            </w:r>
          </w:p>
          <w:p w:rsidR="00FD42A6" w:rsidRPr="00C77E3F" w:rsidRDefault="00FD42A6" w:rsidP="00EE08C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Уровень освоения основных движений.</w:t>
            </w:r>
          </w:p>
          <w:p w:rsidR="00FD42A6" w:rsidRPr="00C77E3F" w:rsidRDefault="00FD42A6" w:rsidP="00EE08C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7E3F">
              <w:rPr>
                <w:color w:val="000000"/>
              </w:rPr>
              <w:t xml:space="preserve">Анализ результатов выполнения детьми основных движений. 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7E3F">
              <w:rPr>
                <w:color w:val="000000"/>
              </w:rPr>
              <w:t>Анализ антропометрических данных.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Сентябрь, май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312852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D42A6" w:rsidRPr="00C77E3F">
              <w:rPr>
                <w:color w:val="000000"/>
              </w:rPr>
              <w:t>прель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 xml:space="preserve">Инструктор по </w:t>
            </w:r>
            <w:proofErr w:type="gramStart"/>
            <w:r w:rsidRPr="00C77E3F">
              <w:rPr>
                <w:color w:val="000000"/>
              </w:rPr>
              <w:t>ф-ре</w:t>
            </w:r>
            <w:proofErr w:type="gramEnd"/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Стар</w:t>
            </w:r>
            <w:proofErr w:type="gramStart"/>
            <w:r w:rsidRPr="00C77E3F">
              <w:rPr>
                <w:color w:val="000000"/>
              </w:rPr>
              <w:t>.</w:t>
            </w:r>
            <w:proofErr w:type="gramEnd"/>
            <w:r w:rsidRPr="00C77E3F">
              <w:rPr>
                <w:color w:val="000000"/>
              </w:rPr>
              <w:t xml:space="preserve"> </w:t>
            </w:r>
            <w:proofErr w:type="gramStart"/>
            <w:r w:rsidRPr="00C77E3F">
              <w:rPr>
                <w:color w:val="000000"/>
              </w:rPr>
              <w:t>м</w:t>
            </w:r>
            <w:proofErr w:type="gramEnd"/>
            <w:r w:rsidRPr="00C77E3F">
              <w:rPr>
                <w:color w:val="000000"/>
              </w:rPr>
              <w:t>едсестра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256D7" w:rsidRPr="00C77E3F" w:rsidTr="007256D7">
        <w:trPr>
          <w:trHeight w:val="2631"/>
          <w:jc w:val="center"/>
        </w:trPr>
        <w:tc>
          <w:tcPr>
            <w:tcW w:w="2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08CA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FD42A6" w:rsidRPr="00C77E3F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Образовательные области, И</w:t>
            </w:r>
            <w:r w:rsidR="005F4BBB" w:rsidRPr="00C77E3F">
              <w:rPr>
                <w:b/>
                <w:color w:val="000000"/>
              </w:rPr>
              <w:t>нтегративные качества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31285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Уровни, разработанные авторами программы «Детство», соответственно возрастным особенностям детей и разделам программы.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C77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 xml:space="preserve">Диагностические (индивидуальные) и итоговые </w:t>
            </w:r>
            <w:r w:rsidR="005F4BBB" w:rsidRPr="00C77E3F">
              <w:rPr>
                <w:color w:val="000000"/>
              </w:rPr>
              <w:t>НОД</w:t>
            </w:r>
            <w:r w:rsidRPr="00C77E3F">
              <w:rPr>
                <w:color w:val="000000"/>
              </w:rPr>
              <w:t>.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Индивидуальные беседы и наблюдения за детьми, диагностические тесты, опросники.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7E3F">
              <w:rPr>
                <w:color w:val="000000"/>
              </w:rPr>
              <w:t> 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7E3F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7E3F">
              <w:rPr>
                <w:color w:val="000000"/>
              </w:rPr>
              <w:t>Сентябрь, май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42A6" w:rsidRPr="00C77E3F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D42A6" w:rsidRPr="00C77E3F">
              <w:rPr>
                <w:color w:val="000000"/>
              </w:rPr>
              <w:t>оспитатели</w:t>
            </w:r>
          </w:p>
          <w:p w:rsidR="00FD42A6" w:rsidRPr="00C77E3F" w:rsidRDefault="00CA3235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256D7" w:rsidRPr="00C77E3F" w:rsidTr="007256D7">
        <w:trPr>
          <w:trHeight w:val="1966"/>
          <w:jc w:val="center"/>
        </w:trPr>
        <w:tc>
          <w:tcPr>
            <w:tcW w:w="22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08CA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77E3F">
              <w:rPr>
                <w:b/>
                <w:color w:val="000000"/>
              </w:rPr>
              <w:t>Подготовка детей к школе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7E3F">
              <w:rPr>
                <w:color w:val="000000"/>
              </w:rPr>
              <w:t>Уровни готовности детей к школьному обучению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2A6" w:rsidRPr="00C77E3F" w:rsidRDefault="00FD42A6" w:rsidP="00C77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 xml:space="preserve">Диагностические (индивидуальные) и итоговые </w:t>
            </w:r>
            <w:r w:rsidR="005F4BBB" w:rsidRPr="00C77E3F">
              <w:rPr>
                <w:color w:val="000000"/>
              </w:rPr>
              <w:t>НОД</w:t>
            </w:r>
            <w:r w:rsidRPr="00C77E3F">
              <w:rPr>
                <w:color w:val="000000"/>
              </w:rPr>
              <w:t>.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7E3F">
              <w:rPr>
                <w:color w:val="000000"/>
              </w:rPr>
              <w:t>Индивидуальные беседы и наблюдения за детьми, диагностические тесты, опросники.</w:t>
            </w:r>
          </w:p>
          <w:p w:rsidR="00FD42A6" w:rsidRPr="00C77E3F" w:rsidRDefault="00FD42A6" w:rsidP="00C77E3F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2A6" w:rsidRPr="00C77E3F" w:rsidRDefault="00EE08CA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Сентябрь, </w:t>
            </w:r>
            <w:r w:rsidR="00FD42A6" w:rsidRPr="00C77E3F">
              <w:rPr>
                <w:color w:val="000000"/>
              </w:rPr>
              <w:t xml:space="preserve"> май</w:t>
            </w:r>
          </w:p>
          <w:p w:rsidR="00FD42A6" w:rsidRPr="00C77E3F" w:rsidRDefault="00CA3235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</w:t>
            </w:r>
            <w:proofErr w:type="spellEnd"/>
            <w:r>
              <w:rPr>
                <w:color w:val="000000"/>
              </w:rPr>
              <w:t>.</w:t>
            </w:r>
            <w:r w:rsidR="00FD42A6" w:rsidRPr="00C77E3F">
              <w:rPr>
                <w:color w:val="000000"/>
              </w:rPr>
              <w:t xml:space="preserve"> группа</w:t>
            </w: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D42A6" w:rsidRPr="00C77E3F" w:rsidRDefault="00FD42A6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42A6" w:rsidRDefault="00CA3235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r w:rsidR="0031285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</w:t>
            </w:r>
            <w:r w:rsidR="00FD42A6" w:rsidRPr="00C77E3F">
              <w:rPr>
                <w:color w:val="000000"/>
              </w:rPr>
              <w:t>сихолог</w:t>
            </w:r>
          </w:p>
          <w:p w:rsidR="00312852" w:rsidRPr="00C77E3F" w:rsidRDefault="00312852" w:rsidP="001128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  <w:proofErr w:type="spellStart"/>
            <w:r>
              <w:rPr>
                <w:color w:val="000000"/>
              </w:rPr>
              <w:t>подг</w:t>
            </w:r>
            <w:proofErr w:type="spellEnd"/>
            <w:r>
              <w:rPr>
                <w:color w:val="000000"/>
              </w:rPr>
              <w:t>. гр.</w:t>
            </w:r>
          </w:p>
        </w:tc>
      </w:tr>
    </w:tbl>
    <w:p w:rsidR="007F4B84" w:rsidRPr="00C77E3F" w:rsidRDefault="007F4B84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BB" w:rsidRPr="00C77E3F" w:rsidRDefault="005F4BBB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BB" w:rsidRDefault="005F4BBB" w:rsidP="00CA3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A3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A3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A3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852" w:rsidRPr="00C77E3F" w:rsidRDefault="00312852" w:rsidP="00CA3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BB" w:rsidRPr="00C77E3F" w:rsidRDefault="005F4BBB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B84" w:rsidRDefault="00246491" w:rsidP="00C77E3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3235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Методы мониторинга</w:t>
      </w:r>
    </w:p>
    <w:p w:rsidR="00CA3235" w:rsidRPr="00CA3235" w:rsidRDefault="00CA3235" w:rsidP="00C77E3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4077"/>
        <w:gridCol w:w="6605"/>
      </w:tblGrid>
      <w:tr w:rsidR="00246491" w:rsidRPr="00C77E3F" w:rsidTr="007256D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6D7" w:rsidRDefault="007256D7" w:rsidP="00725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256D7" w:rsidRDefault="007256D7" w:rsidP="00725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46491" w:rsidRPr="00C77E3F" w:rsidRDefault="00A05C22" w:rsidP="0072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="007F7AA3"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ормализованные</w:t>
            </w:r>
            <w:r w:rsidR="00246491"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метод</w:t>
            </w:r>
            <w:r w:rsidR="007F7AA3"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6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6491" w:rsidRPr="00C77E3F" w:rsidRDefault="007F7AA3" w:rsidP="00C77E3F">
            <w:pPr>
              <w:pStyle w:val="a4"/>
              <w:ind w:left="34" w:right="260" w:firstLine="12"/>
              <w:jc w:val="both"/>
            </w:pPr>
            <w:r w:rsidRPr="00C77E3F">
              <w:t>-</w:t>
            </w:r>
            <w:r w:rsidR="00246491" w:rsidRPr="00C77E3F">
              <w:t>тесты, опросники, методы проективной техники и психофизиологические методы. Для них ха</w:t>
            </w:r>
            <w:r w:rsidR="00246491" w:rsidRPr="00C77E3F">
              <w:softHyphen/>
              <w:t>рактерны определенная регламентация, объективизация процедуры обследования или испытания (точное соблюдение инструкций, строго определенные способы предъявления стимульного материала, невме</w:t>
            </w:r>
            <w:r w:rsidR="00246491" w:rsidRPr="00C77E3F">
              <w:softHyphen/>
              <w:t>шательство исследователя в деятельность испытуемого и другое), стан</w:t>
            </w:r>
            <w:r w:rsidR="00246491" w:rsidRPr="00C77E3F">
              <w:softHyphen/>
              <w:t>дартизация (установление единообразия про ведения обработки и представления результатов диагностических экспериментов), надеж</w:t>
            </w:r>
            <w:r w:rsidR="00246491" w:rsidRPr="00C77E3F">
              <w:softHyphen/>
              <w:t xml:space="preserve">ность и </w:t>
            </w:r>
            <w:proofErr w:type="spellStart"/>
            <w:r w:rsidR="00246491" w:rsidRPr="00C77E3F">
              <w:t>валидность</w:t>
            </w:r>
            <w:proofErr w:type="spellEnd"/>
            <w:r w:rsidR="00246491" w:rsidRPr="00C77E3F">
              <w:t>. Эти методики позволяют собрать диагностичес</w:t>
            </w:r>
            <w:r w:rsidR="00246491" w:rsidRPr="00C77E3F">
              <w:softHyphen/>
              <w:t xml:space="preserve">кую информацию в относительно короткие сроки и в таком виде, который дает возможность количественно и качественно сравнивать индивидов между собой. </w:t>
            </w:r>
          </w:p>
          <w:p w:rsidR="00246491" w:rsidRPr="00C77E3F" w:rsidRDefault="00246491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1" w:rsidRPr="00C77E3F" w:rsidTr="007256D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6D7" w:rsidRDefault="007256D7" w:rsidP="00725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256D7" w:rsidRDefault="007256D7" w:rsidP="00725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46491" w:rsidRPr="00C77E3F" w:rsidRDefault="00A05C22" w:rsidP="0072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Малоформализованные</w:t>
            </w:r>
            <w:proofErr w:type="spellEnd"/>
            <w:r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F7AA3"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</w:t>
            </w:r>
            <w:r w:rsidRPr="00C7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6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7AA3" w:rsidRPr="00C77E3F" w:rsidRDefault="007F7AA3" w:rsidP="00C77E3F">
            <w:pPr>
              <w:pStyle w:val="a4"/>
              <w:ind w:right="-23"/>
              <w:jc w:val="both"/>
            </w:pPr>
            <w:r w:rsidRPr="00C77E3F">
              <w:t>-наблюдения, беседа, анализ продуктов деятельности. Эти методы дают очень ценные све</w:t>
            </w:r>
            <w:r w:rsidRPr="00C77E3F">
              <w:softHyphen/>
              <w:t>дения о ребенке, особенно когда предметом изучения выступают такие явления, которые мало поддаются объективизации (например; цен</w:t>
            </w:r>
            <w:r w:rsidRPr="00C77E3F">
              <w:softHyphen/>
              <w:t xml:space="preserve">ностные ориентации, отношение ребенка к различным явлениям) или являются чрезвычайно изменчивыми по содержанию (динамика целей, состояний, настроений и т. д.). Следует иметь в виду, что </w:t>
            </w:r>
            <w:proofErr w:type="spellStart"/>
            <w:r w:rsidRPr="00C77E3F">
              <w:t>мало</w:t>
            </w:r>
            <w:r w:rsidRPr="00C77E3F">
              <w:softHyphen/>
              <w:t>формализованные</w:t>
            </w:r>
            <w:proofErr w:type="spellEnd"/>
            <w:r w:rsidRPr="00C77E3F">
              <w:t xml:space="preserve"> методики очень трудоемки; только наличие высо</w:t>
            </w:r>
            <w:r w:rsidRPr="00C77E3F">
              <w:softHyphen/>
              <w:t>кого уровня культуры про ведения при наблюдении, беседах с детьми помогает избежать влияния случайных и побочных факторов на результаты обследования или испытания. Более подробно мы рассмот</w:t>
            </w:r>
            <w:r w:rsidRPr="00C77E3F">
              <w:softHyphen/>
              <w:t>рим наблюдение - ведущий метод про ведения образовательного мо</w:t>
            </w:r>
            <w:r w:rsidRPr="00C77E3F">
              <w:softHyphen/>
              <w:t xml:space="preserve">ниторинга в детском саду. </w:t>
            </w:r>
          </w:p>
          <w:p w:rsidR="007F7AA3" w:rsidRPr="00C77E3F" w:rsidRDefault="007F7AA3" w:rsidP="00C77E3F">
            <w:pPr>
              <w:pStyle w:val="a4"/>
              <w:ind w:left="28" w:right="-23" w:firstLine="379"/>
              <w:jc w:val="both"/>
            </w:pPr>
            <w:r w:rsidRPr="00C77E3F">
              <w:t>Наблюдение является незаменимым при первичной ориентировке в реальности. Поскольку этот метод по сути своей направлен на изу</w:t>
            </w:r>
            <w:r w:rsidRPr="00C77E3F">
              <w:softHyphen/>
              <w:t>чение индивидуального, уникального в психике, он дает преимущест</w:t>
            </w:r>
            <w:r w:rsidRPr="00C77E3F">
              <w:softHyphen/>
              <w:t>венно качественные характеристики изучаемого явления. Наблюдение позволяет описать конкретную картину проявлений развития, предо</w:t>
            </w:r>
            <w:r w:rsidRPr="00C77E3F">
              <w:softHyphen/>
              <w:t>ставляет много живых, интересных фактов, отражающих жизнь ребен</w:t>
            </w:r>
            <w:r w:rsidRPr="00C77E3F">
              <w:softHyphen/>
              <w:t>ка в естественных для него условиях. Поэтому данный метод является исходным и основным в образовательном мониторинге. Чаще всего используется метод включенного наблюдения, когда педагог (он же наблюдатель) включен в процесс взаимодействия с теми, за кем на</w:t>
            </w:r>
            <w:r w:rsidRPr="00C77E3F">
              <w:softHyphen/>
              <w:t xml:space="preserve">блюдает. </w:t>
            </w:r>
          </w:p>
          <w:p w:rsidR="00246491" w:rsidRPr="00C77E3F" w:rsidRDefault="00246491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B84" w:rsidRPr="00C77E3F" w:rsidRDefault="007F4B84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B84" w:rsidRPr="00C77E3F" w:rsidRDefault="007F4B84" w:rsidP="00C77E3F">
      <w:pPr>
        <w:spacing w:after="0" w:line="240" w:lineRule="auto"/>
        <w:ind w:left="-851" w:right="-710"/>
        <w:rPr>
          <w:rFonts w:ascii="Times New Roman" w:hAnsi="Times New Roman" w:cs="Times New Roman"/>
          <w:sz w:val="24"/>
          <w:szCs w:val="24"/>
        </w:rPr>
      </w:pPr>
    </w:p>
    <w:p w:rsidR="005F4BBB" w:rsidRPr="00C77E3F" w:rsidRDefault="005F4BBB" w:rsidP="00C77E3F">
      <w:pPr>
        <w:pStyle w:val="a4"/>
        <w:ind w:left="393" w:right="-3299"/>
        <w:rPr>
          <w:bCs/>
          <w:iCs/>
        </w:rPr>
      </w:pPr>
    </w:p>
    <w:p w:rsidR="00A05C22" w:rsidRDefault="00A05C22" w:rsidP="00C77E3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256D7" w:rsidRDefault="007256D7" w:rsidP="00C77E3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256D7" w:rsidRDefault="007256D7" w:rsidP="00C77E3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256D7" w:rsidRDefault="007256D7" w:rsidP="00C77E3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256D7" w:rsidRDefault="007256D7" w:rsidP="00C77E3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256D7" w:rsidRPr="00C77E3F" w:rsidRDefault="007256D7" w:rsidP="00C77E3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143B7" w:rsidRDefault="00E143B7" w:rsidP="00C77E3F">
      <w:pPr>
        <w:pStyle w:val="a4"/>
        <w:ind w:left="33" w:right="-24" w:firstLine="350"/>
        <w:jc w:val="center"/>
        <w:rPr>
          <w:b/>
          <w:color w:val="0000FF"/>
          <w:sz w:val="28"/>
          <w:szCs w:val="28"/>
        </w:rPr>
      </w:pPr>
      <w:r w:rsidRPr="007256D7">
        <w:rPr>
          <w:b/>
          <w:color w:val="0000FF"/>
          <w:sz w:val="28"/>
          <w:szCs w:val="28"/>
        </w:rPr>
        <w:lastRenderedPageBreak/>
        <w:t xml:space="preserve">Виды мониторинга </w:t>
      </w:r>
    </w:p>
    <w:p w:rsidR="007256D7" w:rsidRPr="007256D7" w:rsidRDefault="007256D7" w:rsidP="00C77E3F">
      <w:pPr>
        <w:pStyle w:val="a4"/>
        <w:ind w:left="33" w:right="-24" w:firstLine="350"/>
        <w:jc w:val="center"/>
        <w:rPr>
          <w:b/>
          <w:color w:val="0000FF"/>
          <w:sz w:val="28"/>
          <w:szCs w:val="28"/>
        </w:rPr>
      </w:pPr>
    </w:p>
    <w:tbl>
      <w:tblPr>
        <w:tblStyle w:val="a5"/>
        <w:tblW w:w="0" w:type="auto"/>
        <w:tblInd w:w="33" w:type="dxa"/>
        <w:tblLook w:val="04A0" w:firstRow="1" w:lastRow="0" w:firstColumn="1" w:lastColumn="0" w:noHBand="0" w:noVBand="1"/>
      </w:tblPr>
      <w:tblGrid>
        <w:gridCol w:w="2029"/>
        <w:gridCol w:w="2518"/>
        <w:gridCol w:w="5840"/>
      </w:tblGrid>
      <w:tr w:rsidR="00E143B7" w:rsidRPr="00C77E3F" w:rsidTr="007256D7">
        <w:tc>
          <w:tcPr>
            <w:tcW w:w="2060" w:type="dxa"/>
            <w:tcBorders>
              <w:top w:val="double" w:sz="4" w:space="0" w:color="auto"/>
              <w:left w:val="double" w:sz="4" w:space="0" w:color="auto"/>
            </w:tcBorders>
          </w:tcPr>
          <w:p w:rsidR="00E143B7" w:rsidRPr="007256D7" w:rsidRDefault="00E143B7" w:rsidP="00C77E3F">
            <w:pPr>
              <w:pStyle w:val="a4"/>
              <w:ind w:right="-24"/>
              <w:jc w:val="center"/>
              <w:rPr>
                <w:b/>
              </w:rPr>
            </w:pPr>
            <w:r w:rsidRPr="007256D7">
              <w:rPr>
                <w:b/>
              </w:rPr>
              <w:t xml:space="preserve">Время проведения 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143B7" w:rsidRPr="007256D7" w:rsidRDefault="00E143B7" w:rsidP="00C77E3F">
            <w:pPr>
              <w:pStyle w:val="a4"/>
              <w:ind w:right="-24"/>
              <w:jc w:val="center"/>
              <w:rPr>
                <w:b/>
              </w:rPr>
            </w:pPr>
            <w:r w:rsidRPr="007256D7">
              <w:rPr>
                <w:b/>
              </w:rPr>
              <w:t xml:space="preserve">Название </w:t>
            </w:r>
          </w:p>
        </w:tc>
        <w:tc>
          <w:tcPr>
            <w:tcW w:w="6038" w:type="dxa"/>
            <w:tcBorders>
              <w:top w:val="double" w:sz="4" w:space="0" w:color="auto"/>
              <w:right w:val="double" w:sz="4" w:space="0" w:color="auto"/>
            </w:tcBorders>
          </w:tcPr>
          <w:p w:rsidR="00E143B7" w:rsidRPr="007256D7" w:rsidRDefault="007D4010" w:rsidP="00C77E3F">
            <w:pPr>
              <w:pStyle w:val="a4"/>
              <w:ind w:right="-23"/>
              <w:jc w:val="center"/>
              <w:rPr>
                <w:b/>
              </w:rPr>
            </w:pPr>
            <w:r w:rsidRPr="007256D7">
              <w:rPr>
                <w:b/>
              </w:rPr>
              <w:t>Содержание</w:t>
            </w:r>
          </w:p>
        </w:tc>
      </w:tr>
      <w:tr w:rsidR="00E143B7" w:rsidRPr="00C77E3F" w:rsidTr="007256D7">
        <w:tc>
          <w:tcPr>
            <w:tcW w:w="2060" w:type="dxa"/>
            <w:tcBorders>
              <w:left w:val="double" w:sz="4" w:space="0" w:color="auto"/>
            </w:tcBorders>
          </w:tcPr>
          <w:p w:rsidR="007256D7" w:rsidRDefault="007256D7" w:rsidP="00C77E3F">
            <w:pPr>
              <w:pStyle w:val="a4"/>
              <w:ind w:right="-24"/>
              <w:jc w:val="center"/>
            </w:pP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  <w:r w:rsidRPr="00C77E3F">
              <w:t xml:space="preserve">Сентябрь </w:t>
            </w:r>
          </w:p>
        </w:tc>
        <w:tc>
          <w:tcPr>
            <w:tcW w:w="2551" w:type="dxa"/>
          </w:tcPr>
          <w:p w:rsidR="007256D7" w:rsidRDefault="007256D7" w:rsidP="00C77E3F">
            <w:pPr>
              <w:pStyle w:val="a4"/>
              <w:ind w:right="-24"/>
              <w:jc w:val="center"/>
            </w:pP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  <w:r w:rsidRPr="00C77E3F">
              <w:t xml:space="preserve">Первичный мониторинг </w:t>
            </w:r>
          </w:p>
        </w:tc>
        <w:tc>
          <w:tcPr>
            <w:tcW w:w="6038" w:type="dxa"/>
            <w:tcBorders>
              <w:right w:val="double" w:sz="4" w:space="0" w:color="auto"/>
            </w:tcBorders>
          </w:tcPr>
          <w:p w:rsidR="00E143B7" w:rsidRPr="00C77E3F" w:rsidRDefault="007256D7" w:rsidP="00C77E3F">
            <w:pPr>
              <w:pStyle w:val="a4"/>
              <w:ind w:left="33" w:right="-23" w:firstLine="350"/>
              <w:jc w:val="both"/>
            </w:pPr>
            <w:r>
              <w:t>В</w:t>
            </w:r>
            <w:r w:rsidR="00E143B7" w:rsidRPr="00C77E3F">
              <w:t>ыявляются стартовые условия (ис</w:t>
            </w:r>
            <w:r w:rsidR="00E143B7" w:rsidRPr="00C77E3F">
              <w:softHyphen/>
              <w:t>ходный уровень развития), определяются достижения ребенка к этому времени, а также проблемы развития, для решения которых требуется помощь воспитателя. На</w:t>
            </w:r>
            <w:r w:rsidR="007D4010" w:rsidRPr="00C77E3F">
              <w:t xml:space="preserve"> основе этого</w:t>
            </w:r>
            <w:r w:rsidR="00E143B7" w:rsidRPr="00C77E3F">
              <w:t xml:space="preserve"> </w:t>
            </w:r>
            <w:r w:rsidR="007D4010" w:rsidRPr="00C77E3F">
              <w:t xml:space="preserve">мониторинга </w:t>
            </w:r>
            <w:r w:rsidR="00E143B7" w:rsidRPr="00C77E3F">
              <w:t xml:space="preserve"> воспитателем в со</w:t>
            </w:r>
            <w:r w:rsidR="00E143B7" w:rsidRPr="00C77E3F">
              <w:softHyphen/>
              <w:t>трудничестве с психологом и педагогами-специалистами формулиру</w:t>
            </w:r>
            <w:r w:rsidR="00E143B7" w:rsidRPr="00C77E3F">
              <w:softHyphen/>
              <w:t>ется диагноз (то есть определяются проблемные сферы, мешающие личностному развитию ребенка, а также выделяются его достижения и индивидуальные проявления, требующие педагогической поддерж</w:t>
            </w:r>
            <w:r w:rsidR="00E143B7" w:rsidRPr="00C77E3F">
              <w:softHyphen/>
              <w:t xml:space="preserve">ки), определяются задачи работы и проектируется образовательный маршрут ребенка на год. </w:t>
            </w:r>
          </w:p>
          <w:p w:rsidR="00E143B7" w:rsidRPr="00C77E3F" w:rsidRDefault="00E143B7" w:rsidP="00C77E3F">
            <w:pPr>
              <w:pStyle w:val="a4"/>
              <w:ind w:right="-23"/>
              <w:jc w:val="both"/>
            </w:pPr>
          </w:p>
        </w:tc>
      </w:tr>
      <w:tr w:rsidR="00E143B7" w:rsidRPr="00C77E3F" w:rsidTr="007256D7">
        <w:tc>
          <w:tcPr>
            <w:tcW w:w="2060" w:type="dxa"/>
            <w:tcBorders>
              <w:left w:val="double" w:sz="4" w:space="0" w:color="auto"/>
            </w:tcBorders>
          </w:tcPr>
          <w:p w:rsidR="007256D7" w:rsidRDefault="007256D7" w:rsidP="00C77E3F">
            <w:pPr>
              <w:pStyle w:val="a4"/>
              <w:ind w:right="-24"/>
              <w:jc w:val="center"/>
            </w:pP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  <w:r w:rsidRPr="00C77E3F">
              <w:t xml:space="preserve">Май </w:t>
            </w:r>
          </w:p>
        </w:tc>
        <w:tc>
          <w:tcPr>
            <w:tcW w:w="2551" w:type="dxa"/>
          </w:tcPr>
          <w:p w:rsidR="007256D7" w:rsidRDefault="007256D7" w:rsidP="00C77E3F">
            <w:pPr>
              <w:pStyle w:val="a4"/>
              <w:ind w:right="-24"/>
              <w:jc w:val="center"/>
            </w:pP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  <w:r w:rsidRPr="00C77E3F">
              <w:t xml:space="preserve">Итоговый мониторинг </w:t>
            </w:r>
          </w:p>
        </w:tc>
        <w:tc>
          <w:tcPr>
            <w:tcW w:w="6038" w:type="dxa"/>
            <w:tcBorders>
              <w:right w:val="double" w:sz="4" w:space="0" w:color="auto"/>
            </w:tcBorders>
          </w:tcPr>
          <w:p w:rsidR="00E143B7" w:rsidRPr="00C77E3F" w:rsidRDefault="007256D7" w:rsidP="00C77E3F">
            <w:pPr>
              <w:pStyle w:val="a4"/>
              <w:ind w:left="34" w:right="119" w:firstLine="352"/>
              <w:jc w:val="both"/>
            </w:pPr>
            <w:r>
              <w:t>П</w:t>
            </w:r>
            <w:r w:rsidR="008F3582" w:rsidRPr="00C77E3F">
              <w:t xml:space="preserve">о </w:t>
            </w:r>
            <w:proofErr w:type="gramStart"/>
            <w:r w:rsidR="008F3582" w:rsidRPr="00C77E3F">
              <w:t>результатам</w:t>
            </w:r>
            <w:proofErr w:type="gramEnd"/>
            <w:r w:rsidR="008F3582" w:rsidRPr="00C77E3F">
              <w:t xml:space="preserve"> которого </w:t>
            </w:r>
            <w:r w:rsidR="00E143B7" w:rsidRPr="00C77E3F">
              <w:t xml:space="preserve"> оценивается степень реше</w:t>
            </w:r>
            <w:r w:rsidR="00E143B7" w:rsidRPr="00C77E3F">
              <w:softHyphen/>
              <w:t>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ребенка. В качестве «идеаль</w:t>
            </w:r>
            <w:r w:rsidR="00E143B7" w:rsidRPr="00C77E3F">
              <w:softHyphen/>
              <w:t>ной нормы» для данной диагностики служит характеристика развития, уже соответствующая возрасту детей (для старшей группы - характе</w:t>
            </w:r>
            <w:r w:rsidR="00E143B7" w:rsidRPr="00C77E3F">
              <w:softHyphen/>
              <w:t xml:space="preserve">ристика достижений ребенка 6 лет). </w:t>
            </w: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</w:p>
        </w:tc>
      </w:tr>
      <w:tr w:rsidR="00E143B7" w:rsidRPr="00C77E3F" w:rsidTr="007256D7">
        <w:tc>
          <w:tcPr>
            <w:tcW w:w="2060" w:type="dxa"/>
            <w:tcBorders>
              <w:left w:val="double" w:sz="4" w:space="0" w:color="auto"/>
              <w:bottom w:val="double" w:sz="4" w:space="0" w:color="auto"/>
            </w:tcBorders>
          </w:tcPr>
          <w:p w:rsidR="007256D7" w:rsidRDefault="007256D7" w:rsidP="00C77E3F">
            <w:pPr>
              <w:pStyle w:val="a4"/>
              <w:ind w:right="-24"/>
              <w:jc w:val="center"/>
            </w:pP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  <w:r w:rsidRPr="00C77E3F">
              <w:t xml:space="preserve">Январь 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7256D7" w:rsidRDefault="007256D7" w:rsidP="00C77E3F">
            <w:pPr>
              <w:pStyle w:val="a4"/>
              <w:ind w:right="-24"/>
              <w:jc w:val="center"/>
            </w:pPr>
          </w:p>
          <w:p w:rsidR="00E143B7" w:rsidRPr="00C77E3F" w:rsidRDefault="00E143B7" w:rsidP="00C77E3F">
            <w:pPr>
              <w:pStyle w:val="a4"/>
              <w:ind w:right="-24"/>
              <w:jc w:val="center"/>
            </w:pPr>
            <w:r w:rsidRPr="00C77E3F">
              <w:t xml:space="preserve">Промежуточный мониторинг </w:t>
            </w:r>
          </w:p>
        </w:tc>
        <w:tc>
          <w:tcPr>
            <w:tcW w:w="6038" w:type="dxa"/>
            <w:tcBorders>
              <w:bottom w:val="double" w:sz="4" w:space="0" w:color="auto"/>
              <w:right w:val="double" w:sz="4" w:space="0" w:color="auto"/>
            </w:tcBorders>
          </w:tcPr>
          <w:p w:rsidR="00E143B7" w:rsidRPr="00C77E3F" w:rsidRDefault="008F3582" w:rsidP="00C77E3F">
            <w:pPr>
              <w:pStyle w:val="a4"/>
              <w:ind w:left="34" w:right="-23" w:firstLine="352"/>
              <w:jc w:val="both"/>
            </w:pPr>
            <w:r w:rsidRPr="00C77E3F">
              <w:t>Он</w:t>
            </w:r>
            <w:r w:rsidR="00E143B7" w:rsidRPr="00C77E3F">
              <w:t xml:space="preserve"> может проводиться не со всеми детьми группы, а выборочно - лишь с теми, у кого проявляются существенные пробле</w:t>
            </w:r>
            <w:r w:rsidR="00E143B7" w:rsidRPr="00C77E3F">
              <w:softHyphen/>
              <w:t>мы развития. В качестве методов педагогического мониторинга могут быть использованы как включенное наблюдение, так и простые тес</w:t>
            </w:r>
            <w:r w:rsidRPr="00C77E3F">
              <w:softHyphen/>
              <w:t>товые задания детям. Целью проведения промежуточного педагогичес</w:t>
            </w:r>
            <w:r w:rsidRPr="00C77E3F">
              <w:softHyphen/>
              <w:t>кого</w:t>
            </w:r>
            <w:r w:rsidR="00E143B7" w:rsidRPr="00C77E3F">
              <w:t xml:space="preserve"> </w:t>
            </w:r>
            <w:r w:rsidRPr="00C77E3F">
              <w:t>мониторинга</w:t>
            </w:r>
            <w:r w:rsidR="00E143B7" w:rsidRPr="00C77E3F">
              <w:t xml:space="preserve"> является оценка правильности выбранной в отноше</w:t>
            </w:r>
            <w:r w:rsidR="00E143B7" w:rsidRPr="00C77E3F">
              <w:softHyphen/>
              <w:t xml:space="preserve">нии ребенка стратегии образования, выявление динамики развития. По результатам данного вида </w:t>
            </w:r>
            <w:r w:rsidRPr="00C77E3F">
              <w:t>мониторинга</w:t>
            </w:r>
            <w:r w:rsidR="00E143B7" w:rsidRPr="00C77E3F">
              <w:t xml:space="preserve"> воспитатель, психолог, пе</w:t>
            </w:r>
            <w:r w:rsidR="00E143B7" w:rsidRPr="00C77E3F">
              <w:softHyphen/>
              <w:t>дагог</w:t>
            </w:r>
            <w:proofErr w:type="gramStart"/>
            <w:r w:rsidR="00E143B7" w:rsidRPr="00C77E3F">
              <w:t>и-</w:t>
            </w:r>
            <w:proofErr w:type="gramEnd"/>
            <w:r w:rsidR="00E143B7" w:rsidRPr="00C77E3F">
              <w:t xml:space="preserve">-специалисты при необходимости могут внести коррективы в педагогический процесс. </w:t>
            </w:r>
          </w:p>
          <w:p w:rsidR="00E143B7" w:rsidRPr="00C77E3F" w:rsidRDefault="00E143B7" w:rsidP="00C77E3F">
            <w:pPr>
              <w:pStyle w:val="a4"/>
              <w:ind w:right="-24"/>
              <w:jc w:val="both"/>
            </w:pPr>
          </w:p>
        </w:tc>
      </w:tr>
    </w:tbl>
    <w:p w:rsidR="00E143B7" w:rsidRPr="00C77E3F" w:rsidRDefault="00E143B7" w:rsidP="00C77E3F">
      <w:pPr>
        <w:pStyle w:val="a4"/>
        <w:ind w:left="33" w:right="-24" w:firstLine="350"/>
        <w:jc w:val="center"/>
      </w:pPr>
    </w:p>
    <w:p w:rsidR="00E143B7" w:rsidRPr="00C77E3F" w:rsidRDefault="00E143B7" w:rsidP="00C77E3F">
      <w:pPr>
        <w:pStyle w:val="a4"/>
        <w:ind w:left="33" w:right="-24" w:firstLine="350"/>
        <w:jc w:val="both"/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32" w:rsidRPr="00C77E3F" w:rsidRDefault="00A55D32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55D32" w:rsidRPr="00C77E3F" w:rsidSect="00C77E3F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55D32" w:rsidRPr="007256D7" w:rsidRDefault="00A55D3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6D7">
        <w:rPr>
          <w:rFonts w:ascii="Times New Roman" w:hAnsi="Times New Roman" w:cs="Times New Roman"/>
          <w:b/>
          <w:sz w:val="24"/>
          <w:szCs w:val="24"/>
        </w:rPr>
        <w:lastRenderedPageBreak/>
        <w:t>Психолого</w:t>
      </w:r>
      <w:proofErr w:type="spellEnd"/>
      <w:r w:rsidRPr="007256D7">
        <w:rPr>
          <w:rFonts w:ascii="Times New Roman" w:hAnsi="Times New Roman" w:cs="Times New Roman"/>
          <w:b/>
          <w:sz w:val="24"/>
          <w:szCs w:val="24"/>
        </w:rPr>
        <w:t xml:space="preserve"> – педагогический инструментарий, используемый </w:t>
      </w:r>
    </w:p>
    <w:p w:rsidR="00A55D32" w:rsidRDefault="00A55D3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6D7">
        <w:rPr>
          <w:rFonts w:ascii="Times New Roman" w:hAnsi="Times New Roman" w:cs="Times New Roman"/>
          <w:b/>
          <w:sz w:val="24"/>
          <w:szCs w:val="24"/>
        </w:rPr>
        <w:t>для оценки готовности выпускников к обучению в школе</w:t>
      </w:r>
    </w:p>
    <w:p w:rsidR="00570268" w:rsidRDefault="00570268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68" w:rsidRDefault="00570268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7"/>
        <w:gridCol w:w="2443"/>
        <w:gridCol w:w="3402"/>
        <w:gridCol w:w="4677"/>
      </w:tblGrid>
      <w:tr w:rsidR="00312852" w:rsidTr="00312852">
        <w:tc>
          <w:tcPr>
            <w:tcW w:w="2627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443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Исследуемая функция</w:t>
            </w:r>
          </w:p>
        </w:tc>
        <w:tc>
          <w:tcPr>
            <w:tcW w:w="3402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методика, задание</w:t>
            </w:r>
          </w:p>
        </w:tc>
        <w:tc>
          <w:tcPr>
            <w:tcW w:w="4677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312852" w:rsidTr="00D42AFC">
        <w:tc>
          <w:tcPr>
            <w:tcW w:w="13149" w:type="dxa"/>
            <w:gridSpan w:val="4"/>
          </w:tcPr>
          <w:p w:rsidR="00312852" w:rsidRP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2">
              <w:rPr>
                <w:rFonts w:ascii="Times New Roman" w:hAnsi="Times New Roman" w:cs="Times New Roman"/>
                <w:b/>
              </w:rPr>
              <w:t>Интеллектуальный компонент готовности к обучению в школе</w:t>
            </w:r>
          </w:p>
        </w:tc>
      </w:tr>
      <w:tr w:rsidR="00312852" w:rsidRPr="00B31A96" w:rsidTr="00312852">
        <w:tc>
          <w:tcPr>
            <w:tcW w:w="2627" w:type="dxa"/>
            <w:vMerge w:val="restart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  <w:tc>
          <w:tcPr>
            <w:tcW w:w="2443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402" w:type="dxa"/>
          </w:tcPr>
          <w:p w:rsidR="00312852" w:rsidRDefault="00312852" w:rsidP="008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Бурдон Б.</w:t>
            </w:r>
          </w:p>
          <w:p w:rsidR="00312852" w:rsidRDefault="00312852" w:rsidP="008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Корректу</w:t>
            </w: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рная проба</w:t>
            </w:r>
          </w:p>
          <w:p w:rsidR="00312852" w:rsidRPr="00B31A96" w:rsidRDefault="00312852" w:rsidP="008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онцентрация внимания, устойчивость внимания, переключаемость внимания</w:t>
            </w:r>
          </w:p>
        </w:tc>
      </w:tr>
      <w:tr w:rsidR="00312852" w:rsidRPr="00B31A96" w:rsidTr="00312852">
        <w:tc>
          <w:tcPr>
            <w:tcW w:w="2627" w:type="dxa"/>
            <w:vMerge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852" w:rsidRDefault="00312852" w:rsidP="008E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B31A96">
              <w:rPr>
                <w:rFonts w:ascii="Times New Roman" w:hAnsi="Times New Roman" w:cs="Times New Roman"/>
                <w:sz w:val="24"/>
                <w:szCs w:val="24"/>
              </w:rPr>
              <w:t xml:space="preserve"> А.Р. «10 слов»</w:t>
            </w:r>
          </w:p>
        </w:tc>
        <w:tc>
          <w:tcPr>
            <w:tcW w:w="4677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Слухоречевая,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кратковременная</w:t>
            </w:r>
          </w:p>
        </w:tc>
      </w:tr>
      <w:tr w:rsidR="00312852" w:rsidRPr="00B31A96" w:rsidTr="00312852">
        <w:tc>
          <w:tcPr>
            <w:tcW w:w="2627" w:type="dxa"/>
            <w:vMerge w:val="restart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сфера</w:t>
            </w:r>
          </w:p>
        </w:tc>
        <w:tc>
          <w:tcPr>
            <w:tcW w:w="2443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402" w:type="dxa"/>
          </w:tcPr>
          <w:p w:rsidR="00312852" w:rsidRDefault="00312852" w:rsidP="00B3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«4-й лишний»</w:t>
            </w:r>
          </w:p>
          <w:p w:rsidR="00312852" w:rsidRPr="00B31A96" w:rsidRDefault="00312852" w:rsidP="00B3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(предметный и словесный варианты)</w:t>
            </w:r>
          </w:p>
        </w:tc>
        <w:tc>
          <w:tcPr>
            <w:tcW w:w="4677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Образно-логическое</w:t>
            </w:r>
          </w:p>
        </w:tc>
      </w:tr>
      <w:tr w:rsidR="00312852" w:rsidRPr="00B31A96" w:rsidTr="00312852">
        <w:tc>
          <w:tcPr>
            <w:tcW w:w="2627" w:type="dxa"/>
            <w:vMerge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402" w:type="dxa"/>
          </w:tcPr>
          <w:p w:rsidR="00312852" w:rsidRDefault="00312852" w:rsidP="00B3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12852" w:rsidRPr="00B31A96" w:rsidRDefault="00312852" w:rsidP="00B3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«Фигуры»</w:t>
            </w:r>
          </w:p>
        </w:tc>
        <w:tc>
          <w:tcPr>
            <w:tcW w:w="4677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образное </w:t>
            </w:r>
          </w:p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</w:tr>
      <w:tr w:rsidR="00312852" w:rsidRPr="00B31A96" w:rsidTr="00772732">
        <w:tc>
          <w:tcPr>
            <w:tcW w:w="13149" w:type="dxa"/>
            <w:gridSpan w:val="4"/>
          </w:tcPr>
          <w:p w:rsidR="00312852" w:rsidRP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2">
              <w:rPr>
                <w:rFonts w:ascii="Times New Roman" w:hAnsi="Times New Roman" w:cs="Times New Roman"/>
                <w:b/>
              </w:rPr>
              <w:t>Эмоционально-волевой компонент готовность к обучению в школе</w:t>
            </w:r>
          </w:p>
        </w:tc>
      </w:tr>
      <w:tr w:rsidR="00312852" w:rsidRPr="00B31A96" w:rsidTr="00312852">
        <w:tc>
          <w:tcPr>
            <w:tcW w:w="2627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сфера</w:t>
            </w:r>
          </w:p>
        </w:tc>
        <w:tc>
          <w:tcPr>
            <w:tcW w:w="2443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Тонкая моторика</w:t>
            </w:r>
          </w:p>
        </w:tc>
        <w:tc>
          <w:tcPr>
            <w:tcW w:w="3402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Гуткина</w:t>
            </w:r>
            <w:proofErr w:type="spellEnd"/>
            <w:r w:rsidRPr="00B31A96">
              <w:rPr>
                <w:rFonts w:ascii="Times New Roman" w:hAnsi="Times New Roman" w:cs="Times New Roman"/>
                <w:sz w:val="24"/>
                <w:szCs w:val="24"/>
              </w:rPr>
              <w:t xml:space="preserve"> Н.И. «Домик»</w:t>
            </w:r>
          </w:p>
        </w:tc>
        <w:tc>
          <w:tcPr>
            <w:tcW w:w="4677" w:type="dxa"/>
          </w:tcPr>
          <w:p w:rsidR="00312852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деятельности</w:t>
            </w:r>
          </w:p>
        </w:tc>
      </w:tr>
      <w:tr w:rsidR="00312852" w:rsidRPr="00B31A96" w:rsidTr="007633C9">
        <w:tc>
          <w:tcPr>
            <w:tcW w:w="13149" w:type="dxa"/>
            <w:gridSpan w:val="4"/>
          </w:tcPr>
          <w:p w:rsidR="00312852" w:rsidRPr="00312852" w:rsidRDefault="00312852" w:rsidP="00C7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2">
              <w:rPr>
                <w:rFonts w:ascii="Times New Roman" w:hAnsi="Times New Roman" w:cs="Times New Roman"/>
                <w:b/>
              </w:rPr>
              <w:t>Личностный компонент готовность к обучению в школе</w:t>
            </w:r>
          </w:p>
        </w:tc>
      </w:tr>
      <w:tr w:rsidR="00312852" w:rsidRPr="00B31A96" w:rsidTr="00312852">
        <w:tc>
          <w:tcPr>
            <w:tcW w:w="2627" w:type="dxa"/>
          </w:tcPr>
          <w:p w:rsidR="00312852" w:rsidRPr="00B31A96" w:rsidRDefault="00451EF4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9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сфера</w:t>
            </w:r>
          </w:p>
        </w:tc>
        <w:tc>
          <w:tcPr>
            <w:tcW w:w="2443" w:type="dxa"/>
          </w:tcPr>
          <w:p w:rsidR="00312852" w:rsidRPr="00B31A96" w:rsidRDefault="00451EF4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402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«Беседа»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</w:p>
        </w:tc>
        <w:tc>
          <w:tcPr>
            <w:tcW w:w="4677" w:type="dxa"/>
          </w:tcPr>
          <w:p w:rsidR="00312852" w:rsidRPr="00B31A96" w:rsidRDefault="00312852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обучению</w:t>
            </w:r>
          </w:p>
        </w:tc>
      </w:tr>
    </w:tbl>
    <w:p w:rsidR="007256D7" w:rsidRPr="00B31A96" w:rsidRDefault="007256D7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852" w:rsidRDefault="00312852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95" w:rsidRPr="00C77E3F" w:rsidRDefault="00DD1995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3F">
        <w:rPr>
          <w:rFonts w:ascii="Times New Roman" w:hAnsi="Times New Roman" w:cs="Times New Roman"/>
          <w:b/>
          <w:sz w:val="24"/>
          <w:szCs w:val="24"/>
        </w:rPr>
        <w:t xml:space="preserve">Отслеживание результатов работы по выполнению программы </w:t>
      </w:r>
    </w:p>
    <w:p w:rsidR="00DD1995" w:rsidRPr="00C77E3F" w:rsidRDefault="00AD2415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Уровни овладения необходимыми навыками и умениями по образовательным областям</w:t>
      </w:r>
      <w:r w:rsidR="007D4010" w:rsidRPr="00C77E3F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DD1995" w:rsidRPr="00C77E3F" w:rsidRDefault="00DD1995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542"/>
        <w:gridCol w:w="1976"/>
        <w:gridCol w:w="709"/>
        <w:gridCol w:w="992"/>
        <w:gridCol w:w="1276"/>
        <w:gridCol w:w="1134"/>
        <w:gridCol w:w="992"/>
        <w:gridCol w:w="1134"/>
        <w:gridCol w:w="1418"/>
        <w:gridCol w:w="1417"/>
        <w:gridCol w:w="851"/>
        <w:gridCol w:w="1134"/>
        <w:gridCol w:w="992"/>
      </w:tblGrid>
      <w:tr w:rsidR="00D85331" w:rsidRPr="00C77E3F" w:rsidTr="001E323D">
        <w:trPr>
          <w:cantSplit/>
          <w:trHeight w:val="1134"/>
        </w:trPr>
        <w:tc>
          <w:tcPr>
            <w:tcW w:w="542" w:type="dxa"/>
          </w:tcPr>
          <w:p w:rsidR="00D85331" w:rsidRPr="00C77E3F" w:rsidRDefault="00D85331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6" w:type="dxa"/>
          </w:tcPr>
          <w:p w:rsidR="001E323D" w:rsidRDefault="00D85331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  <w:p w:rsidR="001E323D" w:rsidRDefault="001E323D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3D" w:rsidRDefault="001E323D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3D" w:rsidRDefault="001E323D" w:rsidP="001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3D" w:rsidRDefault="001E323D" w:rsidP="001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3D" w:rsidRDefault="001E323D" w:rsidP="001E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31" w:rsidRPr="00C77E3F" w:rsidRDefault="00D85331" w:rsidP="001E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992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276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992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134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418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</w:p>
        </w:tc>
        <w:tc>
          <w:tcPr>
            <w:tcW w:w="1417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851" w:type="dxa"/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D85331" w:rsidRPr="001E323D" w:rsidRDefault="00D85331" w:rsidP="001E3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3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D85331" w:rsidRPr="00C77E3F" w:rsidTr="001E323D">
        <w:tc>
          <w:tcPr>
            <w:tcW w:w="542" w:type="dxa"/>
          </w:tcPr>
          <w:p w:rsidR="00D85331" w:rsidRPr="00C77E3F" w:rsidRDefault="00D85331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6" w:type="dxa"/>
          </w:tcPr>
          <w:p w:rsidR="00D85331" w:rsidRPr="00C77E3F" w:rsidRDefault="00D85331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31" w:rsidRPr="00C77E3F" w:rsidTr="001E323D">
        <w:tc>
          <w:tcPr>
            <w:tcW w:w="542" w:type="dxa"/>
          </w:tcPr>
          <w:p w:rsidR="00D85331" w:rsidRPr="00C77E3F" w:rsidRDefault="00D85331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:rsidR="00D85331" w:rsidRPr="00C77E3F" w:rsidRDefault="00D85331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31" w:rsidRPr="00C77E3F" w:rsidTr="001E323D">
        <w:tc>
          <w:tcPr>
            <w:tcW w:w="542" w:type="dxa"/>
          </w:tcPr>
          <w:p w:rsidR="00D85331" w:rsidRPr="00C77E3F" w:rsidRDefault="00D85331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6" w:type="dxa"/>
          </w:tcPr>
          <w:p w:rsidR="00D85331" w:rsidRPr="00C77E3F" w:rsidRDefault="00D85331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31" w:rsidRPr="00C77E3F" w:rsidTr="001E323D">
        <w:tc>
          <w:tcPr>
            <w:tcW w:w="542" w:type="dxa"/>
          </w:tcPr>
          <w:p w:rsidR="00D85331" w:rsidRPr="00C77E3F" w:rsidRDefault="00D85331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6" w:type="dxa"/>
          </w:tcPr>
          <w:p w:rsidR="00D85331" w:rsidRPr="00C77E3F" w:rsidRDefault="00D85331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85331" w:rsidRPr="00C77E3F" w:rsidRDefault="00D85331" w:rsidP="001E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415" w:rsidRPr="00C77E3F" w:rsidRDefault="00AD2415" w:rsidP="00C7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BB" w:rsidRDefault="005F4BBB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Оценка уровня овладения необходимыми навыками и умениями по образовательным областям:</w:t>
      </w:r>
    </w:p>
    <w:p w:rsidR="0011285E" w:rsidRPr="00C77E3F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BBB" w:rsidRPr="00C77E3F" w:rsidRDefault="005F4BBB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1 балл – ребенок не может выполнить предложенные задания</w:t>
      </w:r>
      <w:r w:rsidR="00D85331" w:rsidRPr="00C77E3F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C77E3F">
        <w:rPr>
          <w:rFonts w:ascii="Times New Roman" w:hAnsi="Times New Roman" w:cs="Times New Roman"/>
          <w:sz w:val="24"/>
          <w:szCs w:val="24"/>
        </w:rPr>
        <w:t>, помощь</w:t>
      </w:r>
      <w:r w:rsidR="00D85331" w:rsidRPr="00C77E3F">
        <w:rPr>
          <w:rFonts w:ascii="Times New Roman" w:hAnsi="Times New Roman" w:cs="Times New Roman"/>
          <w:sz w:val="24"/>
          <w:szCs w:val="24"/>
        </w:rPr>
        <w:t xml:space="preserve"> взрослого не принимает.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2 балла – ребенок с помощью взрослого выполняет некоторые предложенные задания.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3 балла – ребенок выполняет все предложенные задания с частичной помощью взрослого.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4 балла – ребенок выполняет самостоятельно  и с частичной помощью взрослого все предложенные задания.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5 баллов - ребенок выполняет все предложенные задания самостоятельно.</w:t>
      </w:r>
    </w:p>
    <w:p w:rsidR="005F4BBB" w:rsidRPr="00C77E3F" w:rsidRDefault="005F4BBB" w:rsidP="00C77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BBB" w:rsidRPr="00C77E3F" w:rsidRDefault="005F4BBB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BB" w:rsidRPr="00C77E3F" w:rsidRDefault="005F4BBB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331" w:rsidRPr="00C77E3F" w:rsidRDefault="00D85331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331" w:rsidRPr="00C77E3F" w:rsidRDefault="00D85331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BBB" w:rsidRPr="00C77E3F" w:rsidRDefault="005F4BBB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15" w:rsidRDefault="00AD2415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85E">
        <w:rPr>
          <w:rFonts w:ascii="Times New Roman" w:hAnsi="Times New Roman" w:cs="Times New Roman"/>
          <w:b/>
          <w:sz w:val="24"/>
          <w:szCs w:val="24"/>
        </w:rPr>
        <w:t xml:space="preserve">Уровни развития интегративных качеств </w:t>
      </w:r>
    </w:p>
    <w:p w:rsidR="0011285E" w:rsidRPr="0011285E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993"/>
        <w:gridCol w:w="1134"/>
        <w:gridCol w:w="1275"/>
        <w:gridCol w:w="1843"/>
        <w:gridCol w:w="1701"/>
        <w:gridCol w:w="2327"/>
        <w:gridCol w:w="1500"/>
        <w:gridCol w:w="993"/>
        <w:gridCol w:w="708"/>
      </w:tblGrid>
      <w:tr w:rsidR="00D85331" w:rsidRPr="00C77E3F" w:rsidTr="0011285E">
        <w:trPr>
          <w:cantSplit/>
          <w:trHeight w:val="1134"/>
        </w:trPr>
        <w:tc>
          <w:tcPr>
            <w:tcW w:w="567" w:type="dxa"/>
            <w:vAlign w:val="center"/>
          </w:tcPr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28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28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5E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415" w:rsidRDefault="00AD2415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85E" w:rsidRDefault="0011285E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85E" w:rsidRDefault="0011285E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85E" w:rsidRPr="0011285E" w:rsidRDefault="0011285E" w:rsidP="0011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D2415" w:rsidRPr="0011285E" w:rsidRDefault="00AD2415" w:rsidP="0011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85E">
              <w:rPr>
                <w:rFonts w:ascii="Times New Roman" w:hAnsi="Times New Roman" w:cs="Times New Roman"/>
                <w:b/>
              </w:rPr>
              <w:t xml:space="preserve">Физически </w:t>
            </w:r>
            <w:proofErr w:type="gramStart"/>
            <w:r w:rsidRPr="0011285E">
              <w:rPr>
                <w:rFonts w:ascii="Times New Roman" w:hAnsi="Times New Roman" w:cs="Times New Roman"/>
                <w:b/>
              </w:rPr>
              <w:t>развитый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>, овладевший основными культурно – гигиеническими навыками</w:t>
            </w:r>
          </w:p>
        </w:tc>
        <w:tc>
          <w:tcPr>
            <w:tcW w:w="993" w:type="dxa"/>
            <w:textDirection w:val="btLr"/>
            <w:vAlign w:val="center"/>
          </w:tcPr>
          <w:p w:rsidR="00AD2415" w:rsidRPr="0011285E" w:rsidRDefault="00AD2415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85E">
              <w:rPr>
                <w:rFonts w:ascii="Times New Roman" w:hAnsi="Times New Roman" w:cs="Times New Roman"/>
                <w:b/>
              </w:rPr>
              <w:t>Любознательный, активный</w:t>
            </w:r>
          </w:p>
        </w:tc>
        <w:tc>
          <w:tcPr>
            <w:tcW w:w="1134" w:type="dxa"/>
            <w:textDirection w:val="btLr"/>
            <w:vAlign w:val="center"/>
          </w:tcPr>
          <w:p w:rsidR="00AD2415" w:rsidRPr="0011285E" w:rsidRDefault="00AD2415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85E">
              <w:rPr>
                <w:rFonts w:ascii="Times New Roman" w:hAnsi="Times New Roman" w:cs="Times New Roman"/>
                <w:b/>
              </w:rPr>
              <w:t>Эмоционально отзывчивый</w:t>
            </w:r>
          </w:p>
        </w:tc>
        <w:tc>
          <w:tcPr>
            <w:tcW w:w="1275" w:type="dxa"/>
            <w:textDirection w:val="btLr"/>
            <w:vAlign w:val="center"/>
          </w:tcPr>
          <w:p w:rsidR="00AD2415" w:rsidRPr="0011285E" w:rsidRDefault="00AD2415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85E">
              <w:rPr>
                <w:rFonts w:ascii="Times New Roman" w:hAnsi="Times New Roman" w:cs="Times New Roman"/>
                <w:b/>
              </w:rPr>
              <w:t xml:space="preserve">Овладевший средствами общения и способами взаимодействия </w:t>
            </w:r>
            <w:proofErr w:type="gramStart"/>
            <w:r w:rsidRPr="0011285E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 xml:space="preserve"> взрослыми и сверстниками</w:t>
            </w:r>
          </w:p>
        </w:tc>
        <w:tc>
          <w:tcPr>
            <w:tcW w:w="1843" w:type="dxa"/>
            <w:textDirection w:val="btLr"/>
            <w:vAlign w:val="center"/>
          </w:tcPr>
          <w:p w:rsidR="00AD2415" w:rsidRPr="0011285E" w:rsidRDefault="00AD2415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285E">
              <w:rPr>
                <w:rFonts w:ascii="Times New Roman" w:hAnsi="Times New Roman" w:cs="Times New Roman"/>
                <w:b/>
              </w:rPr>
              <w:t>Способный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1701" w:type="dxa"/>
            <w:textDirection w:val="btLr"/>
            <w:vAlign w:val="center"/>
          </w:tcPr>
          <w:p w:rsidR="00AD2415" w:rsidRPr="0011285E" w:rsidRDefault="00AD2415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D2415" w:rsidRPr="0011285E" w:rsidRDefault="005F4BBB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285E">
              <w:rPr>
                <w:rFonts w:ascii="Times New Roman" w:hAnsi="Times New Roman" w:cs="Times New Roman"/>
                <w:b/>
              </w:rPr>
              <w:t>Способный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2327" w:type="dxa"/>
            <w:textDirection w:val="btLr"/>
            <w:vAlign w:val="center"/>
          </w:tcPr>
          <w:p w:rsidR="00AD2415" w:rsidRPr="0011285E" w:rsidRDefault="005F4BBB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285E">
              <w:rPr>
                <w:rFonts w:ascii="Times New Roman" w:hAnsi="Times New Roman" w:cs="Times New Roman"/>
                <w:b/>
              </w:rPr>
              <w:t>Имеющий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 xml:space="preserve"> первичные представления о себ</w:t>
            </w:r>
            <w:r w:rsidR="00D85331" w:rsidRPr="0011285E">
              <w:rPr>
                <w:rFonts w:ascii="Times New Roman" w:hAnsi="Times New Roman" w:cs="Times New Roman"/>
                <w:b/>
              </w:rPr>
              <w:t>е, семье, обществе, государстве,</w:t>
            </w:r>
            <w:r w:rsidR="007D4010" w:rsidRPr="0011285E">
              <w:rPr>
                <w:rFonts w:ascii="Times New Roman" w:hAnsi="Times New Roman" w:cs="Times New Roman"/>
                <w:b/>
              </w:rPr>
              <w:t xml:space="preserve"> </w:t>
            </w:r>
            <w:r w:rsidR="00D85331" w:rsidRPr="0011285E">
              <w:rPr>
                <w:rFonts w:ascii="Times New Roman" w:hAnsi="Times New Roman" w:cs="Times New Roman"/>
                <w:b/>
              </w:rPr>
              <w:t>м</w:t>
            </w:r>
            <w:r w:rsidRPr="0011285E">
              <w:rPr>
                <w:rFonts w:ascii="Times New Roman" w:hAnsi="Times New Roman" w:cs="Times New Roman"/>
                <w:b/>
              </w:rPr>
              <w:t>ире и природе</w:t>
            </w:r>
          </w:p>
        </w:tc>
        <w:tc>
          <w:tcPr>
            <w:tcW w:w="1500" w:type="dxa"/>
            <w:textDirection w:val="btLr"/>
            <w:vAlign w:val="center"/>
          </w:tcPr>
          <w:p w:rsidR="00AD2415" w:rsidRPr="0011285E" w:rsidRDefault="005F4BBB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285E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 xml:space="preserve"> универсальными предпосылками учебной деятельности</w:t>
            </w:r>
          </w:p>
        </w:tc>
        <w:tc>
          <w:tcPr>
            <w:tcW w:w="993" w:type="dxa"/>
            <w:textDirection w:val="btLr"/>
            <w:vAlign w:val="center"/>
          </w:tcPr>
          <w:p w:rsidR="00AD2415" w:rsidRPr="0011285E" w:rsidRDefault="005F4BBB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285E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11285E">
              <w:rPr>
                <w:rFonts w:ascii="Times New Roman" w:hAnsi="Times New Roman" w:cs="Times New Roman"/>
                <w:b/>
              </w:rPr>
              <w:t xml:space="preserve"> необходимыми умениями и навыками</w:t>
            </w:r>
          </w:p>
        </w:tc>
        <w:tc>
          <w:tcPr>
            <w:tcW w:w="708" w:type="dxa"/>
            <w:textDirection w:val="btLr"/>
            <w:vAlign w:val="center"/>
          </w:tcPr>
          <w:p w:rsidR="00AD2415" w:rsidRPr="0011285E" w:rsidRDefault="005F4BBB" w:rsidP="001128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85E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D85331" w:rsidRPr="00C77E3F" w:rsidTr="00D85331">
        <w:tc>
          <w:tcPr>
            <w:tcW w:w="567" w:type="dxa"/>
          </w:tcPr>
          <w:p w:rsidR="00AD2415" w:rsidRPr="00C77E3F" w:rsidRDefault="00AD2415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31" w:rsidRPr="00C77E3F" w:rsidTr="00D85331">
        <w:tc>
          <w:tcPr>
            <w:tcW w:w="567" w:type="dxa"/>
          </w:tcPr>
          <w:p w:rsidR="00AD2415" w:rsidRPr="00C77E3F" w:rsidRDefault="00AD2415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415" w:rsidRPr="00C77E3F" w:rsidRDefault="00AD2415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BB" w:rsidRPr="00C77E3F" w:rsidTr="00D85331">
        <w:tc>
          <w:tcPr>
            <w:tcW w:w="567" w:type="dxa"/>
          </w:tcPr>
          <w:p w:rsidR="005F4BBB" w:rsidRPr="00C77E3F" w:rsidRDefault="005F4BBB" w:rsidP="00C7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BBB" w:rsidRPr="00C77E3F" w:rsidRDefault="005F4BBB" w:rsidP="00C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331" w:rsidRDefault="00D85331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C77E3F">
        <w:rPr>
          <w:rFonts w:ascii="Times New Roman" w:hAnsi="Times New Roman" w:cs="Times New Roman"/>
          <w:sz w:val="24"/>
          <w:szCs w:val="24"/>
        </w:rPr>
        <w:t>уровня развития  интегра</w:t>
      </w:r>
      <w:r w:rsidR="0011285E">
        <w:rPr>
          <w:rFonts w:ascii="Times New Roman" w:hAnsi="Times New Roman" w:cs="Times New Roman"/>
          <w:sz w:val="24"/>
          <w:szCs w:val="24"/>
        </w:rPr>
        <w:t>тивных качеств личности ребенка</w:t>
      </w:r>
      <w:proofErr w:type="gramEnd"/>
      <w:r w:rsidR="0011285E">
        <w:rPr>
          <w:rFonts w:ascii="Times New Roman" w:hAnsi="Times New Roman" w:cs="Times New Roman"/>
          <w:sz w:val="24"/>
          <w:szCs w:val="24"/>
        </w:rPr>
        <w:t>:</w:t>
      </w:r>
    </w:p>
    <w:p w:rsidR="0011285E" w:rsidRPr="00C77E3F" w:rsidRDefault="0011285E" w:rsidP="00C77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1 балл – ребенок не имеет представлений по указанному критерию интегративного качества;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2 балла - ребенок имеет отрывочные, бессистемные представления по указанному критерию интегративного качества;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3 балла – ребенок имеет частично усвоенные, неточные, неполные представления по указанному критерию интегративного качества;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F">
        <w:rPr>
          <w:rFonts w:ascii="Times New Roman" w:hAnsi="Times New Roman" w:cs="Times New Roman"/>
          <w:sz w:val="24"/>
          <w:szCs w:val="24"/>
        </w:rPr>
        <w:t>4 балла – ребенок имеет усвоенные, с незначительными неточностями, представления по указанному критерию интегративного качества;</w:t>
      </w:r>
    </w:p>
    <w:p w:rsidR="00D85331" w:rsidRPr="00C77E3F" w:rsidRDefault="00D85331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5331" w:rsidRPr="00C77E3F" w:rsidSect="00C77E3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C77E3F">
        <w:rPr>
          <w:rFonts w:ascii="Times New Roman" w:hAnsi="Times New Roman" w:cs="Times New Roman"/>
          <w:sz w:val="24"/>
          <w:szCs w:val="24"/>
        </w:rPr>
        <w:t>5 баллов – ребенок имеет полностью усвоенные представления оценки интегративного качества</w:t>
      </w:r>
    </w:p>
    <w:p w:rsidR="00A05C22" w:rsidRPr="00C77E3F" w:rsidRDefault="00A05C22" w:rsidP="00C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5C22" w:rsidRPr="00C77E3F" w:rsidSect="00C77E3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F47"/>
    <w:multiLevelType w:val="hybridMultilevel"/>
    <w:tmpl w:val="BDF4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E3476"/>
    <w:multiLevelType w:val="hybridMultilevel"/>
    <w:tmpl w:val="8DFED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42A6"/>
    <w:rsid w:val="00054792"/>
    <w:rsid w:val="0011285E"/>
    <w:rsid w:val="001B058A"/>
    <w:rsid w:val="001C39DE"/>
    <w:rsid w:val="001E323D"/>
    <w:rsid w:val="00246491"/>
    <w:rsid w:val="00312852"/>
    <w:rsid w:val="00451EF4"/>
    <w:rsid w:val="00500812"/>
    <w:rsid w:val="00570268"/>
    <w:rsid w:val="005F4BBB"/>
    <w:rsid w:val="006E58BB"/>
    <w:rsid w:val="007256D7"/>
    <w:rsid w:val="007B2B0B"/>
    <w:rsid w:val="007D4010"/>
    <w:rsid w:val="007F4B84"/>
    <w:rsid w:val="007F7AA3"/>
    <w:rsid w:val="008F3582"/>
    <w:rsid w:val="00A05C22"/>
    <w:rsid w:val="00A378ED"/>
    <w:rsid w:val="00A55D32"/>
    <w:rsid w:val="00AD2415"/>
    <w:rsid w:val="00B31A96"/>
    <w:rsid w:val="00C77E3F"/>
    <w:rsid w:val="00CA3235"/>
    <w:rsid w:val="00D85331"/>
    <w:rsid w:val="00DD1995"/>
    <w:rsid w:val="00DE34A8"/>
    <w:rsid w:val="00E143B7"/>
    <w:rsid w:val="00E451C9"/>
    <w:rsid w:val="00ED548F"/>
    <w:rsid w:val="00EE08CA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7F4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46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D199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4"/>
    </w:rPr>
  </w:style>
  <w:style w:type="character" w:customStyle="1" w:styleId="a7">
    <w:name w:val="Основной текст Знак"/>
    <w:basedOn w:val="a0"/>
    <w:link w:val="a6"/>
    <w:rsid w:val="00DD1995"/>
    <w:rPr>
      <w:rFonts w:ascii="Bookman Old Style" w:eastAsia="Times New Roman" w:hAnsi="Bookman Old Style" w:cs="Times New Roman"/>
      <w:b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C00A-F5CC-49FC-A573-EB54E65C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13</cp:revision>
  <cp:lastPrinted>2013-01-16T08:09:00Z</cp:lastPrinted>
  <dcterms:created xsi:type="dcterms:W3CDTF">2012-08-02T05:13:00Z</dcterms:created>
  <dcterms:modified xsi:type="dcterms:W3CDTF">2013-01-18T00:16:00Z</dcterms:modified>
</cp:coreProperties>
</file>