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C2" w:rsidRPr="003A2495" w:rsidRDefault="00832752" w:rsidP="003A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</w:pPr>
      <w:r w:rsidRPr="003A2495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 xml:space="preserve">Интеграция </w:t>
      </w:r>
      <w:r w:rsidR="009C0EC2" w:rsidRPr="003A2495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>образовательных областей</w:t>
      </w:r>
      <w:r w:rsidRPr="003A2495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 xml:space="preserve"> как средство развития ребёнка</w:t>
      </w:r>
      <w:r w:rsidR="009C0EC2" w:rsidRPr="003A2495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>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Дошкольный возраст – яркая, неповторимая страница в жиз</w:t>
      </w:r>
      <w:r w:rsid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каждого человека. Именно в э</w:t>
      </w: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период начинается процесс социализации, устанавливается связь ребёнка с ведущими сферами бытия: миром людей,  природы, предметным миром. Происходит приобщение к культуре, к общечеловеческим ценностям. Закладывается фундамент здоровья. Дошкольное детство – время первоначального становления личности. Формирования основ самосознания и индивидуальности ребёнка. Задача дошкольного воспитания состоит не в максимальном ускорении развития ребёнка, не в форсировании сроков и темпов перевода его на рельсы “школьного” возраста, а прежде всего в создании каждому дошкольнику условий для наиболее полного раскрытия его возрастных возможностей и способностей.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Для обеспечения каждому ребенку того самого равного старта, который позволит ему успешно обучаться в школе, необходимо определенным образом стандартизировать содержание дошкольного образования, в каком бы образовательном учреждении (или в семье) ребенок его ни получал. </w:t>
      </w: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Именно с этим и связано введение федеральных государственных требований к структуре основной общеобразовательной программы дошкольного образования. Это первый в истории российского образования документ, который на федеральном уровне определяет, какой должна быть программа дошкольного учреждения, какое содержание реализовывать для достижения каждым ребенком оптимального для его возраста уровня развития с учетом его индивидуальных, возрастных особенностей. 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Возникает вопрос: что меняется в дошкольном образовании с введением ФГТ? </w:t>
      </w: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Для системы дошкольного образования установлены Федеральные государственные требования, а не Федеральный государственный стандарт. В настоящее время разработанные и утвержденные только ФГТ к структуре основной общеобразовательной программы дошкольного образования, в которых определены обязательные образовательные области и основные задачи образовательных областей. </w:t>
      </w: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ФГТ в дошкольном образовании направлено на создание оптимальных условий для развития детей дошкольного возраста в современных условиях, реализации права ребенка на доступное, качественное образование.    </w:t>
      </w:r>
    </w:p>
    <w:p w:rsidR="0083275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3A24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Федеральные государственные требования к структуре основной общеобразовательной программы устанавливают основополагающий принцип – интеграции образовательных областей.</w:t>
      </w:r>
    </w:p>
    <w:p w:rsidR="00832752" w:rsidRPr="003A2495" w:rsidRDefault="00832752" w:rsidP="003A2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495">
        <w:rPr>
          <w:rFonts w:ascii="Times New Roman" w:hAnsi="Times New Roman"/>
          <w:sz w:val="28"/>
          <w:szCs w:val="28"/>
        </w:rPr>
        <w:t xml:space="preserve">Начнём с того, что выясним, что же такое интеграция? (ответы педагогов). Верно, </w:t>
      </w:r>
      <w:r w:rsidRPr="003A2495">
        <w:rPr>
          <w:rFonts w:ascii="Times New Roman" w:hAnsi="Times New Roman"/>
          <w:b/>
          <w:i/>
          <w:sz w:val="28"/>
          <w:szCs w:val="28"/>
        </w:rPr>
        <w:t xml:space="preserve">интеграция – это </w:t>
      </w:r>
      <w:r w:rsidRPr="003A2495">
        <w:rPr>
          <w:rFonts w:ascii="Times New Roman" w:hAnsi="Times New Roman"/>
          <w:b/>
          <w:bCs/>
          <w:i/>
          <w:sz w:val="28"/>
          <w:szCs w:val="28"/>
        </w:rPr>
        <w:t>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 образовательного процесса.</w:t>
      </w:r>
      <w:r w:rsidRPr="003A24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2495">
        <w:rPr>
          <w:rFonts w:ascii="Times New Roman" w:hAnsi="Times New Roman"/>
          <w:sz w:val="28"/>
          <w:szCs w:val="28"/>
        </w:rPr>
        <w:t>Она должна охватывать все виды деятельности.</w:t>
      </w:r>
    </w:p>
    <w:p w:rsidR="00832752" w:rsidRPr="003A2495" w:rsidRDefault="00832752" w:rsidP="003A24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A2495">
        <w:rPr>
          <w:rFonts w:ascii="Times New Roman" w:hAnsi="Times New Roman"/>
          <w:b/>
          <w:i/>
          <w:sz w:val="28"/>
          <w:szCs w:val="28"/>
        </w:rPr>
        <w:lastRenderedPageBreak/>
        <w:t>Интеграция содержания позволяет создать модель организации педагогического процесса, где ребенок постигает базовые категории (часть, целое и др.) с различных точек зрения, в различных образовательных сферах.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Федеральных требованиях определено, что образовательная деятельность, осуществляется в процессе организации  различных видов детской деятельности (игровой, коммуникативной, трудовой, познавательно-исследовательской, продуктивной,  музыкально-художественной, чтения), а также в ходе режимных моментов, в самостоятельной деятельности детей и во взаимодействии с семьями воспитанников ДОУ.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области, выделенные  в ФГТ: здоровье, физическая культура, социализация, труд, безопасность, чтение художественной литературы, коммуникация, познание, музыка, художественное творчество. </w:t>
      </w:r>
      <w:proofErr w:type="gramEnd"/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Наряду с традиционными областями,  в ФГТ представлены нетрадиционные области, хотя их «</w:t>
      </w:r>
      <w:proofErr w:type="spell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нетрадиционность</w:t>
      </w:r>
      <w:proofErr w:type="spell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 весьма </w:t>
      </w: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условна</w:t>
      </w:r>
      <w:proofErr w:type="gram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область «Безопасность» уже в  течение многих лет реализуется в детских садах. «Художественное творчество» объединяет в себе традиционные виды продуктивной деятельности детей: аппликацию лепку, рисование, художественное конструирование. Образовательная область «Коммуникация» - это не только и не столько развитие речи, сколько развитие общения, в том числе и речевого. В этом случае развитие словаря, воспитание ЗКР, связной речи, грамматического строя являются не самоцелями, а средствами развития навыков общения.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новых ФГТ использована наиболее современная и полная типология детских деятельностей. Каждая образовательная область направлена на развитие какой-либо детской деятельности. В каждой образовательной области помимо </w:t>
      </w:r>
      <w:proofErr w:type="spell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выделены специфические задачи психолого-педагогической работы.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ФГТ устанавливают принципиально иной способ взаимодействия и взаимосвязи компонентов основных общеобразовательных программ дошкольного образования – на основе принципа интеграции образовательных областей, представляющих собой альтернативу предметному принципу.</w:t>
      </w:r>
    </w:p>
    <w:p w:rsidR="009C0EC2" w:rsidRPr="000A0801" w:rsidRDefault="009C0EC2" w:rsidP="000A0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интеграции имеет психологическую основу, связанную с возрастными особенностями детей дошкольного возраста, а именно: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поведение  и  деятельность дошкольников представляют собой           недостаточное  дифференцированное целое;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«схватывание» целого раньше частей позволяет ребенку видеть предметы интегрально.</w:t>
      </w:r>
    </w:p>
    <w:p w:rsidR="009C0EC2" w:rsidRPr="000A0801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0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Интегрированный подход даёт возможность развивать в единстве познавательную, эмоциональную и практическую сферы личности ребёнка.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Образовательный процесс должен строиться на адекватных возрасту формах работы с детьми, при этом основной формой работы с детьми дошкольного возраста и ведущим видом деятельности для них является игра. Игра становится содержанием и формой организации жизни детей. Игровые моменты, ситуации и приёмы  включаются во все виды детской деятельности и общения воспитателя с дошкольником. Воспитатель наполняет повседневную жизнь детей интересными делами, играми, проблемами, идеями, включает каждого ребёнка в содержательную деятельность, способствует реализации детских интересов и жизненной активности. Организуя деятельность детей, воспитатель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Программные образовательные задачи решаются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образования. Обучение детей строится как увлекательная проблемно-игровая деятельность, обеспечивающая субъектную позицию ребёнка и постоянный рост его самостоятельности и творчества. В большинстве своём развивающие, образовательные  ситуации проводятся по подгруппам и имеют интегративный характер, помогая детям лучше ориентироваться в мире, привлекать для решения своих проблем сведения из разных образовательных областей.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Особое место в педагогическом процессе уделяется организации условий для самостоятельной деятельности детей по их выбору и интересам. С этой целью создаётся предметно-развивающая среда, организуется педагогически целесообразное, личностно-ориентированное взаимодействие взрослого и ребёнка. Основные заботы педагога связаны с развитием интересов, способностей каждого ребёнка, стимулированием активности, самостоятельности. Свободная, разнообразная деятельность в условиях обогащённой развивающей педагогической среды позволяет ребёнку проявить пытливость, любознательность, познавать окружающее без принуждения, стремиться к творческому отображению познанного. В условиях развивающей среды ребёнок реализует своё право на свободу выбора деятельности.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Построение педагогического процесса предполагает преимущественное использование наглядно-практических методов и способов организации деятельности: наблюдений, экскурсий, элементарных опытов, экспериментирования, игровых проблемных ситуаций и прочее. 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На каждом возрастном этапе педагогом  решаются  разные задачи развития и  роль его должна гибко меняться. В одних  случаях задачи программы развития будут решены успешнее только с помощью взрослого – прямое обучение. В других  педагог создает специальную среду и ситуации для познавательной активности ребенка, организует его познавательно- исследовательскую деятельность. Иногда личным примером ведет ребенка за собой, показывая  общепринятые  образцы поведения, при этом поддерживает детскую инициативу, формируя у ребенка уверенность  в собственных силах.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Воспитатель использует все многообразие форм работы с детьми для решения педагогических задач, но в каждом  режимном моменте продумывает конкретные организационные ситуации. Качественный результат образовательной деятельности зависит не только от программы, а прежде всего от личности  взрослого, который создает эмоционально насыщенную среду для  освоения ребенком той или иной области знаний  (режимные моменты, самостоятельная детская деятельность). Задачи по формированию физических, интеллектуальных и личностных качеств детей  решаются в ходе освоения всех образовательных областей интегрировано. </w:t>
      </w:r>
    </w:p>
    <w:p w:rsidR="009C0EC2" w:rsidRPr="003A2495" w:rsidRDefault="009C0EC2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 дошкольном возрасте процесс познания у ребёнка происходит эмоционально- практическим путём. Каждый дошкольник – маленький исследователь, с радостью и удивлением открывающий для себя окружающий мир. Ребёнок стремиться к активной деятельности, и важно не дать этому стремлению угаснуть, способствовать его дальнейшему развитию. Чем полнее и разнообразнее детская деятельность, чем более она значима для ребёнка и отвечает его природе, тем успешнее идее его развитие, реализуются его потенциальные возможности и первые творческие проявления. Вот почему наиболее близкие и естественные для ребёнка – дошкольника виды деятельности – игра, общение </w:t>
      </w: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экспериментирование, предметная, изобразительная, художественно- театральная деятельность, детский труд – занимают особое место в программе для каждой возрастной группы. </w:t>
      </w: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этих видах деятельности при условии освоении ребёнком позиции субъекта происходит интенсивное интеллектуальное, социальное, эмоционально- личностное развитие и совершается естественное вызревание таких перспективных новообразований, как стремление к новой социальной позиции, становление основ произвольности поведения, способности к соподчинению мотивов,  широкой коммуникации, логическому мышлению, самоконтролю, творческому воображению, что составляет базу готовности детей к школе и успешного вхождения в новые условия систематического</w:t>
      </w:r>
      <w:proofErr w:type="gram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обучения.</w:t>
      </w:r>
    </w:p>
    <w:p w:rsidR="003A2495" w:rsidRPr="003A2495" w:rsidRDefault="003A2495" w:rsidP="003A2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495">
        <w:rPr>
          <w:rFonts w:ascii="Times New Roman" w:hAnsi="Times New Roman"/>
          <w:sz w:val="28"/>
          <w:szCs w:val="28"/>
        </w:rPr>
        <w:t>Выпускник, освоивший основную образовательную программу ДОУ, должен обладать, прежде всего, интегративными качествами личности, которые позволят ему в дальнейшем успешно обучаться в школе.</w:t>
      </w:r>
    </w:p>
    <w:p w:rsidR="003A2495" w:rsidRPr="000A0801" w:rsidRDefault="003A2495" w:rsidP="000A0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08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Так выглядит портрет выпускника детского сада:</w:t>
      </w:r>
    </w:p>
    <w:p w:rsidR="003A2495" w:rsidRPr="003A2495" w:rsidRDefault="003A2495" w:rsidP="003A24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 </w:t>
      </w: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развитый</w:t>
      </w:r>
      <w:proofErr w:type="gram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3A2495" w:rsidRPr="003A2495" w:rsidRDefault="003A2495" w:rsidP="003A24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 заинтересованное участие в образовательном процессе.</w:t>
      </w:r>
    </w:p>
    <w:p w:rsidR="003A2495" w:rsidRPr="003A2495" w:rsidRDefault="003A2495" w:rsidP="003A24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Эмоционально-отзывчивый. Откликается на эмоции близких людей и друзей. Сопереживает персонажам сказок, историй, рассказов. Эмоционально реагирует </w:t>
      </w: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произведения изобразительного искусства, музыкальные и художественные произведения, мир природы.</w:t>
      </w:r>
    </w:p>
    <w:p w:rsidR="003A2495" w:rsidRPr="003A2495" w:rsidRDefault="003A2495" w:rsidP="003A24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Овладевший средствами общения способами взаимодействия </w:t>
      </w: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 взрослым или сверстником, в зависимости от ситуации.</w:t>
      </w:r>
    </w:p>
    <w:p w:rsidR="003A2495" w:rsidRPr="003A2495" w:rsidRDefault="003A2495" w:rsidP="003A24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способный соблюдать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3A2495" w:rsidRPr="003A2495" w:rsidRDefault="003A2495" w:rsidP="003A24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</w:r>
    </w:p>
    <w:p w:rsidR="003A2495" w:rsidRPr="003A2495" w:rsidRDefault="003A2495" w:rsidP="003A24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</w:t>
      </w:r>
      <w:proofErr w:type="gram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:rsidR="003A2495" w:rsidRPr="003A2495" w:rsidRDefault="003A2495" w:rsidP="003A24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инструкции.</w:t>
      </w:r>
    </w:p>
    <w:p w:rsidR="003A2495" w:rsidRDefault="003A2495" w:rsidP="003A24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</w:t>
      </w:r>
      <w:proofErr w:type="gramEnd"/>
      <w:r w:rsidRP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0A0801" w:rsidRDefault="000A0801" w:rsidP="000A080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01" w:rsidRPr="000A0801" w:rsidRDefault="000A0801" w:rsidP="000A0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«З</w:t>
      </w:r>
      <w:r w:rsidRPr="000A08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олотые правила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  <w:r w:rsidRPr="000A08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0A0801" w:rsidRPr="000A0801" w:rsidRDefault="000A0801" w:rsidP="000A0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 ребенку радость творчества, осознание авторского голоса; </w:t>
      </w:r>
    </w:p>
    <w:p w:rsidR="000A0801" w:rsidRPr="000A0801" w:rsidRDefault="000A0801" w:rsidP="000A0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  ребенка от собственного опыта к </w:t>
      </w:r>
      <w:proofErr w:type="gramStart"/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общественному</w:t>
      </w:r>
      <w:proofErr w:type="gramEnd"/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A0801" w:rsidRPr="000A0801" w:rsidRDefault="000A0801" w:rsidP="000A0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не «НАД», а «РЯДОМ»; </w:t>
      </w:r>
    </w:p>
    <w:p w:rsidR="000A0801" w:rsidRPr="000A0801" w:rsidRDefault="000A0801" w:rsidP="000A0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Радуйся вопросу, но отвечать не спеши; </w:t>
      </w:r>
    </w:p>
    <w:p w:rsidR="000A0801" w:rsidRPr="000A0801" w:rsidRDefault="000A0801" w:rsidP="000A0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 анализировать каждый этап работы; </w:t>
      </w:r>
    </w:p>
    <w:p w:rsidR="001B3B49" w:rsidRDefault="000A0801" w:rsidP="001B3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Критикуя, стимулируй активность ребенка.</w:t>
      </w:r>
    </w:p>
    <w:p w:rsidR="003A2495" w:rsidRPr="001B3B49" w:rsidRDefault="003A2495" w:rsidP="001B3B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49">
        <w:rPr>
          <w:rFonts w:ascii="Times New Roman" w:hAnsi="Times New Roman"/>
          <w:sz w:val="28"/>
          <w:szCs w:val="28"/>
        </w:rPr>
        <w:lastRenderedPageBreak/>
        <w:t xml:space="preserve">И о проблемах, возникающих  у многих педагогов при проектировании педагогического процесса  на основе интеграции образовательных областей, в рамках реализации ФГТ. Во много это связано с отсутствием Примерных программ, методических разработок. Наша образовательная программа составлена на основе комплексных программ, которые во многом не учитывают основополагающие принципы, предъявляемые к образовательному процессу в ДОУ на современном этапе. Поэтому во многом мы действуем по наитию. Пока не закончился переходный период, мы работаем, учитывая рекомендации наших региональных и муниципальных методических служб. </w:t>
      </w:r>
    </w:p>
    <w:p w:rsidR="003A2495" w:rsidRPr="003A2495" w:rsidRDefault="003A2495" w:rsidP="003A2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495">
        <w:rPr>
          <w:rFonts w:ascii="Times New Roman" w:hAnsi="Times New Roman"/>
          <w:sz w:val="28"/>
          <w:szCs w:val="28"/>
        </w:rPr>
        <w:t xml:space="preserve">Формулируется главный поисковый вопрос «Как осуществить интеграцию  образовательных областей в отсутствии готовых методических разработок, что для этого нужно сделать?». Думаю самое время проявить </w:t>
      </w:r>
      <w:proofErr w:type="spellStart"/>
      <w:r w:rsidRPr="003A2495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3A2495">
        <w:rPr>
          <w:rFonts w:ascii="Times New Roman" w:hAnsi="Times New Roman"/>
          <w:sz w:val="28"/>
          <w:szCs w:val="28"/>
        </w:rPr>
        <w:t xml:space="preserve">. </w:t>
      </w:r>
    </w:p>
    <w:p w:rsidR="003A2495" w:rsidRPr="003A2495" w:rsidRDefault="003A2495" w:rsidP="003A2495">
      <w:pPr>
        <w:jc w:val="both"/>
        <w:rPr>
          <w:sz w:val="28"/>
          <w:szCs w:val="28"/>
        </w:rPr>
      </w:pPr>
    </w:p>
    <w:p w:rsidR="003A2495" w:rsidRPr="003A2495" w:rsidRDefault="003A2495" w:rsidP="003A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2495" w:rsidRPr="003A2495" w:rsidSect="003A24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97C"/>
    <w:multiLevelType w:val="multilevel"/>
    <w:tmpl w:val="DCAA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0806"/>
    <w:multiLevelType w:val="multilevel"/>
    <w:tmpl w:val="A63E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0534F"/>
    <w:multiLevelType w:val="multilevel"/>
    <w:tmpl w:val="8D8C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EC2"/>
    <w:rsid w:val="000A0801"/>
    <w:rsid w:val="001B3B49"/>
    <w:rsid w:val="003A2495"/>
    <w:rsid w:val="005176AB"/>
    <w:rsid w:val="00832752"/>
    <w:rsid w:val="009031BF"/>
    <w:rsid w:val="009C0EC2"/>
    <w:rsid w:val="00A07BE5"/>
    <w:rsid w:val="00B0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0EC2"/>
  </w:style>
  <w:style w:type="paragraph" w:customStyle="1" w:styleId="c3">
    <w:name w:val="c3"/>
    <w:basedOn w:val="a"/>
    <w:rsid w:val="009C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C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C0EC2"/>
  </w:style>
  <w:style w:type="character" w:customStyle="1" w:styleId="c21">
    <w:name w:val="c21"/>
    <w:basedOn w:val="a0"/>
    <w:rsid w:val="009C0EC2"/>
  </w:style>
  <w:style w:type="character" w:customStyle="1" w:styleId="c0">
    <w:name w:val="c0"/>
    <w:basedOn w:val="a0"/>
    <w:rsid w:val="009C0EC2"/>
  </w:style>
  <w:style w:type="paragraph" w:customStyle="1" w:styleId="c66">
    <w:name w:val="c66"/>
    <w:basedOn w:val="a"/>
    <w:rsid w:val="009C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C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5</cp:revision>
  <dcterms:created xsi:type="dcterms:W3CDTF">2012-10-14T14:25:00Z</dcterms:created>
  <dcterms:modified xsi:type="dcterms:W3CDTF">2012-10-14T16:03:00Z</dcterms:modified>
</cp:coreProperties>
</file>