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07" w:rsidRPr="000A3B97" w:rsidRDefault="00AC4FF7" w:rsidP="00491C0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Примерное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1C07" w:rsidRPr="000A3B97">
        <w:rPr>
          <w:rFonts w:ascii="Times New Roman" w:hAnsi="Times New Roman" w:cs="Times New Roman"/>
          <w:b/>
          <w:sz w:val="28"/>
          <w:szCs w:val="28"/>
        </w:rPr>
        <w:t xml:space="preserve">ерспективное планирование </w:t>
      </w:r>
      <w:proofErr w:type="spellStart"/>
      <w:r w:rsidR="00491C07" w:rsidRPr="000A3B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491C07" w:rsidRPr="000A3B97">
        <w:rPr>
          <w:rFonts w:ascii="Times New Roman" w:hAnsi="Times New Roman" w:cs="Times New Roman"/>
          <w:b/>
          <w:sz w:val="28"/>
          <w:szCs w:val="28"/>
        </w:rPr>
        <w:t>-образовательной работы с детьми старшего дошкольного возраста на тему « Толерантность»</w:t>
      </w:r>
    </w:p>
    <w:p w:rsidR="00491C07" w:rsidRPr="000A3B97" w:rsidRDefault="00491C07" w:rsidP="00491C0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B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A45BE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 xml:space="preserve">рт </w:t>
      </w:r>
      <w:r w:rsidRPr="000A3B97">
        <w:rPr>
          <w:rFonts w:ascii="Times New Roman" w:hAnsi="Times New Roman" w:cs="Times New Roman"/>
          <w:b/>
          <w:sz w:val="28"/>
          <w:szCs w:val="28"/>
        </w:rPr>
        <w:t>месяц.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0"/>
        <w:gridCol w:w="2835"/>
        <w:gridCol w:w="2791"/>
        <w:gridCol w:w="2253"/>
        <w:gridCol w:w="2835"/>
      </w:tblGrid>
      <w:tr w:rsidR="00491C07" w:rsidRPr="004137D1" w:rsidTr="00F64BE0">
        <w:tc>
          <w:tcPr>
            <w:tcW w:w="3910" w:type="dxa"/>
            <w:vAlign w:val="center"/>
          </w:tcPr>
          <w:p w:rsidR="00491C07" w:rsidRPr="004137D1" w:rsidRDefault="00491C07" w:rsidP="00F6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491C07" w:rsidRPr="004137D1" w:rsidRDefault="00491C07" w:rsidP="00F6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</w:p>
        </w:tc>
        <w:tc>
          <w:tcPr>
            <w:tcW w:w="2791" w:type="dxa"/>
            <w:vAlign w:val="center"/>
          </w:tcPr>
          <w:p w:rsidR="00491C07" w:rsidRPr="004137D1" w:rsidRDefault="00491C07" w:rsidP="00F6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  <w:tc>
          <w:tcPr>
            <w:tcW w:w="2253" w:type="dxa"/>
            <w:vAlign w:val="center"/>
          </w:tcPr>
          <w:p w:rsidR="00491C07" w:rsidRPr="004137D1" w:rsidRDefault="00491C07" w:rsidP="00F6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491C07" w:rsidRPr="004137D1" w:rsidRDefault="00491C07" w:rsidP="00F64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491C07" w:rsidRPr="0068710C" w:rsidTr="00F64BE0">
        <w:tc>
          <w:tcPr>
            <w:tcW w:w="3910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«Японские дети берегут планету»</w:t>
            </w:r>
          </w:p>
        </w:tc>
        <w:tc>
          <w:tcPr>
            <w:tcW w:w="2835" w:type="dxa"/>
          </w:tcPr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межкультурной толерантности.</w:t>
            </w:r>
          </w:p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:rsidR="00491C07" w:rsidRPr="000A3B9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491C07" w:rsidRP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мультипликационного фильма « Приключения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49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Kitty</w:t>
            </w:r>
            <w:r w:rsidRPr="00491C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друзей»</w:t>
            </w:r>
          </w:p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491C07" w:rsidRPr="005D7B5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</w:t>
            </w:r>
          </w:p>
        </w:tc>
        <w:tc>
          <w:tcPr>
            <w:tcW w:w="2253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рекомендации-2013 год, стр. 51 – 52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710C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особенностях праздника девочек в Японии.</w:t>
            </w:r>
          </w:p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2.Позитивное эмоциональное отношение к национальным праздникам.</w:t>
            </w:r>
          </w:p>
          <w:p w:rsidR="00491C07" w:rsidRPr="0068710C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3.Умение в речи передавать эмоции.</w:t>
            </w:r>
          </w:p>
          <w:p w:rsidR="00491C07" w:rsidRPr="0068710C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07" w:rsidTr="00F64BE0">
        <w:tc>
          <w:tcPr>
            <w:tcW w:w="3910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«Уважаем бабушек»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 толерантности.</w:t>
            </w:r>
          </w:p>
        </w:tc>
        <w:tc>
          <w:tcPr>
            <w:tcW w:w="2791" w:type="dxa"/>
          </w:tcPr>
          <w:p w:rsidR="00491C07" w:rsidRPr="000A3B9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>Показ плаката.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A3B9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мультипликационного фильма «Бабушкин урок»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</w:t>
            </w:r>
          </w:p>
          <w:p w:rsidR="00491C07" w:rsidRPr="000A3B9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</w:t>
            </w:r>
          </w:p>
        </w:tc>
        <w:tc>
          <w:tcPr>
            <w:tcW w:w="2253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 52 - 53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1.Умение передавать эмоциональные состояния.</w:t>
            </w:r>
          </w:p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уважения к прародителям (бабушкам)</w:t>
            </w:r>
          </w:p>
          <w:p w:rsidR="00491C07" w:rsidRDefault="00491C07" w:rsidP="0049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3.Навыки понимания и пересказа увиденного.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07" w:rsidTr="00F64BE0">
        <w:tc>
          <w:tcPr>
            <w:tcW w:w="3910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«Чувашские родители»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C07" w:rsidRDefault="00AE7D7D" w:rsidP="00AE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этнической толерантности через ознакомления с национальными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семейными традициями празднования чувашской Масленицы.</w:t>
            </w:r>
          </w:p>
        </w:tc>
        <w:tc>
          <w:tcPr>
            <w:tcW w:w="2791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1.Показ плаката.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2.Демонстрация </w:t>
            </w:r>
            <w:r w:rsidR="00AE7D7D">
              <w:rPr>
                <w:rFonts w:ascii="Times New Roman" w:hAnsi="Times New Roman" w:cs="Times New Roman"/>
                <w:sz w:val="24"/>
                <w:szCs w:val="24"/>
              </w:rPr>
              <w:t>видеоролика «Детский чувашский танец»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</w:t>
            </w:r>
            <w:r w:rsidR="00AE7D7D">
              <w:rPr>
                <w:rFonts w:ascii="Times New Roman" w:hAnsi="Times New Roman" w:cs="Times New Roman"/>
                <w:sz w:val="24"/>
                <w:szCs w:val="24"/>
              </w:rPr>
              <w:t xml:space="preserve"> – 2013 г. стр.53-54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AE7D7D" w:rsidRDefault="00491C07" w:rsidP="00AE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D7D">
              <w:rPr>
                <w:rFonts w:ascii="Times New Roman" w:hAnsi="Times New Roman" w:cs="Times New Roman"/>
                <w:sz w:val="24"/>
                <w:szCs w:val="24"/>
              </w:rPr>
              <w:t>Знание традиций празднования Масленицы у разных народов.</w:t>
            </w:r>
          </w:p>
          <w:p w:rsidR="00AE7D7D" w:rsidRDefault="00AE7D7D" w:rsidP="00AE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вариантности национальных традиций празднования  Масленицы.</w:t>
            </w:r>
          </w:p>
          <w:p w:rsidR="00AE7D7D" w:rsidRDefault="00AE7D7D" w:rsidP="00AE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3.Умение передавать эмоциональные состояния в речи.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07" w:rsidTr="00F64BE0">
        <w:tc>
          <w:tcPr>
            <w:tcW w:w="3910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AE7D7D" w:rsidP="00AE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«Азербайджанская мудрость»</w:t>
            </w:r>
          </w:p>
        </w:tc>
        <w:tc>
          <w:tcPr>
            <w:tcW w:w="2835" w:type="dxa"/>
          </w:tcPr>
          <w:p w:rsidR="00491C07" w:rsidRDefault="00491C07" w:rsidP="00AE7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AE7D7D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этнической толерантности через ознакомление с восточными национальными традициями</w:t>
            </w:r>
            <w:proofErr w:type="gramStart"/>
            <w:r w:rsidR="00AE7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91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2.Демонстрация мультипликационного фильма «</w:t>
            </w:r>
            <w:r w:rsidR="007A08CD">
              <w:rPr>
                <w:rFonts w:ascii="Times New Roman" w:hAnsi="Times New Roman" w:cs="Times New Roman"/>
                <w:sz w:val="24"/>
                <w:szCs w:val="24"/>
              </w:rPr>
              <w:t>Весенние забавы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</w:t>
            </w:r>
          </w:p>
        </w:tc>
        <w:tc>
          <w:tcPr>
            <w:tcW w:w="2253" w:type="dxa"/>
          </w:tcPr>
          <w:p w:rsidR="00491C07" w:rsidRDefault="00491C07" w:rsidP="007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</w:t>
            </w:r>
            <w:r w:rsidR="007A08CD">
              <w:rPr>
                <w:rFonts w:ascii="Times New Roman" w:hAnsi="Times New Roman" w:cs="Times New Roman"/>
                <w:sz w:val="24"/>
                <w:szCs w:val="24"/>
              </w:rPr>
              <w:t>54 - 55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7A08CD" w:rsidRDefault="00491C07" w:rsidP="007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08CD">
              <w:rPr>
                <w:rFonts w:ascii="Times New Roman" w:hAnsi="Times New Roman" w:cs="Times New Roman"/>
                <w:sz w:val="24"/>
                <w:szCs w:val="24"/>
              </w:rPr>
              <w:t>Знание национальных особенностей других народов.</w:t>
            </w:r>
          </w:p>
          <w:p w:rsidR="007A08CD" w:rsidRDefault="007A08CD" w:rsidP="007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2.Представление о вариативности национальных традиций.</w:t>
            </w:r>
          </w:p>
          <w:p w:rsidR="007A08CD" w:rsidRDefault="007A08CD" w:rsidP="007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3.Умение пересказывать увиденное.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07" w:rsidTr="00F64BE0">
        <w:tc>
          <w:tcPr>
            <w:tcW w:w="3910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8CD">
              <w:rPr>
                <w:rFonts w:ascii="Times New Roman" w:hAnsi="Times New Roman" w:cs="Times New Roman"/>
                <w:sz w:val="24"/>
                <w:szCs w:val="24"/>
              </w:rPr>
              <w:t>Еврейская колыбельная»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C07" w:rsidRDefault="007A08CD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этнической толерантности через ознакомление с восточными национальными традициями.</w:t>
            </w:r>
          </w:p>
        </w:tc>
        <w:tc>
          <w:tcPr>
            <w:tcW w:w="2791" w:type="dxa"/>
          </w:tcPr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плаката.</w:t>
            </w:r>
          </w:p>
          <w:p w:rsidR="007A08CD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Демонстрация </w:t>
            </w:r>
            <w:r w:rsidR="007A08CD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видеоролика «Колыбельная мира»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3.Обсуждение.</w:t>
            </w:r>
          </w:p>
          <w:p w:rsidR="00491C07" w:rsidRDefault="00491C07" w:rsidP="00F64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4.Вопросы</w:t>
            </w:r>
          </w:p>
        </w:tc>
        <w:tc>
          <w:tcPr>
            <w:tcW w:w="2253" w:type="dxa"/>
          </w:tcPr>
          <w:p w:rsidR="00491C07" w:rsidRDefault="00491C07" w:rsidP="007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– 2013 г. стр.</w:t>
            </w:r>
            <w:r w:rsidR="007A08CD">
              <w:rPr>
                <w:rFonts w:ascii="Times New Roman" w:hAnsi="Times New Roman" w:cs="Times New Roman"/>
                <w:sz w:val="24"/>
                <w:szCs w:val="24"/>
              </w:rPr>
              <w:t>55 -56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Этнокалендарь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СПб, 2013»</w:t>
            </w:r>
          </w:p>
        </w:tc>
        <w:tc>
          <w:tcPr>
            <w:tcW w:w="2835" w:type="dxa"/>
          </w:tcPr>
          <w:p w:rsidR="00491C07" w:rsidRDefault="00491C07" w:rsidP="007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1.Знание национальных </w:t>
            </w:r>
            <w:r w:rsidR="007A08CD">
              <w:rPr>
                <w:rFonts w:ascii="Times New Roman" w:hAnsi="Times New Roman" w:cs="Times New Roman"/>
                <w:sz w:val="24"/>
                <w:szCs w:val="24"/>
              </w:rPr>
              <w:t xml:space="preserve"> традиций других народов.</w:t>
            </w:r>
          </w:p>
          <w:p w:rsidR="007A08CD" w:rsidRDefault="007A08CD" w:rsidP="007A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передавать эмоции в речи.</w:t>
            </w:r>
          </w:p>
        </w:tc>
      </w:tr>
    </w:tbl>
    <w:p w:rsidR="00257F9B" w:rsidRDefault="00257F9B"/>
    <w:sectPr w:rsidR="00257F9B" w:rsidSect="00491C0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93" w:rsidRDefault="00247093" w:rsidP="007A08CD">
      <w:pPr>
        <w:spacing w:after="0" w:line="240" w:lineRule="auto"/>
      </w:pPr>
      <w:r>
        <w:separator/>
      </w:r>
    </w:p>
  </w:endnote>
  <w:endnote w:type="continuationSeparator" w:id="0">
    <w:p w:rsidR="00247093" w:rsidRDefault="00247093" w:rsidP="007A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93" w:rsidRDefault="00247093" w:rsidP="007A08CD">
      <w:pPr>
        <w:spacing w:after="0" w:line="240" w:lineRule="auto"/>
      </w:pPr>
      <w:r>
        <w:separator/>
      </w:r>
    </w:p>
  </w:footnote>
  <w:footnote w:type="continuationSeparator" w:id="0">
    <w:p w:rsidR="00247093" w:rsidRDefault="00247093" w:rsidP="007A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118983"/>
      <w:docPartObj>
        <w:docPartGallery w:val="Page Numbers (Top of Page)"/>
        <w:docPartUnique/>
      </w:docPartObj>
    </w:sdtPr>
    <w:sdtEndPr/>
    <w:sdtContent>
      <w:p w:rsidR="007A08CD" w:rsidRDefault="007A08C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F7">
          <w:rPr>
            <w:noProof/>
          </w:rPr>
          <w:t>1</w:t>
        </w:r>
        <w:r>
          <w:fldChar w:fldCharType="end"/>
        </w:r>
      </w:p>
    </w:sdtContent>
  </w:sdt>
  <w:p w:rsidR="007A08CD" w:rsidRDefault="007A0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17"/>
    <w:rsid w:val="00247093"/>
    <w:rsid w:val="00257F9B"/>
    <w:rsid w:val="00342017"/>
    <w:rsid w:val="00491C07"/>
    <w:rsid w:val="00642719"/>
    <w:rsid w:val="007A08CD"/>
    <w:rsid w:val="00AA45BE"/>
    <w:rsid w:val="00AC4FF7"/>
    <w:rsid w:val="00A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8CD"/>
  </w:style>
  <w:style w:type="paragraph" w:styleId="a6">
    <w:name w:val="footer"/>
    <w:basedOn w:val="a"/>
    <w:link w:val="a7"/>
    <w:uiPriority w:val="99"/>
    <w:unhideWhenUsed/>
    <w:rsid w:val="007A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08CD"/>
  </w:style>
  <w:style w:type="paragraph" w:styleId="a6">
    <w:name w:val="footer"/>
    <w:basedOn w:val="a"/>
    <w:link w:val="a7"/>
    <w:uiPriority w:val="99"/>
    <w:unhideWhenUsed/>
    <w:rsid w:val="007A0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2013-01-28T08:00:00Z</dcterms:created>
  <dcterms:modified xsi:type="dcterms:W3CDTF">2013-01-28T08:42:00Z</dcterms:modified>
</cp:coreProperties>
</file>