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4A3" w:rsidRPr="007E5018" w:rsidTr="00194698">
        <w:tc>
          <w:tcPr>
            <w:tcW w:w="4785" w:type="dxa"/>
          </w:tcPr>
          <w:p w:rsidR="008474A3" w:rsidRPr="007E5018" w:rsidRDefault="008474A3" w:rsidP="0019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74A3" w:rsidRPr="007E5018" w:rsidRDefault="008474A3" w:rsidP="0019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8474A3" w:rsidRPr="007E5018" w:rsidRDefault="008474A3" w:rsidP="00194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</w:t>
            </w:r>
            <w:proofErr w:type="spellEnd"/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советом</w:t>
            </w:r>
            <w:proofErr w:type="gramEnd"/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МДОУ №17</w:t>
            </w:r>
          </w:p>
          <w:p w:rsidR="008474A3" w:rsidRPr="007E5018" w:rsidRDefault="008474A3" w:rsidP="00194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от 24.11.2011 № 2</w:t>
            </w:r>
          </w:p>
          <w:p w:rsidR="008474A3" w:rsidRPr="007E5018" w:rsidRDefault="008474A3" w:rsidP="00194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474A3" w:rsidRPr="007E5018" w:rsidRDefault="008474A3" w:rsidP="008474A3">
      <w:pPr>
        <w:shd w:val="clear" w:color="auto" w:fill="FFFFFF"/>
        <w:ind w:left="1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lef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 xml:space="preserve"> Программа развития </w:t>
      </w:r>
    </w:p>
    <w:p w:rsidR="008474A3" w:rsidRPr="007E5018" w:rsidRDefault="008474A3" w:rsidP="008474A3">
      <w:pPr>
        <w:shd w:val="clear" w:color="auto" w:fill="FFFFFF"/>
        <w:ind w:lef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учреждения- </w:t>
      </w:r>
    </w:p>
    <w:p w:rsidR="008474A3" w:rsidRPr="007E5018" w:rsidRDefault="008474A3" w:rsidP="008474A3">
      <w:pPr>
        <w:shd w:val="clear" w:color="auto" w:fill="FFFFFF"/>
        <w:ind w:left="182"/>
        <w:jc w:val="center"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 № 17 «Светлячок» г. </w:t>
      </w:r>
      <w:proofErr w:type="spellStart"/>
      <w:r w:rsidRPr="007E5018">
        <w:rPr>
          <w:rFonts w:ascii="Times New Roman" w:hAnsi="Times New Roman" w:cs="Times New Roman"/>
          <w:b/>
          <w:sz w:val="24"/>
          <w:szCs w:val="24"/>
        </w:rPr>
        <w:t>Клинцы</w:t>
      </w:r>
      <w:proofErr w:type="spellEnd"/>
      <w:r w:rsidRPr="007E5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A3" w:rsidRPr="007E5018" w:rsidRDefault="008474A3" w:rsidP="008474A3">
      <w:pPr>
        <w:shd w:val="clear" w:color="auto" w:fill="FFFFFF"/>
        <w:ind w:lef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E5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2011 - 2014 гг.</w:t>
      </w:r>
    </w:p>
    <w:p w:rsidR="008474A3" w:rsidRPr="007E5018" w:rsidRDefault="008474A3" w:rsidP="008474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4A3" w:rsidRPr="007E5018" w:rsidRDefault="008474A3" w:rsidP="00847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8474A3" w:rsidRPr="007E5018" w:rsidRDefault="008474A3" w:rsidP="008474A3">
      <w:pPr>
        <w:widowControl/>
        <w:numPr>
          <w:ilvl w:val="0"/>
          <w:numId w:val="3"/>
        </w:numPr>
        <w:autoSpaceDE/>
        <w:autoSpaceDN/>
        <w:adjustRightInd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</w:p>
    <w:p w:rsidR="008474A3" w:rsidRPr="007E5018" w:rsidRDefault="008474A3" w:rsidP="008474A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Информационная справка об учреждении</w:t>
      </w:r>
    </w:p>
    <w:p w:rsidR="008474A3" w:rsidRPr="007E5018" w:rsidRDefault="008474A3" w:rsidP="008474A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Общие сведения об учреждении и контингенте детей</w:t>
      </w:r>
    </w:p>
    <w:p w:rsidR="008474A3" w:rsidRPr="007E5018" w:rsidRDefault="008474A3" w:rsidP="008474A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</w:p>
    <w:p w:rsidR="008474A3" w:rsidRPr="007E5018" w:rsidRDefault="008474A3" w:rsidP="008474A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Текущее ресурсное обеспечение детского сада</w:t>
      </w:r>
    </w:p>
    <w:p w:rsidR="008474A3" w:rsidRPr="007E5018" w:rsidRDefault="008474A3" w:rsidP="008474A3">
      <w:pPr>
        <w:widowControl/>
        <w:numPr>
          <w:ilvl w:val="2"/>
          <w:numId w:val="3"/>
        </w:numPr>
        <w:autoSpaceDE/>
        <w:autoSpaceDN/>
        <w:adjustRightInd/>
        <w:ind w:hanging="360"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Кадровые ресурсы</w:t>
      </w:r>
    </w:p>
    <w:p w:rsidR="008474A3" w:rsidRPr="007E5018" w:rsidRDefault="008474A3" w:rsidP="008474A3">
      <w:pPr>
        <w:widowControl/>
        <w:numPr>
          <w:ilvl w:val="2"/>
          <w:numId w:val="3"/>
        </w:numPr>
        <w:autoSpaceDE/>
        <w:autoSpaceDN/>
        <w:adjustRightInd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8474A3" w:rsidRPr="007E5018" w:rsidRDefault="008474A3" w:rsidP="008474A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Анализ состояния и прогноз тенденций изменения значимой для ДОУ внешней социальной среды и адресуемого ДОУ социального заказа</w:t>
      </w:r>
    </w:p>
    <w:p w:rsidR="008474A3" w:rsidRPr="007E5018" w:rsidRDefault="008474A3" w:rsidP="008474A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Результаты образовательного процесса</w:t>
      </w:r>
    </w:p>
    <w:p w:rsidR="008474A3" w:rsidRPr="007E5018" w:rsidRDefault="008474A3" w:rsidP="008474A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Основные способы достижения результатов образовательного процесса</w:t>
      </w:r>
    </w:p>
    <w:p w:rsidR="008474A3" w:rsidRPr="007E5018" w:rsidRDefault="008474A3" w:rsidP="008474A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Конкурентные преимущества детского сада, противоречия образовательного процесса и риски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 xml:space="preserve">4. Концептуальные основания программы развития 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4.1. Основные положения концепции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4.2. Цель и задачи программы развития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5. Приоритетные направления реализации программы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5.1. Стратегические направления деятельности детского сада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sz w:val="24"/>
          <w:szCs w:val="24"/>
        </w:rPr>
      </w:pPr>
      <w:r w:rsidRPr="007E5018">
        <w:rPr>
          <w:rFonts w:ascii="Times New Roman" w:hAnsi="Times New Roman" w:cs="Times New Roman"/>
          <w:sz w:val="24"/>
          <w:szCs w:val="24"/>
        </w:rPr>
        <w:t>5.2. Ведущие направления деятельности детского сада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6. Основные проекты по реализации программы развития</w:t>
      </w:r>
    </w:p>
    <w:p w:rsidR="008474A3" w:rsidRPr="007E5018" w:rsidRDefault="008474A3" w:rsidP="008474A3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7. Управление программой</w:t>
      </w:r>
    </w:p>
    <w:p w:rsidR="008474A3" w:rsidRPr="007E5018" w:rsidRDefault="008474A3" w:rsidP="008474A3">
      <w:pPr>
        <w:shd w:val="clear" w:color="auto" w:fill="FFFFFF"/>
        <w:ind w:left="1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left="1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E5018"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</w:p>
    <w:p w:rsidR="008474A3" w:rsidRPr="007E5018" w:rsidRDefault="008474A3" w:rsidP="008474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380"/>
      </w:tblGrid>
      <w:tr w:rsidR="008474A3" w:rsidRPr="007E5018" w:rsidTr="00194698">
        <w:trPr>
          <w:trHeight w:val="108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муниципального дошкольного образовательного учреждения </w:t>
            </w:r>
            <w:proofErr w:type="gram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 комбинированного вида № 17 «Светлячок» города </w:t>
            </w:r>
            <w:proofErr w:type="spell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(далее Программа)</w:t>
            </w:r>
          </w:p>
        </w:tc>
      </w:tr>
      <w:tr w:rsidR="008474A3" w:rsidRPr="007E5018" w:rsidTr="00194698">
        <w:trPr>
          <w:trHeight w:val="113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МДОУ №17 – </w:t>
            </w:r>
            <w:proofErr w:type="spell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Т.А.Гапошко</w:t>
            </w:r>
            <w:proofErr w:type="spell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.М.Зюкина</w:t>
            </w:r>
            <w:proofErr w:type="spellEnd"/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МДОУ №17</w:t>
            </w:r>
          </w:p>
        </w:tc>
      </w:tr>
      <w:tr w:rsidR="008474A3" w:rsidRPr="007E5018" w:rsidTr="00194698">
        <w:trPr>
          <w:trHeight w:val="71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МДОУ №17, родительская общественность, социальные партнеры МДОУ №17</w:t>
            </w:r>
          </w:p>
        </w:tc>
      </w:tr>
      <w:tr w:rsidR="008474A3" w:rsidRPr="007E5018" w:rsidTr="00194698">
        <w:trPr>
          <w:trHeight w:val="9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 основы разработки Программы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При разработке Программы использовались:</w:t>
            </w:r>
          </w:p>
          <w:p w:rsidR="008474A3" w:rsidRPr="007E5018" w:rsidRDefault="008474A3" w:rsidP="008474A3">
            <w:pPr>
              <w:numPr>
                <w:ilvl w:val="0"/>
                <w:numId w:val="5"/>
              </w:numPr>
              <w:tabs>
                <w:tab w:val="clear" w:pos="180"/>
                <w:tab w:val="num" w:pos="-110"/>
                <w:tab w:val="left" w:pos="190"/>
                <w:tab w:val="left" w:pos="355"/>
              </w:tabs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федеральной Программы развития образования;</w:t>
            </w:r>
          </w:p>
          <w:p w:rsidR="008474A3" w:rsidRPr="007E5018" w:rsidRDefault="008474A3" w:rsidP="008474A3">
            <w:pPr>
              <w:numPr>
                <w:ilvl w:val="0"/>
                <w:numId w:val="5"/>
              </w:numPr>
              <w:tabs>
                <w:tab w:val="clear" w:pos="180"/>
                <w:tab w:val="num" w:pos="-110"/>
                <w:tab w:val="left" w:pos="190"/>
                <w:tab w:val="left" w:pos="355"/>
              </w:tabs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положения закона Российской Федерации «Об образовании»;</w:t>
            </w:r>
          </w:p>
        </w:tc>
      </w:tr>
      <w:tr w:rsidR="008474A3" w:rsidRPr="007E5018" w:rsidTr="00194698">
        <w:trPr>
          <w:trHeight w:val="7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этапы и формы обсуждения и принятия Программы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1 этап – формирование структуры Программы (март 2011)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2 этап – обсуждение с рабочими группами (апрель–май 2011)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3 этап – написание проектов (июнь–август 2011)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4 этап – утверждение на </w:t>
            </w:r>
            <w:proofErr w:type="spell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овете</w:t>
            </w:r>
            <w:proofErr w:type="spell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МДОУ №17 (ноябрь 2011)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5 этап – общественная экспертиза Программы (декабрь 2011)</w:t>
            </w:r>
          </w:p>
        </w:tc>
      </w:tr>
      <w:tr w:rsidR="008474A3" w:rsidRPr="007E5018" w:rsidTr="00194698">
        <w:trPr>
          <w:trHeight w:val="55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Кем принята Программа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МДОУ №17, протокол от 24.11.2011 № 2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A3" w:rsidRPr="007E5018" w:rsidTr="00194698">
        <w:trPr>
          <w:trHeight w:val="56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Цель: обеспечение условий и создание предпосылок для динамичного развития дошкольного образовательного учреждения.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left" w:pos="175"/>
                <w:tab w:val="left" w:pos="370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обеспечить высокое качество дошкольного образования, создать предпосылки для роста личностных достижений детей;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обновить основные программы и программы дополнительных образовательных услуг</w:t>
            </w: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внедрить технологии  «портфолио» ребенка, проектной деятельности;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сформировать гражданскую позицию всех субъектов образовательного процесса;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опытно–экспериментальной деятельности; 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расширить спектр предоставляемых оздоровительных услуг;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укрепить материально-техническую базу детского сада;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профессиональную компетентность и общекультурный уровень педагогических работников;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</w:t>
            </w: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силения роли родителей и реализации за ними права совещательного голоса при решении важнейших вопросов обеспечения образовательного процесса;</w:t>
            </w:r>
          </w:p>
          <w:p w:rsidR="008474A3" w:rsidRPr="007E5018" w:rsidRDefault="008474A3" w:rsidP="008474A3">
            <w:pPr>
              <w:numPr>
                <w:ilvl w:val="0"/>
                <w:numId w:val="4"/>
              </w:numPr>
              <w:tabs>
                <w:tab w:val="num" w:pos="-110"/>
                <w:tab w:val="left" w:pos="250"/>
                <w:tab w:val="left" w:pos="400"/>
              </w:tabs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асширить связи с учреждениями–партнерами.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A3" w:rsidRPr="007E5018" w:rsidTr="00194698">
        <w:trPr>
          <w:trHeight w:val="268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Программы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дошкольного образования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методики, технологии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Опытно–экспериментальная деятельность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Здоровьесозидающие</w:t>
            </w:r>
            <w:proofErr w:type="spellEnd"/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технологии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образовательного процесса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Кадровая политика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Государственно-общественное самоуправление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Организации-партнеры</w:t>
            </w:r>
          </w:p>
        </w:tc>
      </w:tr>
      <w:tr w:rsidR="008474A3" w:rsidRPr="007E5018" w:rsidTr="00194698">
        <w:trPr>
          <w:trHeight w:val="29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Программы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/>
                <w:sz w:val="24"/>
                <w:szCs w:val="24"/>
              </w:rPr>
              <w:t>Для детского сада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конкурентоспособности учреждения;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полноценного качественного образования в соответствии с индивидуальными запросами </w:t>
            </w: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7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 каждого ребенка;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педагогического коллектива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увеличение интереса к профессии и развитие профессиональной компетентности; 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/>
                <w:sz w:val="24"/>
                <w:szCs w:val="24"/>
              </w:rPr>
              <w:t>для семьи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– сохранение здоровья ребенка и успешность ребенка при поступлении в школу;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/>
                <w:sz w:val="24"/>
                <w:szCs w:val="24"/>
              </w:rPr>
              <w:t>для социума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системы социального партнерства.</w:t>
            </w:r>
          </w:p>
        </w:tc>
      </w:tr>
      <w:tr w:rsidR="008474A3" w:rsidRPr="007E5018" w:rsidTr="00194698">
        <w:trPr>
          <w:trHeight w:val="35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этапы реализации Программы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I этап – 2011-2012 гг.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Организационно-мобилизационный: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имеющихся ресурсов, поиск условий для реализации и начало выполнения Программы.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II этап – 2012-2013 гг.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Экспертно-поисковый: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- апробация новшеств и преобразований - внедрение их в текущую работу детского сада.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2014-2014 гг.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-обобщающий: </w:t>
            </w:r>
          </w:p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- 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  <w:tr w:rsidR="008474A3" w:rsidRPr="007E5018" w:rsidTr="00194698">
        <w:trPr>
          <w:trHeight w:val="34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2011–2014</w:t>
            </w:r>
          </w:p>
        </w:tc>
      </w:tr>
      <w:tr w:rsidR="008474A3" w:rsidRPr="007E5018" w:rsidTr="00194698">
        <w:trPr>
          <w:trHeight w:val="268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numPr>
                <w:ilvl w:val="0"/>
                <w:numId w:val="2"/>
              </w:numPr>
              <w:tabs>
                <w:tab w:val="clear" w:pos="669"/>
                <w:tab w:val="num" w:pos="232"/>
              </w:tabs>
              <w:ind w:left="-51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  <w:p w:rsidR="008474A3" w:rsidRPr="007E5018" w:rsidRDefault="008474A3" w:rsidP="0019469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669"/>
                <w:tab w:val="num" w:pos="232"/>
              </w:tabs>
              <w:ind w:left="-51" w:right="14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 об учреждении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3. Анализ состояния и прогноз тенденций изменения значимой для МДОУ</w:t>
            </w:r>
            <w:r w:rsidR="0019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17 внешней социальной среды и адресуемого МДОУ №17 социального заказа</w:t>
            </w:r>
          </w:p>
          <w:p w:rsidR="008474A3" w:rsidRPr="007E5018" w:rsidRDefault="008474A3" w:rsidP="00194698">
            <w:pPr>
              <w:shd w:val="clear" w:color="auto" w:fill="FFFFFF"/>
              <w:ind w:left="-51" w:right="1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Концептуальные основания программы развития</w:t>
            </w:r>
          </w:p>
          <w:p w:rsidR="008474A3" w:rsidRPr="007E5018" w:rsidRDefault="008474A3" w:rsidP="00194698">
            <w:pPr>
              <w:shd w:val="clear" w:color="auto" w:fill="FFFFFF"/>
              <w:ind w:left="-51" w:right="1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Приоритетные направления реализации программы</w:t>
            </w:r>
          </w:p>
          <w:p w:rsidR="008474A3" w:rsidRPr="007E5018" w:rsidRDefault="008474A3" w:rsidP="00194698">
            <w:pPr>
              <w:shd w:val="clear" w:color="auto" w:fill="FFFFFF"/>
              <w:ind w:left="-51" w:right="1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Основные мероприятия по реализации программы развития</w:t>
            </w:r>
          </w:p>
          <w:p w:rsidR="008474A3" w:rsidRPr="007E5018" w:rsidRDefault="008474A3" w:rsidP="00194698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7. Управление программой</w:t>
            </w:r>
          </w:p>
        </w:tc>
      </w:tr>
      <w:tr w:rsidR="008474A3" w:rsidRPr="007E5018" w:rsidTr="00194698">
        <w:trPr>
          <w:trHeight w:val="74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Описаны в разделе 6 «Основные мероприятия по реализации программы развития»</w:t>
            </w:r>
          </w:p>
        </w:tc>
      </w:tr>
      <w:tr w:rsidR="008474A3" w:rsidRPr="007E5018" w:rsidTr="00194698">
        <w:trPr>
          <w:trHeight w:val="9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  <w:p w:rsidR="008474A3" w:rsidRPr="007E5018" w:rsidRDefault="008474A3" w:rsidP="00194698">
            <w:pPr>
              <w:tabs>
                <w:tab w:val="left" w:pos="155"/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Внебюджетное финансирование 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Целевые средства</w:t>
            </w:r>
          </w:p>
        </w:tc>
      </w:tr>
      <w:tr w:rsidR="008474A3" w:rsidRPr="007E5018" w:rsidTr="00194698">
        <w:trPr>
          <w:trHeight w:val="66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корректировка программы осуществляется </w:t>
            </w:r>
            <w:proofErr w:type="spell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оветом</w:t>
            </w:r>
            <w:proofErr w:type="spellEnd"/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="0019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</w:tr>
      <w:tr w:rsidR="008474A3" w:rsidRPr="007E5018" w:rsidTr="00194698">
        <w:trPr>
          <w:trHeight w:val="67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Порядок мониторинга хода и результатов реализации Программы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осуществляется ежегодно в мае. Форма – отчет о результатах освоения программы развития</w:t>
            </w:r>
          </w:p>
          <w:p w:rsidR="008474A3" w:rsidRPr="007E5018" w:rsidRDefault="008474A3" w:rsidP="00194698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7E5018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4A3" w:rsidRPr="002909BA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Информационная справка об учреждении</w:t>
      </w:r>
    </w:p>
    <w:p w:rsidR="008474A3" w:rsidRPr="002909BA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Общие 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 учреждении</w:t>
      </w:r>
      <w:r w:rsidRPr="00290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контингенте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детей</w:t>
      </w:r>
    </w:p>
    <w:p w:rsidR="008474A3" w:rsidRPr="00EF44A1" w:rsidRDefault="008474A3" w:rsidP="008474A3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A1">
        <w:rPr>
          <w:rFonts w:ascii="Times New Roman" w:hAnsi="Times New Roman" w:cs="Times New Roman"/>
          <w:sz w:val="24"/>
          <w:szCs w:val="24"/>
        </w:rPr>
        <w:t>Муниципальное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 -</w:t>
      </w:r>
      <w:r w:rsidR="0019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F44A1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№ 17 «Светлячок» (далее МДОУ №17)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EF44A1">
        <w:rPr>
          <w:rFonts w:ascii="Times New Roman" w:hAnsi="Times New Roman" w:cs="Times New Roman"/>
          <w:sz w:val="24"/>
          <w:szCs w:val="24"/>
        </w:rPr>
        <w:t xml:space="preserve"> имеет </w:t>
      </w:r>
      <w:r>
        <w:rPr>
          <w:rFonts w:ascii="Times New Roman" w:hAnsi="Times New Roman" w:cs="Times New Roman"/>
          <w:sz w:val="24"/>
          <w:szCs w:val="24"/>
        </w:rPr>
        <w:t xml:space="preserve">сложную </w:t>
      </w:r>
      <w:r w:rsidRPr="00EF44A1">
        <w:rPr>
          <w:rFonts w:ascii="Times New Roman" w:hAnsi="Times New Roman" w:cs="Times New Roman"/>
          <w:sz w:val="24"/>
          <w:szCs w:val="24"/>
        </w:rPr>
        <w:t xml:space="preserve">историю. </w:t>
      </w: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№17 был введен в эксплуатацию в 1972</w:t>
      </w:r>
      <w:r w:rsidRPr="00EF44A1">
        <w:rPr>
          <w:rFonts w:ascii="Times New Roman" w:hAnsi="Times New Roman" w:cs="Times New Roman"/>
          <w:sz w:val="24"/>
          <w:szCs w:val="24"/>
        </w:rPr>
        <w:t xml:space="preserve"> году,</w:t>
      </w:r>
      <w:r>
        <w:rPr>
          <w:rFonts w:ascii="Times New Roman" w:hAnsi="Times New Roman" w:cs="Times New Roman"/>
          <w:sz w:val="24"/>
          <w:szCs w:val="24"/>
        </w:rPr>
        <w:t xml:space="preserve"> в 1999 году, в связи со спадом рождаемости, здание детского сада было передано в областную собственность и переоборудовано под социальный приют для детей и подростков.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лет ситуация изменилась, возникла острая потребность в дошкольных группах. Администрацией области и руководством города было принято мудрое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ередать здание детскому саду. </w:t>
      </w:r>
      <w:r w:rsidRPr="00EF44A1">
        <w:rPr>
          <w:rFonts w:ascii="Times New Roman" w:hAnsi="Times New Roman" w:cs="Times New Roman"/>
          <w:sz w:val="24"/>
          <w:szCs w:val="24"/>
        </w:rPr>
        <w:t>Детский сад  располо</w:t>
      </w:r>
      <w:r>
        <w:rPr>
          <w:rFonts w:ascii="Times New Roman" w:hAnsi="Times New Roman" w:cs="Times New Roman"/>
          <w:sz w:val="24"/>
          <w:szCs w:val="24"/>
        </w:rPr>
        <w:t>жен в</w:t>
      </w:r>
      <w:r w:rsidRPr="00EF44A1">
        <w:rPr>
          <w:rFonts w:ascii="Times New Roman" w:hAnsi="Times New Roman" w:cs="Times New Roman"/>
          <w:sz w:val="24"/>
          <w:szCs w:val="24"/>
        </w:rPr>
        <w:t xml:space="preserve"> микрорайоне города. Ближайшее социокультурное окружение: муниципальное общеобразовательное учрежде</w:t>
      </w:r>
      <w:r>
        <w:rPr>
          <w:rFonts w:ascii="Times New Roman" w:hAnsi="Times New Roman" w:cs="Times New Roman"/>
          <w:sz w:val="24"/>
          <w:szCs w:val="24"/>
        </w:rPr>
        <w:t>ние с</w:t>
      </w:r>
      <w:r w:rsidRPr="00EF44A1">
        <w:rPr>
          <w:rFonts w:ascii="Times New Roman" w:hAnsi="Times New Roman" w:cs="Times New Roman"/>
          <w:sz w:val="24"/>
          <w:szCs w:val="24"/>
        </w:rPr>
        <w:t>редняя общеобразовательная шко</w:t>
      </w:r>
      <w:r>
        <w:rPr>
          <w:rFonts w:ascii="Times New Roman" w:hAnsi="Times New Roman" w:cs="Times New Roman"/>
          <w:sz w:val="24"/>
          <w:szCs w:val="24"/>
        </w:rPr>
        <w:t>ла № 9</w:t>
      </w:r>
      <w:r w:rsidRPr="00EF44A1">
        <w:rPr>
          <w:rFonts w:ascii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hAnsi="Times New Roman" w:cs="Times New Roman"/>
          <w:sz w:val="24"/>
          <w:szCs w:val="24"/>
        </w:rPr>
        <w:t>лее - МОУ СОШ №</w:t>
      </w:r>
      <w:r w:rsidR="0019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44A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>МДОУ –</w:t>
      </w:r>
      <w:r w:rsidR="0019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вида № 31 «Золотая рыбка», МДОУ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етский сад № 8 «Тополёк».</w:t>
      </w:r>
      <w:r w:rsidRPr="00EF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A3" w:rsidRPr="00EF44A1" w:rsidRDefault="008474A3" w:rsidP="00847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17 «Светлячок» вновь открылся 9 февраля 2011 года, были открыты две группы</w:t>
      </w:r>
      <w:r w:rsidR="0019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первая младшая и вторая младшая, в апреле была введена ещё одна вторая младшая группа. С сентября 2011 года начали работать ещё три группы, одна из которых специализированная-логопедическая, для детей с общим недоразвитием речи. В декабре 2011 года планируется открытие ещё двух групп общеразвивающей направленности.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мощность-10 групп-детский сад начнёт работать с сентября 2012 года.</w:t>
      </w: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4A1">
        <w:rPr>
          <w:rFonts w:ascii="Times New Roman" w:hAnsi="Times New Roman" w:cs="Times New Roman"/>
          <w:sz w:val="24"/>
          <w:szCs w:val="24"/>
        </w:rPr>
        <w:t>Педагогический коллектив определяет цели и задачи своей деятельности в соответствии с положениями Конвенции ООН о правах ребенка, Законом Российской Федерации «Об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нии», </w:t>
      </w:r>
      <w:r w:rsidRPr="00EF44A1">
        <w:rPr>
          <w:rFonts w:ascii="Times New Roman" w:hAnsi="Times New Roman" w:cs="Times New Roman"/>
          <w:sz w:val="24"/>
          <w:szCs w:val="24"/>
        </w:rPr>
        <w:t>Концепцией развития дошкольного образования,  Временными (примерными) государственными стандартами дошкольного образования, програм</w:t>
      </w:r>
      <w:r>
        <w:rPr>
          <w:rFonts w:ascii="Times New Roman" w:hAnsi="Times New Roman" w:cs="Times New Roman"/>
          <w:sz w:val="24"/>
          <w:szCs w:val="24"/>
        </w:rPr>
        <w:t>мой воспитания и обучения в детском саду под редакцией М.А.Васильевой,</w:t>
      </w:r>
      <w:r w:rsidRPr="00EF44A1">
        <w:rPr>
          <w:rFonts w:ascii="Times New Roman" w:hAnsi="Times New Roman" w:cs="Times New Roman"/>
          <w:sz w:val="24"/>
          <w:szCs w:val="24"/>
        </w:rPr>
        <w:t xml:space="preserve"> а также, исходя из специфики рабо</w:t>
      </w:r>
      <w:r>
        <w:rPr>
          <w:rFonts w:ascii="Times New Roman" w:hAnsi="Times New Roman" w:cs="Times New Roman"/>
          <w:sz w:val="24"/>
          <w:szCs w:val="24"/>
        </w:rPr>
        <w:t>ты МДОУ №17</w:t>
      </w:r>
      <w:r w:rsidRPr="00EF44A1">
        <w:rPr>
          <w:rFonts w:ascii="Times New Roman" w:hAnsi="Times New Roman" w:cs="Times New Roman"/>
          <w:sz w:val="24"/>
          <w:szCs w:val="24"/>
        </w:rPr>
        <w:t xml:space="preserve"> и социального заказа общества. </w:t>
      </w:r>
      <w:proofErr w:type="gramEnd"/>
    </w:p>
    <w:p w:rsidR="008474A3" w:rsidRPr="0029159C" w:rsidRDefault="008474A3" w:rsidP="00847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Уставу</w:t>
      </w:r>
      <w:r w:rsidRPr="00EF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 наполняемость составляет 185</w:t>
      </w:r>
      <w:r w:rsidRPr="00EF44A1">
        <w:rPr>
          <w:rFonts w:ascii="Times New Roman" w:hAnsi="Times New Roman" w:cs="Times New Roman"/>
          <w:sz w:val="24"/>
          <w:szCs w:val="24"/>
        </w:rPr>
        <w:t xml:space="preserve"> детей. Общая численность </w:t>
      </w:r>
      <w:r>
        <w:rPr>
          <w:rFonts w:ascii="Times New Roman" w:hAnsi="Times New Roman" w:cs="Times New Roman"/>
          <w:sz w:val="24"/>
          <w:szCs w:val="24"/>
        </w:rPr>
        <w:t>детей на 01.09.2011г. составила 125 детей: 40 детей раннего возраста, 85 детей</w:t>
      </w:r>
      <w:r w:rsidRPr="00EF44A1">
        <w:rPr>
          <w:rFonts w:ascii="Times New Roman" w:hAnsi="Times New Roman" w:cs="Times New Roman"/>
          <w:sz w:val="24"/>
          <w:szCs w:val="24"/>
        </w:rPr>
        <w:t xml:space="preserve"> дошкольного возраста. В учреж</w:t>
      </w:r>
      <w:r>
        <w:rPr>
          <w:rFonts w:ascii="Times New Roman" w:hAnsi="Times New Roman" w:cs="Times New Roman"/>
          <w:sz w:val="24"/>
          <w:szCs w:val="24"/>
        </w:rPr>
        <w:t>дении функционируют 6 групп: 2</w:t>
      </w:r>
      <w:r w:rsidRPr="00EF44A1">
        <w:rPr>
          <w:rFonts w:ascii="Times New Roman" w:hAnsi="Times New Roman" w:cs="Times New Roman"/>
          <w:sz w:val="24"/>
          <w:szCs w:val="24"/>
        </w:rPr>
        <w:t xml:space="preserve"> группы раннего воз</w:t>
      </w:r>
      <w:r>
        <w:rPr>
          <w:rFonts w:ascii="Times New Roman" w:hAnsi="Times New Roman" w:cs="Times New Roman"/>
          <w:sz w:val="24"/>
          <w:szCs w:val="24"/>
        </w:rPr>
        <w:t>раста,  4</w:t>
      </w:r>
      <w:r w:rsidRPr="00EF44A1">
        <w:rPr>
          <w:rFonts w:ascii="Times New Roman" w:hAnsi="Times New Roman" w:cs="Times New Roman"/>
          <w:sz w:val="24"/>
          <w:szCs w:val="24"/>
        </w:rPr>
        <w:t xml:space="preserve"> дошколь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EF44A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F44A1">
        <w:rPr>
          <w:rFonts w:ascii="Times New Roman" w:hAnsi="Times New Roman" w:cs="Times New Roman"/>
          <w:sz w:val="24"/>
          <w:szCs w:val="24"/>
        </w:rPr>
        <w:t>, в том числе 1 группа компенсирующей направленности для детей с о</w:t>
      </w:r>
      <w:r>
        <w:rPr>
          <w:rFonts w:ascii="Times New Roman" w:hAnsi="Times New Roman" w:cs="Times New Roman"/>
          <w:sz w:val="24"/>
          <w:szCs w:val="24"/>
        </w:rPr>
        <w:t xml:space="preserve">бщим недоразвитием речи. </w:t>
      </w: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4A1">
        <w:rPr>
          <w:rFonts w:ascii="Times New Roman" w:hAnsi="Times New Roman" w:cs="Times New Roman"/>
          <w:bCs/>
          <w:color w:val="000000"/>
          <w:sz w:val="24"/>
          <w:szCs w:val="24"/>
        </w:rPr>
        <w:t>Состав воспитанников неоднороден по социальному составу семей:</w:t>
      </w: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-полные семьи-</w:t>
      </w:r>
      <w:r w:rsidR="00194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45%</w:t>
      </w: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-неполные семьи-</w:t>
      </w:r>
      <w:r w:rsidR="00194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55%</w:t>
      </w: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-многодетные семьи</w:t>
      </w:r>
      <w:r w:rsidR="00194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- 15%</w:t>
      </w:r>
    </w:p>
    <w:p w:rsidR="008474A3" w:rsidRPr="00EF44A1" w:rsidRDefault="008474A3" w:rsidP="008474A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-семьи, воспитывающие ребёнка-инвалида-</w:t>
      </w:r>
      <w:r w:rsidR="00194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2,4%</w:t>
      </w: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Default="008474A3" w:rsidP="008474A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Default="008474A3" w:rsidP="00847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групп</w:t>
      </w:r>
      <w:r w:rsidRPr="00EF44A1">
        <w:rPr>
          <w:rFonts w:ascii="Times New Roman" w:hAnsi="Times New Roman" w:cs="Times New Roman"/>
          <w:b/>
          <w:bCs/>
          <w:sz w:val="24"/>
          <w:szCs w:val="24"/>
        </w:rPr>
        <w:t xml:space="preserve"> здоровья детей:</w:t>
      </w:r>
    </w:p>
    <w:p w:rsidR="008474A3" w:rsidRDefault="008474A3" w:rsidP="008474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группа здоровья-</w:t>
      </w:r>
      <w:r w:rsidR="00194698">
        <w:rPr>
          <w:rFonts w:ascii="Times New Roman" w:hAnsi="Times New Roman" w:cs="Times New Roman"/>
          <w:b/>
          <w:bCs/>
          <w:sz w:val="24"/>
          <w:szCs w:val="24"/>
        </w:rPr>
        <w:t>20%</w:t>
      </w:r>
    </w:p>
    <w:p w:rsidR="008474A3" w:rsidRDefault="008474A3" w:rsidP="008474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группа здоровья-</w:t>
      </w:r>
      <w:r w:rsidR="00194698">
        <w:rPr>
          <w:rFonts w:ascii="Times New Roman" w:hAnsi="Times New Roman" w:cs="Times New Roman"/>
          <w:b/>
          <w:bCs/>
          <w:sz w:val="24"/>
          <w:szCs w:val="24"/>
        </w:rPr>
        <w:t>75%</w:t>
      </w:r>
    </w:p>
    <w:p w:rsidR="008474A3" w:rsidRDefault="008474A3" w:rsidP="008474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группа здоровья-</w:t>
      </w:r>
      <w:r w:rsidR="00194698">
        <w:rPr>
          <w:rFonts w:ascii="Times New Roman" w:hAnsi="Times New Roman" w:cs="Times New Roman"/>
          <w:b/>
          <w:bCs/>
          <w:sz w:val="24"/>
          <w:szCs w:val="24"/>
        </w:rPr>
        <w:t xml:space="preserve"> 5%</w:t>
      </w:r>
    </w:p>
    <w:p w:rsidR="008474A3" w:rsidRPr="00EF44A1" w:rsidRDefault="008474A3" w:rsidP="00847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Default="00194698" w:rsidP="001946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4A3" w:rsidRPr="00EF44A1">
        <w:rPr>
          <w:rFonts w:ascii="Times New Roman" w:hAnsi="Times New Roman" w:cs="Times New Roman"/>
          <w:sz w:val="24"/>
          <w:szCs w:val="24"/>
        </w:rPr>
        <w:t>Случаев травматизма нет.</w:t>
      </w: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EF44A1" w:rsidRDefault="008474A3" w:rsidP="008474A3">
      <w:pPr>
        <w:tabs>
          <w:tab w:val="left" w:pos="180"/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Созданные в МДОУ №17 условия для всестороннего</w:t>
      </w:r>
      <w:r w:rsidRPr="00EF44A1">
        <w:rPr>
          <w:rFonts w:ascii="Times New Roman" w:hAnsi="Times New Roman" w:cs="Times New Roman"/>
          <w:sz w:val="24"/>
          <w:szCs w:val="24"/>
        </w:rPr>
        <w:t xml:space="preserve"> развития и оздоровления детей позволяют осуществлять к</w:t>
      </w:r>
      <w:r>
        <w:rPr>
          <w:rFonts w:ascii="Times New Roman" w:hAnsi="Times New Roman" w:cs="Times New Roman"/>
          <w:sz w:val="24"/>
          <w:szCs w:val="24"/>
        </w:rPr>
        <w:t>омплексный подход в воспитании и обучении</w:t>
      </w:r>
      <w:r w:rsidRPr="00EF44A1">
        <w:rPr>
          <w:rFonts w:ascii="Times New Roman" w:hAnsi="Times New Roman" w:cs="Times New Roman"/>
          <w:sz w:val="24"/>
          <w:szCs w:val="24"/>
        </w:rPr>
        <w:t xml:space="preserve"> дошкольников, оказывать профессиональную помощь семьям в реализации их воспитательных функций.</w:t>
      </w: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2909BA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Организация образовательного процесса</w:t>
      </w:r>
    </w:p>
    <w:p w:rsidR="008474A3" w:rsidRDefault="008474A3" w:rsidP="008474A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C13">
        <w:rPr>
          <w:rFonts w:ascii="Times New Roman" w:hAnsi="Times New Roman" w:cs="Times New Roman"/>
          <w:b/>
          <w:color w:val="000000"/>
          <w:sz w:val="24"/>
          <w:szCs w:val="24"/>
        </w:rPr>
        <w:t>Программное обеспечение.</w:t>
      </w:r>
      <w:r w:rsidRPr="00E20A47">
        <w:rPr>
          <w:rFonts w:ascii="Times New Roman" w:hAnsi="Times New Roman" w:cs="Times New Roman"/>
          <w:sz w:val="24"/>
          <w:szCs w:val="24"/>
        </w:rPr>
        <w:t xml:space="preserve"> Основные программы:</w:t>
      </w:r>
      <w:r w:rsidRPr="009B00EE">
        <w:t xml:space="preserve"> </w:t>
      </w:r>
      <w:r w:rsidRPr="009B00EE">
        <w:rPr>
          <w:rFonts w:ascii="Times New Roman" w:hAnsi="Times New Roman" w:cs="Times New Roman"/>
          <w:sz w:val="24"/>
          <w:szCs w:val="24"/>
        </w:rPr>
        <w:t xml:space="preserve"> «Программа воспитания и обучения детей в детском саду» под ред. М.А.Васильевой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4A3" w:rsidRPr="00653358" w:rsidRDefault="008474A3" w:rsidP="008474A3">
      <w:pPr>
        <w:pStyle w:val="a3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5CDB">
        <w:rPr>
          <w:rFonts w:ascii="Times New Roman" w:hAnsi="Times New Roman" w:cs="Times New Roman"/>
          <w:sz w:val="24"/>
          <w:szCs w:val="24"/>
        </w:rPr>
        <w:t>Дополнительные программы и методики: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53358">
        <w:rPr>
          <w:rFonts w:ascii="Times New Roman" w:eastAsia="Times New Roman" w:hAnsi="Times New Roman" w:cs="Times New Roman"/>
          <w:sz w:val="24"/>
          <w:szCs w:val="24"/>
        </w:rPr>
        <w:t xml:space="preserve"> Г.В. Чиркиной, Т.Е. Филичевой коррекционного обучения и воспитания</w:t>
      </w:r>
      <w:r w:rsidRPr="00653358">
        <w:rPr>
          <w:rFonts w:ascii="Times New Roman" w:hAnsi="Times New Roman" w:cs="Times New Roman"/>
          <w:sz w:val="24"/>
          <w:szCs w:val="24"/>
        </w:rPr>
        <w:t xml:space="preserve"> </w:t>
      </w:r>
      <w:r w:rsidRPr="00653358">
        <w:rPr>
          <w:rFonts w:ascii="Times New Roman" w:eastAsia="Times New Roman" w:hAnsi="Times New Roman" w:cs="Times New Roman"/>
          <w:spacing w:val="4"/>
          <w:sz w:val="24"/>
          <w:szCs w:val="24"/>
        </w:rPr>
        <w:t>детей с общим недоразвитием речи шестого года жизни,</w:t>
      </w:r>
      <w:r w:rsidRPr="00653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программа</w:t>
      </w:r>
      <w:r w:rsidRPr="006533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Г.В. Чиркиной, Т.Б. Филичевой коррекционного обучения и воспитания </w:t>
      </w:r>
      <w:r w:rsidRPr="006533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детей с общим недоразвитием речи седьмого года жизни» </w:t>
      </w:r>
    </w:p>
    <w:p w:rsidR="008474A3" w:rsidRPr="00653358" w:rsidRDefault="008474A3" w:rsidP="00847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3358">
        <w:rPr>
          <w:rFonts w:ascii="Times New Roman" w:eastAsia="Times New Roman" w:hAnsi="Times New Roman" w:cs="Times New Roman"/>
          <w:spacing w:val="5"/>
          <w:sz w:val="24"/>
          <w:szCs w:val="24"/>
        </w:rPr>
        <w:t>(для специализированных логопедических групп)</w:t>
      </w:r>
    </w:p>
    <w:p w:rsidR="008474A3" w:rsidRPr="00653358" w:rsidRDefault="008474A3" w:rsidP="00847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4A3" w:rsidRPr="004A6DA0" w:rsidRDefault="008474A3" w:rsidP="008474A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Default="008474A3" w:rsidP="008474A3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дополнительных образовательных услуг</w:t>
      </w:r>
      <w:r w:rsidRPr="00291C13">
        <w:rPr>
          <w:rFonts w:ascii="Times New Roman" w:hAnsi="Times New Roman" w:cs="Times New Roman"/>
          <w:color w:val="000000"/>
          <w:sz w:val="24"/>
          <w:szCs w:val="24"/>
        </w:rPr>
        <w:t xml:space="preserve"> в сфере дошкольного образования в </w:t>
      </w:r>
      <w:r>
        <w:rPr>
          <w:rFonts w:ascii="Times New Roman" w:hAnsi="Times New Roman" w:cs="Times New Roman"/>
          <w:sz w:val="24"/>
          <w:szCs w:val="24"/>
        </w:rPr>
        <w:t>МДОУ №17</w:t>
      </w:r>
      <w:r w:rsidRPr="00291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как естественное продолжение образовательного процесса, </w:t>
      </w:r>
      <w:r w:rsidRPr="00291C13">
        <w:rPr>
          <w:rFonts w:ascii="Times New Roman" w:hAnsi="Times New Roman" w:cs="Times New Roman"/>
          <w:color w:val="000000"/>
          <w:sz w:val="24"/>
          <w:szCs w:val="24"/>
        </w:rPr>
        <w:t>используе</w:t>
      </w:r>
      <w:r>
        <w:rPr>
          <w:rFonts w:ascii="Times New Roman" w:hAnsi="Times New Roman" w:cs="Times New Roman"/>
          <w:color w:val="000000"/>
          <w:sz w:val="24"/>
          <w:szCs w:val="24"/>
        </w:rPr>
        <w:t>мое</w:t>
      </w:r>
      <w:r w:rsidRPr="00291C13">
        <w:rPr>
          <w:rFonts w:ascii="Times New Roman" w:hAnsi="Times New Roman" w:cs="Times New Roman"/>
          <w:color w:val="000000"/>
          <w:sz w:val="24"/>
          <w:szCs w:val="24"/>
        </w:rPr>
        <w:t xml:space="preserve"> для мотивации детей к познанию и творчеству, развитию их способностей в различных видах деятельно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сти.</w:t>
      </w:r>
    </w:p>
    <w:p w:rsidR="008474A3" w:rsidRPr="00291C13" w:rsidRDefault="008474A3" w:rsidP="008474A3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лополнител</w:t>
      </w:r>
      <w:r w:rsidRPr="00291C13">
        <w:rPr>
          <w:rFonts w:ascii="Times New Roman" w:hAnsi="Times New Roman" w:cs="Times New Roman"/>
          <w:color w:val="000000"/>
          <w:sz w:val="24"/>
          <w:szCs w:val="24"/>
        </w:rPr>
        <w:t>ьные</w:t>
      </w:r>
      <w:proofErr w:type="spellEnd"/>
      <w:r w:rsidRPr="00291C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услуги для детей по следующим направлениям: </w:t>
      </w:r>
    </w:p>
    <w:p w:rsidR="008474A3" w:rsidRPr="00653358" w:rsidRDefault="008474A3" w:rsidP="008474A3">
      <w:pPr>
        <w:widowControl/>
        <w:numPr>
          <w:ilvl w:val="0"/>
          <w:numId w:val="7"/>
        </w:numPr>
        <w:tabs>
          <w:tab w:val="clear" w:pos="1428"/>
          <w:tab w:val="left" w:pos="180"/>
          <w:tab w:val="num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358">
        <w:rPr>
          <w:rFonts w:ascii="Times New Roman" w:hAnsi="Times New Roman" w:cs="Times New Roman"/>
          <w:b/>
          <w:bCs/>
          <w:sz w:val="24"/>
          <w:szCs w:val="24"/>
        </w:rPr>
        <w:t xml:space="preserve"> художественно-эстетическое</w:t>
      </w:r>
      <w:r w:rsidRPr="00653358">
        <w:rPr>
          <w:rFonts w:ascii="Times New Roman" w:hAnsi="Times New Roman" w:cs="Times New Roman"/>
          <w:sz w:val="24"/>
          <w:szCs w:val="24"/>
        </w:rPr>
        <w:t xml:space="preserve"> </w:t>
      </w:r>
      <w:r w:rsidR="00194698">
        <w:rPr>
          <w:rFonts w:ascii="Times New Roman" w:hAnsi="Times New Roman" w:cs="Times New Roman"/>
          <w:sz w:val="24"/>
          <w:szCs w:val="24"/>
        </w:rPr>
        <w:t>(театральная студия</w:t>
      </w:r>
      <w:proofErr w:type="gramStart"/>
      <w:r w:rsidR="001946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74A3" w:rsidRDefault="008474A3" w:rsidP="008474A3">
      <w:pPr>
        <w:widowControl/>
        <w:tabs>
          <w:tab w:val="left" w:pos="18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91C13">
        <w:rPr>
          <w:rFonts w:ascii="Times New Roman" w:hAnsi="Times New Roman" w:cs="Times New Roman"/>
          <w:b/>
          <w:bCs/>
          <w:sz w:val="24"/>
          <w:szCs w:val="24"/>
        </w:rPr>
        <w:t xml:space="preserve">краеведческое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35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кружок «Росток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ознакомление с русским бытом)</w:t>
      </w:r>
    </w:p>
    <w:p w:rsidR="008474A3" w:rsidRDefault="008474A3" w:rsidP="008474A3">
      <w:pPr>
        <w:widowControl/>
        <w:tabs>
          <w:tab w:val="left" w:pos="180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74A3" w:rsidRPr="002909BA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290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Текущее ресурсное обеспечение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детского сада</w:t>
      </w:r>
    </w:p>
    <w:p w:rsidR="008474A3" w:rsidRPr="00EF44A1" w:rsidRDefault="008474A3" w:rsidP="008474A3">
      <w:pPr>
        <w:shd w:val="clear" w:color="auto" w:fill="FFFFFF"/>
        <w:ind w:left="96" w:firstLine="6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2.3.1. </w:t>
      </w:r>
      <w:r w:rsidRPr="00EF4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Кадровые ресурсы</w:t>
      </w:r>
    </w:p>
    <w:p w:rsidR="008474A3" w:rsidRPr="00EF44A1" w:rsidRDefault="008474A3" w:rsidP="008474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находится в процессе развития и постепенного увеличения численности детей.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пачало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д</w:t>
      </w:r>
      <w:r w:rsidRPr="00EF44A1">
        <w:rPr>
          <w:rFonts w:ascii="Times New Roman" w:hAnsi="Times New Roman" w:cs="Times New Roman"/>
          <w:color w:val="000000"/>
          <w:sz w:val="24"/>
          <w:szCs w:val="24"/>
        </w:rPr>
        <w:t>етский сад  полностью укомплектован кадрами. Коллектив стабильный,  средний воз</w:t>
      </w:r>
      <w:r>
        <w:rPr>
          <w:rFonts w:ascii="Times New Roman" w:hAnsi="Times New Roman" w:cs="Times New Roman"/>
          <w:color w:val="000000"/>
          <w:sz w:val="24"/>
          <w:szCs w:val="24"/>
        </w:rPr>
        <w:t>раст 32</w:t>
      </w:r>
      <w:r w:rsidRPr="00EF44A1">
        <w:rPr>
          <w:rFonts w:ascii="Times New Roman" w:hAnsi="Times New Roman" w:cs="Times New Roman"/>
          <w:color w:val="000000"/>
          <w:sz w:val="24"/>
          <w:szCs w:val="24"/>
        </w:rPr>
        <w:t xml:space="preserve"> года. На начало учебного года штатная численность педагогических работников составля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 14</w:t>
      </w:r>
      <w:r w:rsidRPr="00EF44A1">
        <w:rPr>
          <w:rFonts w:ascii="Times New Roman" w:hAnsi="Times New Roman" w:cs="Times New Roman"/>
          <w:color w:val="000000"/>
          <w:sz w:val="24"/>
          <w:szCs w:val="24"/>
        </w:rPr>
        <w:t xml:space="preserve"> чело</w:t>
      </w:r>
      <w:r>
        <w:rPr>
          <w:rFonts w:ascii="Times New Roman" w:hAnsi="Times New Roman" w:cs="Times New Roman"/>
          <w:color w:val="000000"/>
          <w:sz w:val="24"/>
          <w:szCs w:val="24"/>
        </w:rPr>
        <w:t>век</w:t>
      </w:r>
      <w:r w:rsidRPr="00EF44A1">
        <w:rPr>
          <w:rFonts w:ascii="Times New Roman" w:hAnsi="Times New Roman" w:cs="Times New Roman"/>
          <w:color w:val="000000"/>
          <w:sz w:val="24"/>
          <w:szCs w:val="24"/>
        </w:rPr>
        <w:t>, из них молодых специа</w:t>
      </w:r>
      <w:r>
        <w:rPr>
          <w:rFonts w:ascii="Times New Roman" w:hAnsi="Times New Roman" w:cs="Times New Roman"/>
          <w:color w:val="000000"/>
          <w:sz w:val="24"/>
          <w:szCs w:val="24"/>
        </w:rPr>
        <w:t>листов 20</w:t>
      </w:r>
      <w:r w:rsidRPr="00EF44A1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№17 работает </w:t>
      </w:r>
      <w:r w:rsidRPr="00EF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педагогов</w:t>
      </w:r>
      <w:r w:rsidRPr="00EF44A1">
        <w:rPr>
          <w:rFonts w:ascii="Times New Roman" w:hAnsi="Times New Roman" w:cs="Times New Roman"/>
          <w:sz w:val="24"/>
          <w:szCs w:val="24"/>
        </w:rPr>
        <w:t xml:space="preserve">: заведующая, </w:t>
      </w:r>
      <w:r>
        <w:rPr>
          <w:rFonts w:ascii="Times New Roman" w:hAnsi="Times New Roman" w:cs="Times New Roman"/>
          <w:sz w:val="24"/>
          <w:szCs w:val="24"/>
        </w:rPr>
        <w:t>старший воспитатель, 10 воспитателей, 1</w:t>
      </w:r>
      <w:r w:rsidRPr="00EF44A1">
        <w:rPr>
          <w:rFonts w:ascii="Times New Roman" w:hAnsi="Times New Roman" w:cs="Times New Roman"/>
          <w:sz w:val="24"/>
          <w:szCs w:val="24"/>
        </w:rPr>
        <w:t xml:space="preserve"> музыкаль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EF44A1">
        <w:rPr>
          <w:rFonts w:ascii="Times New Roman" w:hAnsi="Times New Roman" w:cs="Times New Roman"/>
          <w:sz w:val="24"/>
          <w:szCs w:val="24"/>
        </w:rPr>
        <w:t xml:space="preserve"> руко</w:t>
      </w:r>
      <w:r>
        <w:rPr>
          <w:rFonts w:ascii="Times New Roman" w:hAnsi="Times New Roman" w:cs="Times New Roman"/>
          <w:sz w:val="24"/>
          <w:szCs w:val="24"/>
        </w:rPr>
        <w:t>водитель, 1 учитель-логопед</w:t>
      </w:r>
      <w:r w:rsidRPr="00EF44A1">
        <w:rPr>
          <w:rFonts w:ascii="Times New Roman" w:hAnsi="Times New Roman" w:cs="Times New Roman"/>
          <w:sz w:val="24"/>
          <w:szCs w:val="24"/>
        </w:rPr>
        <w:t>.</w:t>
      </w: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EF44A1" w:rsidRDefault="008474A3" w:rsidP="008474A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4A1">
        <w:rPr>
          <w:rFonts w:ascii="Times New Roman" w:hAnsi="Times New Roman" w:cs="Times New Roman"/>
          <w:b/>
          <w:bCs/>
          <w:sz w:val="24"/>
          <w:szCs w:val="24"/>
        </w:rPr>
        <w:t>Данные о педагогическом стаже работы</w:t>
      </w:r>
    </w:p>
    <w:p w:rsidR="008474A3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5 лет-</w:t>
      </w:r>
      <w:r w:rsidR="00194698">
        <w:rPr>
          <w:rFonts w:ascii="Times New Roman" w:hAnsi="Times New Roman" w:cs="Times New Roman"/>
          <w:b/>
          <w:bCs/>
          <w:sz w:val="24"/>
          <w:szCs w:val="24"/>
        </w:rPr>
        <w:t xml:space="preserve"> 30%</w:t>
      </w:r>
    </w:p>
    <w:p w:rsidR="008474A3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5 до 10 лет-</w:t>
      </w:r>
      <w:r w:rsidR="00194698">
        <w:rPr>
          <w:rFonts w:ascii="Times New Roman" w:hAnsi="Times New Roman" w:cs="Times New Roman"/>
          <w:b/>
          <w:bCs/>
          <w:sz w:val="24"/>
          <w:szCs w:val="24"/>
        </w:rPr>
        <w:t xml:space="preserve"> 20%</w:t>
      </w:r>
    </w:p>
    <w:p w:rsidR="008474A3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10 до 15 лет-</w:t>
      </w:r>
      <w:r w:rsidR="00194698">
        <w:rPr>
          <w:rFonts w:ascii="Times New Roman" w:hAnsi="Times New Roman" w:cs="Times New Roman"/>
          <w:b/>
          <w:bCs/>
          <w:sz w:val="24"/>
          <w:szCs w:val="24"/>
        </w:rPr>
        <w:t>35%</w:t>
      </w: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Свыше 15 лет-</w:t>
      </w:r>
      <w:r w:rsidR="00194698">
        <w:rPr>
          <w:rFonts w:ascii="Times New Roman" w:hAnsi="Times New Roman" w:cs="Times New Roman"/>
          <w:b/>
          <w:bCs/>
          <w:sz w:val="24"/>
          <w:szCs w:val="24"/>
        </w:rPr>
        <w:t xml:space="preserve"> 15%</w:t>
      </w: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EF44A1" w:rsidRDefault="008474A3" w:rsidP="008474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9772F4" w:rsidRDefault="008474A3" w:rsidP="00847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2F4">
        <w:rPr>
          <w:rFonts w:ascii="Times New Roman" w:hAnsi="Times New Roman" w:cs="Times New Roman"/>
          <w:b/>
          <w:sz w:val="24"/>
          <w:szCs w:val="24"/>
        </w:rPr>
        <w:t>Квалификационный уровень педагогов</w:t>
      </w:r>
    </w:p>
    <w:p w:rsidR="008474A3" w:rsidRPr="00C94D60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D60">
        <w:rPr>
          <w:rFonts w:ascii="Times New Roman" w:hAnsi="Times New Roman" w:cs="Times New Roman"/>
          <w:b/>
          <w:sz w:val="24"/>
          <w:szCs w:val="24"/>
        </w:rPr>
        <w:t>Высшая категория-</w:t>
      </w:r>
      <w:r w:rsidR="00194698">
        <w:rPr>
          <w:rFonts w:ascii="Times New Roman" w:hAnsi="Times New Roman" w:cs="Times New Roman"/>
          <w:b/>
          <w:sz w:val="24"/>
          <w:szCs w:val="24"/>
        </w:rPr>
        <w:t xml:space="preserve"> 1 чел.</w:t>
      </w:r>
    </w:p>
    <w:p w:rsidR="008474A3" w:rsidRPr="00C94D60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D60">
        <w:rPr>
          <w:rFonts w:ascii="Times New Roman" w:hAnsi="Times New Roman" w:cs="Times New Roman"/>
          <w:b/>
          <w:sz w:val="24"/>
          <w:szCs w:val="24"/>
        </w:rPr>
        <w:t>Первая категория-</w:t>
      </w:r>
      <w:r w:rsidR="00194698">
        <w:rPr>
          <w:rFonts w:ascii="Times New Roman" w:hAnsi="Times New Roman" w:cs="Times New Roman"/>
          <w:b/>
          <w:sz w:val="24"/>
          <w:szCs w:val="24"/>
        </w:rPr>
        <w:t xml:space="preserve">  3 чел. </w:t>
      </w:r>
    </w:p>
    <w:p w:rsidR="008474A3" w:rsidRPr="00C94D60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D60">
        <w:rPr>
          <w:rFonts w:ascii="Times New Roman" w:hAnsi="Times New Roman" w:cs="Times New Roman"/>
          <w:b/>
          <w:sz w:val="24"/>
          <w:szCs w:val="24"/>
        </w:rPr>
        <w:t>Вторая категория-</w:t>
      </w:r>
      <w:r w:rsidR="00194698">
        <w:rPr>
          <w:rFonts w:ascii="Times New Roman" w:hAnsi="Times New Roman" w:cs="Times New Roman"/>
          <w:b/>
          <w:sz w:val="24"/>
          <w:szCs w:val="24"/>
        </w:rPr>
        <w:t xml:space="preserve"> 3 чел.</w:t>
      </w:r>
    </w:p>
    <w:p w:rsidR="008474A3" w:rsidRPr="00C94D60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4A3" w:rsidRPr="00EF44A1" w:rsidRDefault="008474A3" w:rsidP="00847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EF44A1" w:rsidRDefault="008474A3" w:rsidP="00847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EF44A1" w:rsidRDefault="008474A3" w:rsidP="00847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EF44A1" w:rsidRDefault="008474A3" w:rsidP="00847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A1">
        <w:rPr>
          <w:rFonts w:ascii="Times New Roman" w:hAnsi="Times New Roman" w:cs="Times New Roman"/>
          <w:b/>
          <w:sz w:val="24"/>
          <w:szCs w:val="24"/>
        </w:rPr>
        <w:t>Анализ образовательного уровня педагогов ДОУ:</w:t>
      </w:r>
    </w:p>
    <w:p w:rsidR="008474A3" w:rsidRPr="00EF44A1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4A3" w:rsidRPr="00EF44A1" w:rsidRDefault="008474A3" w:rsidP="00847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Pr="00C94D60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D60">
        <w:rPr>
          <w:rFonts w:ascii="Times New Roman" w:hAnsi="Times New Roman" w:cs="Times New Roman"/>
          <w:b/>
          <w:sz w:val="24"/>
          <w:szCs w:val="24"/>
        </w:rPr>
        <w:t>Высшее образование-</w:t>
      </w:r>
      <w:r w:rsidR="00194698">
        <w:rPr>
          <w:rFonts w:ascii="Times New Roman" w:hAnsi="Times New Roman" w:cs="Times New Roman"/>
          <w:b/>
          <w:sz w:val="24"/>
          <w:szCs w:val="24"/>
        </w:rPr>
        <w:t xml:space="preserve"> 25%</w:t>
      </w:r>
    </w:p>
    <w:p w:rsidR="008474A3" w:rsidRPr="00C94D60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D60">
        <w:rPr>
          <w:rFonts w:ascii="Times New Roman" w:hAnsi="Times New Roman" w:cs="Times New Roman"/>
          <w:b/>
          <w:sz w:val="24"/>
          <w:szCs w:val="24"/>
        </w:rPr>
        <w:t>Среднее профессиональное педагогическое-</w:t>
      </w:r>
      <w:r w:rsidR="00194698">
        <w:rPr>
          <w:rFonts w:ascii="Times New Roman" w:hAnsi="Times New Roman" w:cs="Times New Roman"/>
          <w:b/>
          <w:sz w:val="24"/>
          <w:szCs w:val="24"/>
        </w:rPr>
        <w:t>75%</w:t>
      </w:r>
    </w:p>
    <w:p w:rsidR="008474A3" w:rsidRPr="00C94D60" w:rsidRDefault="00194698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Обучаются в ВУЗе -15%</w:t>
      </w:r>
    </w:p>
    <w:p w:rsidR="008474A3" w:rsidRPr="00C94D60" w:rsidRDefault="008474A3" w:rsidP="008474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4A3" w:rsidRDefault="008474A3" w:rsidP="008474A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474A3" w:rsidRDefault="008474A3" w:rsidP="00847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составлен п</w:t>
      </w:r>
      <w:r w:rsidRPr="00EF44A1">
        <w:rPr>
          <w:rFonts w:ascii="Times New Roman" w:hAnsi="Times New Roman" w:cs="Times New Roman"/>
          <w:sz w:val="24"/>
          <w:szCs w:val="24"/>
        </w:rPr>
        <w:t>лан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педагогов. В 2011 году заведующая ДОУ проходит обучение при БИПКРО по курсу «Менеджмент в образовании», </w:t>
      </w:r>
      <w:r w:rsidR="00194698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проходит аттестацию на первую квалификационную категорию. </w:t>
      </w:r>
      <w:r w:rsidRPr="00EF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A3" w:rsidRPr="00EF44A1" w:rsidRDefault="008474A3" w:rsidP="008474A3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44A1">
        <w:rPr>
          <w:rFonts w:ascii="Times New Roman" w:hAnsi="Times New Roman" w:cs="Times New Roman"/>
          <w:sz w:val="24"/>
          <w:szCs w:val="24"/>
        </w:rPr>
        <w:t>В межк</w:t>
      </w:r>
      <w:r>
        <w:rPr>
          <w:rFonts w:ascii="Times New Roman" w:hAnsi="Times New Roman" w:cs="Times New Roman"/>
          <w:sz w:val="24"/>
          <w:szCs w:val="24"/>
        </w:rPr>
        <w:t>урсовой период педагоги МДОУ №17</w:t>
      </w:r>
      <w:r w:rsidRPr="00EF44A1">
        <w:rPr>
          <w:rFonts w:ascii="Times New Roman" w:hAnsi="Times New Roman" w:cs="Times New Roman"/>
          <w:sz w:val="24"/>
          <w:szCs w:val="24"/>
        </w:rPr>
        <w:t xml:space="preserve"> активно повышают уровень своей квалификации </w:t>
      </w:r>
      <w:proofErr w:type="gramStart"/>
      <w:r w:rsidRPr="00EF44A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F44A1">
        <w:rPr>
          <w:rFonts w:ascii="Times New Roman" w:hAnsi="Times New Roman" w:cs="Times New Roman"/>
          <w:sz w:val="24"/>
          <w:szCs w:val="24"/>
        </w:rPr>
        <w:t>:</w:t>
      </w:r>
    </w:p>
    <w:p w:rsidR="008474A3" w:rsidRPr="00EF44A1" w:rsidRDefault="008474A3" w:rsidP="008474A3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F44A1">
        <w:rPr>
          <w:rFonts w:ascii="Times New Roman" w:hAnsi="Times New Roman" w:cs="Times New Roman"/>
          <w:sz w:val="24"/>
          <w:szCs w:val="24"/>
        </w:rPr>
        <w:t>Посещение  и  участие в городских методических объединениях;</w:t>
      </w:r>
    </w:p>
    <w:p w:rsidR="008474A3" w:rsidRDefault="008474A3" w:rsidP="008474A3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F44A1">
        <w:rPr>
          <w:rFonts w:ascii="Times New Roman" w:hAnsi="Times New Roman" w:cs="Times New Roman"/>
          <w:sz w:val="24"/>
          <w:szCs w:val="24"/>
        </w:rPr>
        <w:t>Участие в городских методических мероприятиях;</w:t>
      </w:r>
    </w:p>
    <w:p w:rsidR="00D61526" w:rsidRDefault="00D61526" w:rsidP="00D615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61526" w:rsidRPr="00D61526" w:rsidRDefault="00D61526" w:rsidP="00D61526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2.3.2 Материально-техническая база.</w:t>
      </w:r>
    </w:p>
    <w:p w:rsidR="00D61526" w:rsidRPr="00D61526" w:rsidRDefault="00D61526" w:rsidP="00D61526">
      <w:pPr>
        <w:pStyle w:val="a4"/>
        <w:shd w:val="clear" w:color="auto" w:fill="FFFFFF"/>
        <w:ind w:left="1080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526">
        <w:rPr>
          <w:rFonts w:ascii="Times New Roman" w:hAnsi="Times New Roman" w:cs="Times New Roman"/>
          <w:bCs/>
          <w:color w:val="000000"/>
          <w:sz w:val="24"/>
          <w:szCs w:val="24"/>
        </w:rPr>
        <w:t>На момент передачи здания в собственность муниципального образования помещения находились в плачевном состоянии, требовали срочного ремонта. За шесть месяцев 2011 года подготовлены к приёму детей помещения шести групповых комнат-выполнен косметический ремонт игровых, спален, раздевальных и туалетных комнат. Завершается ремонт двух групповых помещений для приёма детей  с декабря 2011 года. Детский сад располагает музыкальным, физкультурным залами, медицинским, процедурным  кабинетами, изолятором.  Общее количество групповых помещений  – 10</w:t>
      </w:r>
      <w:r w:rsidRPr="00D61526">
        <w:rPr>
          <w:rFonts w:ascii="Times New Roman" w:hAnsi="Times New Roman" w:cs="Times New Roman"/>
          <w:color w:val="000000"/>
          <w:sz w:val="24"/>
          <w:szCs w:val="24"/>
        </w:rPr>
        <w:t xml:space="preserve">.Отремонтирован и оснащен в соответствии с требованиями кабинет логопеда, оборудован </w:t>
      </w:r>
      <w:proofErr w:type="spellStart"/>
      <w:r w:rsidRPr="00D61526">
        <w:rPr>
          <w:rFonts w:ascii="Times New Roman" w:hAnsi="Times New Roman" w:cs="Times New Roman"/>
          <w:color w:val="000000"/>
          <w:sz w:val="24"/>
          <w:szCs w:val="24"/>
        </w:rPr>
        <w:t>педкабинет</w:t>
      </w:r>
      <w:proofErr w:type="spellEnd"/>
      <w:r w:rsidRPr="00D61526">
        <w:rPr>
          <w:rFonts w:ascii="Times New Roman" w:hAnsi="Times New Roman" w:cs="Times New Roman"/>
          <w:color w:val="000000"/>
          <w:sz w:val="24"/>
          <w:szCs w:val="24"/>
        </w:rPr>
        <w:t>, в котором постепенно накапливается методический материал для воспитательно-образовательной работы с детьми.</w:t>
      </w:r>
    </w:p>
    <w:p w:rsidR="00D61526" w:rsidRPr="00D61526" w:rsidRDefault="00D61526" w:rsidP="00D61526">
      <w:pPr>
        <w:pStyle w:val="a4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526">
        <w:rPr>
          <w:rFonts w:ascii="Times New Roman" w:hAnsi="Times New Roman" w:cs="Times New Roman"/>
          <w:color w:val="000000"/>
          <w:sz w:val="24"/>
          <w:szCs w:val="24"/>
        </w:rPr>
        <w:t>Чтобы  МДОУ начал нормально функционировать, значительно расширена  материально-техническая база: проведены комплексные косметические ремонты помещени</w:t>
      </w:r>
      <w:proofErr w:type="gramStart"/>
      <w:r w:rsidRPr="00D61526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61526">
        <w:rPr>
          <w:rFonts w:ascii="Times New Roman" w:hAnsi="Times New Roman" w:cs="Times New Roman"/>
          <w:color w:val="000000"/>
          <w:sz w:val="24"/>
          <w:szCs w:val="24"/>
        </w:rPr>
        <w:t>ремонт спортивного зала, пищеблока, лестничных пролётов, центрального коридора, холла). Частично заменено  и приобретено оборудование для  пищеблока (картофелечистка), технологическое оборудование (стиральная машина)</w:t>
      </w:r>
      <w:proofErr w:type="gramStart"/>
      <w:r w:rsidRPr="00D61526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D61526">
        <w:rPr>
          <w:rFonts w:ascii="Times New Roman" w:hAnsi="Times New Roman" w:cs="Times New Roman"/>
          <w:color w:val="000000"/>
          <w:sz w:val="24"/>
          <w:szCs w:val="24"/>
        </w:rPr>
        <w:t>риобретена  детская мебель и игровое оборудование, мягкие модули, спортивное оборудование. Все помещения МДОУ №17 оборудованы пожарной сигнализацией. Установлен прибор учёта тепловой энергии.</w:t>
      </w:r>
    </w:p>
    <w:p w:rsidR="00D61526" w:rsidRPr="00D61526" w:rsidRDefault="00D61526" w:rsidP="00D61526">
      <w:pPr>
        <w:pStyle w:val="a4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526">
        <w:rPr>
          <w:rFonts w:ascii="Times New Roman" w:hAnsi="Times New Roman" w:cs="Times New Roman"/>
          <w:color w:val="000000"/>
          <w:sz w:val="24"/>
          <w:szCs w:val="24"/>
        </w:rPr>
        <w:t>Наряду с этим имеется целый ряд проблем, требующих безотлагательного решения: необходим капитальный ремонт двух групповых комнат, музыкального зала,  прачечной, в косметическом  ремонте нуждается кабинет психолога, бытовое подсобное помещение. Требуется замена асфальтового покрытия и бордюрного камня на территории учреждения, ремонт центрального крыльца, ворот. Участки детского сада также нуждаются в пополнении игровым оборудованием.</w:t>
      </w:r>
    </w:p>
    <w:p w:rsidR="00D61526" w:rsidRPr="00D61526" w:rsidRDefault="00D61526" w:rsidP="00D61526">
      <w:pPr>
        <w:pStyle w:val="a4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26" w:rsidRPr="00D61526" w:rsidRDefault="00D61526" w:rsidP="00D61526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26">
        <w:rPr>
          <w:rFonts w:ascii="Times New Roman" w:hAnsi="Times New Roman" w:cs="Times New Roman"/>
          <w:b/>
          <w:sz w:val="24"/>
          <w:szCs w:val="24"/>
        </w:rPr>
        <w:t>3. Анализ состояния и прогноз тенденций изменения значимой для МДОУ№17 внешней социальной среды и адресуемого МДОУ№17 социального заказа</w:t>
      </w:r>
    </w:p>
    <w:p w:rsidR="00D61526" w:rsidRPr="00D61526" w:rsidRDefault="00D61526" w:rsidP="00D61526">
      <w:pPr>
        <w:pStyle w:val="a4"/>
        <w:shd w:val="clear" w:color="auto" w:fill="FFFFF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26">
        <w:rPr>
          <w:rFonts w:ascii="Times New Roman" w:hAnsi="Times New Roman" w:cs="Times New Roman"/>
          <w:b/>
          <w:color w:val="000000"/>
          <w:sz w:val="24"/>
          <w:szCs w:val="24"/>
        </w:rPr>
        <w:t>3.1. Результаты образовательного процесса</w:t>
      </w:r>
    </w:p>
    <w:p w:rsidR="00D61526" w:rsidRPr="00D61526" w:rsidRDefault="00D61526" w:rsidP="00D6152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152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Поскольку детский сад является вновь открывшимся учреждением, судить о </w:t>
      </w:r>
      <w:r w:rsidRPr="00D6152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результатах образовательного процесса не представляется возможным. Однако</w:t>
      </w:r>
      <w:proofErr w:type="gramStart"/>
      <w:r w:rsidRPr="00D6152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61526">
        <w:rPr>
          <w:rFonts w:ascii="Times New Roman" w:hAnsi="Times New Roman" w:cs="Times New Roman"/>
          <w:color w:val="000000"/>
          <w:sz w:val="24"/>
          <w:szCs w:val="24"/>
        </w:rPr>
        <w:t xml:space="preserve"> перед коллективом детского сада стоит задача отработать систему отслеживания результатов обучения детей по программе, выбранной детским садом.</w:t>
      </w:r>
    </w:p>
    <w:p w:rsidR="00BB3C1C" w:rsidRPr="006B2CAE" w:rsidRDefault="00BB3C1C" w:rsidP="00BB3C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1C36">
        <w:rPr>
          <w:rFonts w:ascii="Times New Roman" w:hAnsi="Times New Roman" w:cs="Times New Roman"/>
          <w:b/>
          <w:color w:val="000000"/>
          <w:sz w:val="24"/>
          <w:szCs w:val="24"/>
        </w:rPr>
        <w:t>сохранение контингента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3C1C" w:rsidRPr="00241FA9" w:rsidRDefault="00BB3C1C" w:rsidP="00BB3C1C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Население прилегающего микрорайона остро нуждалось в открытии детского сада.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За время своего существования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получил признание у населения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микрорайона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, города.</w:t>
      </w:r>
      <w:r w:rsidR="00194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открытия групп для детей раннего возраста и специализированной логопедической группы, резко снизилась очерёдность в дошкольные учреждения микрорайона и города.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3C1C" w:rsidRDefault="00BB3C1C" w:rsidP="00BB3C1C">
      <w:pPr>
        <w:shd w:val="clear" w:color="auto" w:fill="FFFFFF"/>
        <w:ind w:left="34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коллектива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направлена на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обновле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образования, внедрение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современны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повышение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сиональ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ов, что призвано обеспечить</w:t>
      </w:r>
      <w:r w:rsidRPr="00110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езультативность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к продолжению образования в школе.</w:t>
      </w:r>
    </w:p>
    <w:p w:rsidR="00BB3C1C" w:rsidRPr="001107A8" w:rsidRDefault="00BB3C1C" w:rsidP="00BB3C1C">
      <w:pPr>
        <w:shd w:val="clear" w:color="auto" w:fill="FFFFFF"/>
        <w:ind w:left="34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C1C" w:rsidRDefault="00BB3C1C" w:rsidP="00BB3C1C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076B">
        <w:rPr>
          <w:rFonts w:ascii="Times New Roman" w:hAnsi="Times New Roman" w:cs="Times New Roman"/>
          <w:b/>
          <w:color w:val="000000"/>
          <w:sz w:val="24"/>
          <w:szCs w:val="24"/>
        </w:rPr>
        <w:t>3.2.Основные способы достижения результатов образовательного процесса</w:t>
      </w:r>
    </w:p>
    <w:p w:rsidR="00BB3C1C" w:rsidRPr="001107A8" w:rsidRDefault="00BB3C1C" w:rsidP="00BB3C1C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4A1">
        <w:rPr>
          <w:rFonts w:ascii="Times New Roman" w:hAnsi="Times New Roman" w:cs="Times New Roman"/>
          <w:sz w:val="24"/>
          <w:szCs w:val="24"/>
        </w:rPr>
        <w:t>Постоянное стремление к освоению инноваций позволяет педагогическому коллективу работать в соответствии с современными тенденциями в дошкольном образовании, что способствует профессиональному росту педагогов, выявлению и реализации творческого потенциала детей, развитию их  а</w:t>
      </w:r>
      <w:r w:rsidRPr="00EF44A1">
        <w:rPr>
          <w:rFonts w:ascii="Times New Roman" w:hAnsi="Times New Roman" w:cs="Times New Roman"/>
          <w:bCs/>
          <w:sz w:val="24"/>
          <w:szCs w:val="24"/>
        </w:rPr>
        <w:t>ктивности и самостоятельности:</w:t>
      </w:r>
    </w:p>
    <w:p w:rsidR="00BB3C1C" w:rsidRPr="00CF7511" w:rsidRDefault="00BB3C1C" w:rsidP="00BB3C1C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1FA9">
        <w:rPr>
          <w:rFonts w:ascii="Times New Roman" w:hAnsi="Times New Roman" w:cs="Times New Roman"/>
          <w:color w:val="000000"/>
          <w:sz w:val="24"/>
          <w:szCs w:val="24"/>
        </w:rPr>
        <w:t>Однако коллектив педагогов ставит перед собой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46D">
        <w:rPr>
          <w:rFonts w:ascii="Times New Roman" w:hAnsi="Times New Roman" w:cs="Times New Roman"/>
          <w:color w:val="000000"/>
          <w:sz w:val="24"/>
          <w:szCs w:val="24"/>
        </w:rPr>
        <w:t>дальнейшей разработки и освоения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546D">
        <w:rPr>
          <w:rFonts w:ascii="Times New Roman" w:hAnsi="Times New Roman" w:cs="Times New Roman"/>
          <w:color w:val="000000"/>
          <w:sz w:val="24"/>
          <w:szCs w:val="24"/>
        </w:rPr>
        <w:t xml:space="preserve"> новых тем и методических рекомендаций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педагогов и родителей</w:t>
      </w:r>
      <w:r w:rsidRPr="00B154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3C1C" w:rsidRDefault="00BB3C1C" w:rsidP="00BB3C1C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3C1C" w:rsidRPr="00CF7511" w:rsidRDefault="00BB3C1C" w:rsidP="00BB3C1C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Конкурентные преимущества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детского сада, </w:t>
      </w:r>
      <w:r w:rsidRPr="00CF7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противоречия образовательного процесса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риски.</w:t>
      </w:r>
    </w:p>
    <w:p w:rsidR="00BB3C1C" w:rsidRDefault="00BB3C1C" w:rsidP="00BB3C1C">
      <w:pPr>
        <w:shd w:val="clear" w:color="auto" w:fill="FFFFFF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К числу </w:t>
      </w:r>
      <w:r w:rsidRPr="00FE435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конкурентных преимуществ</w:t>
      </w:r>
      <w:r w:rsidRPr="00241F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детского сада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отнести: </w:t>
      </w:r>
    </w:p>
    <w:p w:rsidR="00BB3C1C" w:rsidRPr="00CF7511" w:rsidRDefault="00BB3C1C" w:rsidP="00BB3C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торитет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детского сада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 социуме и среди образовательных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B3C1C" w:rsidRPr="00241FA9" w:rsidRDefault="00BB3C1C" w:rsidP="00BB3C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алифицированный педагогический коллектив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мотивированный на работу в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режиме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развития;</w:t>
      </w:r>
    </w:p>
    <w:p w:rsidR="00BB3C1C" w:rsidRPr="00CF7511" w:rsidRDefault="00BB3C1C" w:rsidP="00BB3C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в образовательном процессе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современных образовательных техно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логий, позволяющих выстраивать отношения сотрудничества и партнерства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B3C1C" w:rsidRPr="00241FA9" w:rsidRDefault="00BB3C1C" w:rsidP="00BB3C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-наличие специализированных групп для детей-логопатов.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3C1C" w:rsidRPr="00241FA9" w:rsidRDefault="00BB3C1C" w:rsidP="00BB3C1C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 выявлены следующие </w:t>
      </w:r>
      <w:r w:rsidRPr="00FE435F">
        <w:rPr>
          <w:rFonts w:ascii="Times New Roman" w:hAnsi="Times New Roman" w:cs="Times New Roman"/>
          <w:b/>
          <w:color w:val="000000"/>
          <w:sz w:val="24"/>
          <w:szCs w:val="24"/>
        </w:rPr>
        <w:t>противоречия,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разрешение которых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учреждения. Это противореч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 w:rsidRPr="00241FA9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241F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3C1C" w:rsidRPr="00CF7511" w:rsidRDefault="00BB3C1C" w:rsidP="00BB3C1C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андартной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групповой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обучения детей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и индивидуальным уровнем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ия материала каждым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ребенком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3C1C" w:rsidRPr="00241FA9" w:rsidRDefault="00BB3C1C" w:rsidP="00BB3C1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организации и содержания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воспитания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на воспроизведение гот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вых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умений и навыков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и реальными жизненным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ситуациями, требующими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инятия самостоятельных решений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3C1C" w:rsidRPr="00907BAE" w:rsidRDefault="00BB3C1C" w:rsidP="00BB3C1C">
      <w:pPr>
        <w:shd w:val="clear" w:color="auto" w:fill="FFFFFF"/>
        <w:tabs>
          <w:tab w:val="left" w:pos="0"/>
          <w:tab w:val="left" w:pos="709"/>
          <w:tab w:val="left" w:pos="616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907B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организацией методической работы в детском саду, направленной на получение готовых знаний, и объективной необходимостью формирования 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педагога </w:t>
      </w:r>
      <w:r w:rsidRPr="00907BAE">
        <w:rPr>
          <w:rFonts w:ascii="Times New Roman" w:hAnsi="Times New Roman" w:cs="Times New Roman"/>
          <w:color w:val="000000"/>
          <w:sz w:val="24"/>
          <w:szCs w:val="24"/>
        </w:rPr>
        <w:t>самостоятельного поиска необходимой информации, способствующей росту профессионального мастерства;</w:t>
      </w:r>
    </w:p>
    <w:p w:rsidR="00BB3C1C" w:rsidRPr="00241FA9" w:rsidRDefault="00BB3C1C" w:rsidP="00BB3C1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высокой информатизацией образовательной с</w:t>
      </w:r>
      <w:r>
        <w:rPr>
          <w:rFonts w:ascii="Times New Roman" w:hAnsi="Times New Roman" w:cs="Times New Roman"/>
          <w:color w:val="000000"/>
          <w:sz w:val="24"/>
          <w:szCs w:val="24"/>
        </w:rPr>
        <w:t>реды и недостаточной подготовлен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ностью педагогических кадров к работе в данных условиях.</w:t>
      </w:r>
    </w:p>
    <w:p w:rsidR="00BB3C1C" w:rsidRPr="00717F66" w:rsidRDefault="00BB3C1C" w:rsidP="00BB3C1C">
      <w:pPr>
        <w:shd w:val="clear" w:color="auto" w:fill="FFFFFF"/>
        <w:ind w:firstLine="3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>Мы понимаем, что предполагаемая модель развития учреждения не является идеальной, мы готовы ее совершенствовать и уточнять. Кроме того, судьба программы, степень ее реализации в немалой степени будут определяться субъективными условиями, которые в ближайшее время сложатся  вокруг системы образования, а именно в вопросах управления и финансирования.</w:t>
      </w:r>
    </w:p>
    <w:p w:rsidR="00BB3C1C" w:rsidRDefault="00BB3C1C" w:rsidP="00BB3C1C">
      <w:pPr>
        <w:shd w:val="clear" w:color="auto" w:fill="FFFFFF"/>
        <w:ind w:firstLine="3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возможным </w:t>
      </w:r>
      <w:r w:rsidRPr="00717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рискам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реализации программы развития можно отнести человеческий ресурс. Средний возраст педагогов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№17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 лет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Часть воспитателей-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люди, имеющие свой опыт работы и часто не воспринимающие нововведения.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Другая част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начинающие педагоги,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имеющие опыта работы и, зачастую, не обладающие необходимым набором компетенций. 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Чтобы минимизировать фактор риска, необходимо использовать современные интерактивные методы обучения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педагогов</w:t>
      </w:r>
      <w:r w:rsidRPr="007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(мозговой штурм, проект, деловая игра, практикум, тренинг и др.).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B3C1C" w:rsidRDefault="00BB3C1C" w:rsidP="00BB3C1C">
      <w:pPr>
        <w:shd w:val="clear" w:color="auto" w:fill="FFFFFF"/>
        <w:ind w:firstLine="3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1526" w:rsidRPr="00D61526" w:rsidRDefault="00D61526" w:rsidP="00D61526">
      <w:pPr>
        <w:pStyle w:val="a4"/>
        <w:shd w:val="clear" w:color="auto" w:fill="FFFF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5C0C" w:rsidRPr="00C76E30" w:rsidRDefault="00B75C0C" w:rsidP="00B75C0C">
      <w:pPr>
        <w:shd w:val="clear" w:color="auto" w:fill="FFFFFF"/>
        <w:ind w:left="19" w:firstLine="6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Pr="00C76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Концептуальные основания программы развития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5C0C" w:rsidRPr="00C76E30" w:rsidRDefault="00B75C0C" w:rsidP="00B75C0C">
      <w:pPr>
        <w:shd w:val="clear" w:color="auto" w:fill="FFFFFF"/>
        <w:tabs>
          <w:tab w:val="left" w:pos="713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76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Основные положения концепции</w:t>
      </w:r>
    </w:p>
    <w:p w:rsidR="00B75C0C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FA9">
        <w:rPr>
          <w:rFonts w:ascii="Times New Roman" w:hAnsi="Times New Roman" w:cs="Times New Roman"/>
          <w:color w:val="000000"/>
          <w:sz w:val="24"/>
          <w:szCs w:val="24"/>
        </w:rPr>
        <w:t>Концепция основывается на праве каждого ребенка на получение полноцен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качественного образования в соответстви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 его индивидуальными запросами 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возможностями.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создаёт оптимальные условия для гармоничного развития интеллектуальной,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эмоци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ьной, физической сфер личности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путем единства обучения и воспитания.</w:t>
      </w:r>
    </w:p>
    <w:p w:rsidR="00B75C0C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готовит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как к продолжению образования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, так и к применению полученных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компетенций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в жизни, в своей практической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B75C0C" w:rsidRPr="00241FA9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данной концепции лежат следующие </w:t>
      </w:r>
      <w:r w:rsidRPr="004A535A">
        <w:rPr>
          <w:rFonts w:ascii="Times New Roman" w:hAnsi="Times New Roman" w:cs="Times New Roman"/>
          <w:b/>
          <w:color w:val="000000"/>
          <w:sz w:val="24"/>
          <w:szCs w:val="24"/>
        </w:rPr>
        <w:t>научные принципы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5C0C" w:rsidRPr="00241FA9" w:rsidRDefault="00B75C0C" w:rsidP="00B75C0C">
      <w:pPr>
        <w:shd w:val="clear" w:color="auto" w:fill="FFFFFF"/>
        <w:tabs>
          <w:tab w:val="left" w:pos="71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гуманизации</w:t>
      </w:r>
      <w:proofErr w:type="spellEnd"/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, включающий:</w:t>
      </w:r>
    </w:p>
    <w:p w:rsidR="00B75C0C" w:rsidRPr="00241FA9" w:rsidRDefault="00B75C0C" w:rsidP="00B75C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ринцип антропологического подхода к изучению личности 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ду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сматривающий изучение способностей, особенностей личности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 и со</w:t>
      </w:r>
      <w:r>
        <w:rPr>
          <w:rFonts w:ascii="Times New Roman" w:hAnsi="Times New Roman" w:cs="Times New Roman"/>
          <w:color w:val="000000"/>
          <w:sz w:val="24"/>
          <w:szCs w:val="24"/>
        </w:rPr>
        <w:t>зда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ние условий для его развития, сохранения и укрепления физического и психи</w:t>
      </w:r>
      <w:r>
        <w:rPr>
          <w:rFonts w:ascii="Times New Roman" w:hAnsi="Times New Roman" w:cs="Times New Roman"/>
          <w:color w:val="000000"/>
          <w:sz w:val="24"/>
          <w:szCs w:val="24"/>
        </w:rPr>
        <w:t>чес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кого здоровья;</w:t>
      </w:r>
    </w:p>
    <w:p w:rsidR="00B75C0C" w:rsidRPr="00241FA9" w:rsidRDefault="00B75C0C" w:rsidP="00B75C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ринцип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индивидуализации и дифференциации обучения, обеспечивающий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тие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интересов, склонностей и способностей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5C0C" w:rsidRPr="00241FA9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гуманитаризации</w:t>
      </w:r>
      <w:proofErr w:type="spellEnd"/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ориентированный на 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личности, воспитание гражданских качеств, обучение современным фор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мам 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общения, развитие способности осваивать информацию и принимать эф</w:t>
      </w:r>
      <w:r>
        <w:rPr>
          <w:rFonts w:ascii="Times New Roman" w:hAnsi="Times New Roman" w:cs="Times New Roman"/>
          <w:color w:val="000000"/>
          <w:sz w:val="24"/>
          <w:szCs w:val="24"/>
        </w:rPr>
        <w:t>фект</w:t>
      </w:r>
      <w:r w:rsidRPr="00241FA9">
        <w:rPr>
          <w:rFonts w:ascii="Times New Roman" w:hAnsi="Times New Roman" w:cs="Times New Roman"/>
          <w:color w:val="000000"/>
          <w:sz w:val="24"/>
          <w:szCs w:val="24"/>
        </w:rPr>
        <w:t>ивные решения;</w:t>
      </w:r>
    </w:p>
    <w:p w:rsidR="00B75C0C" w:rsidRPr="008B3893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демократизации системы образования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, включающий:</w:t>
      </w:r>
    </w:p>
    <w:p w:rsidR="00B75C0C" w:rsidRPr="008B3893" w:rsidRDefault="00B75C0C" w:rsidP="00B75C0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принцип соблюдения неотъемлемых прав участников образовательного процесс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75C0C" w:rsidRDefault="00B75C0C" w:rsidP="00B75C0C">
      <w:pPr>
        <w:shd w:val="clear" w:color="auto" w:fill="FFFFFF"/>
        <w:tabs>
          <w:tab w:val="left" w:pos="192"/>
          <w:tab w:val="left" w:pos="5938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современных подходов к организации образовательного процесса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развитие форм открытого образования на всех уровнях с учётом информатизац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ии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образовательной среды, современных технологий и форм образования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75C0C" w:rsidRPr="009D05A8" w:rsidRDefault="00B75C0C" w:rsidP="00B75C0C">
      <w:pPr>
        <w:shd w:val="clear" w:color="auto" w:fill="FFFFFF"/>
        <w:tabs>
          <w:tab w:val="left" w:pos="192"/>
          <w:tab w:val="left" w:pos="59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C0C" w:rsidRPr="00B022B6" w:rsidRDefault="00B75C0C" w:rsidP="00B75C0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B6">
        <w:rPr>
          <w:rFonts w:ascii="Times New Roman" w:hAnsi="Times New Roman" w:cs="Times New Roman"/>
          <w:b/>
          <w:sz w:val="24"/>
          <w:szCs w:val="24"/>
        </w:rPr>
        <w:t>4.2. Цель и задачи программы развития</w:t>
      </w:r>
    </w:p>
    <w:p w:rsidR="00B75C0C" w:rsidRPr="00FC08FB" w:rsidRDefault="00B75C0C" w:rsidP="00B75C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B75C0C" w:rsidRPr="00FC08FB" w:rsidRDefault="00B75C0C" w:rsidP="00B75C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Программа отражает приоритеты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национальной и </w:t>
      </w:r>
      <w:r w:rsidRPr="00FC08FB">
        <w:rPr>
          <w:rFonts w:ascii="Times New Roman" w:hAnsi="Times New Roman" w:cs="Times New Roman"/>
          <w:sz w:val="24"/>
          <w:szCs w:val="24"/>
        </w:rPr>
        <w:t>региональной образовательной политики:</w:t>
      </w:r>
    </w:p>
    <w:p w:rsidR="00B75C0C" w:rsidRPr="00FC08FB" w:rsidRDefault="00B75C0C" w:rsidP="00B75C0C">
      <w:pPr>
        <w:numPr>
          <w:ilvl w:val="0"/>
          <w:numId w:val="8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основополагающие принципы демократизации и </w:t>
      </w:r>
      <w:proofErr w:type="spellStart"/>
      <w:r w:rsidRPr="00FC08F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C08FB">
        <w:rPr>
          <w:rFonts w:ascii="Times New Roman" w:hAnsi="Times New Roman" w:cs="Times New Roman"/>
          <w:sz w:val="24"/>
          <w:szCs w:val="24"/>
        </w:rPr>
        <w:t>;</w:t>
      </w:r>
    </w:p>
    <w:p w:rsidR="00B75C0C" w:rsidRPr="00FC08FB" w:rsidRDefault="00B75C0C" w:rsidP="00B75C0C">
      <w:pPr>
        <w:numPr>
          <w:ilvl w:val="0"/>
          <w:numId w:val="8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удовлетворение </w:t>
      </w:r>
      <w:r w:rsidRPr="00FC08FB">
        <w:rPr>
          <w:rFonts w:ascii="Times New Roman" w:hAnsi="Times New Roman" w:cs="Times New Roman"/>
          <w:sz w:val="24"/>
          <w:szCs w:val="24"/>
        </w:rPr>
        <w:t>социальны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C08FB">
        <w:rPr>
          <w:rFonts w:ascii="Times New Roman" w:hAnsi="Times New Roman" w:cs="Times New Roman"/>
          <w:sz w:val="24"/>
          <w:szCs w:val="24"/>
        </w:rPr>
        <w:t xml:space="preserve"> потребност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C08FB">
        <w:rPr>
          <w:rFonts w:ascii="Times New Roman" w:hAnsi="Times New Roman" w:cs="Times New Roman"/>
          <w:sz w:val="24"/>
          <w:szCs w:val="24"/>
        </w:rPr>
        <w:t>;</w:t>
      </w:r>
    </w:p>
    <w:p w:rsidR="00B75C0C" w:rsidRPr="00FC08FB" w:rsidRDefault="00B75C0C" w:rsidP="00B75C0C">
      <w:pPr>
        <w:numPr>
          <w:ilvl w:val="0"/>
          <w:numId w:val="8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удовлетворение </w:t>
      </w:r>
      <w:r w:rsidRPr="00FC08FB">
        <w:rPr>
          <w:rFonts w:ascii="Times New Roman" w:hAnsi="Times New Roman" w:cs="Times New Roman"/>
          <w:sz w:val="24"/>
          <w:szCs w:val="24"/>
        </w:rPr>
        <w:t>потребности государственных и общественных организаций, научных, культурных, образовательных учреждений в человеческих ресурсах;</w:t>
      </w:r>
    </w:p>
    <w:p w:rsidR="00B75C0C" w:rsidRPr="00FC08FB" w:rsidRDefault="00B75C0C" w:rsidP="00B75C0C">
      <w:pPr>
        <w:numPr>
          <w:ilvl w:val="0"/>
          <w:numId w:val="8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социальные ожидания жителей, различающиеся по содержанию образовательных потребностей и обеспечивающие условия для выбора индивидуального образовательного маршрута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FC08FB">
        <w:rPr>
          <w:rFonts w:ascii="Times New Roman" w:hAnsi="Times New Roman" w:cs="Times New Roman"/>
          <w:sz w:val="24"/>
          <w:szCs w:val="24"/>
        </w:rPr>
        <w:t>;</w:t>
      </w:r>
    </w:p>
    <w:p w:rsidR="00B75C0C" w:rsidRPr="00FC08FB" w:rsidRDefault="00B75C0C" w:rsidP="00B75C0C">
      <w:pPr>
        <w:numPr>
          <w:ilvl w:val="0"/>
          <w:numId w:val="8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поиск условий, стимулирующих рост лич</w:t>
      </w:r>
      <w:r>
        <w:rPr>
          <w:rFonts w:ascii="Times New Roman" w:hAnsi="Times New Roman" w:cs="Times New Roman"/>
          <w:sz w:val="24"/>
          <w:szCs w:val="24"/>
        </w:rPr>
        <w:t>ностных достижений детей</w:t>
      </w:r>
      <w:r w:rsidRPr="00FC08FB">
        <w:rPr>
          <w:rFonts w:ascii="Times New Roman" w:hAnsi="Times New Roman" w:cs="Times New Roman"/>
          <w:sz w:val="24"/>
          <w:szCs w:val="24"/>
        </w:rPr>
        <w:t>.</w:t>
      </w:r>
    </w:p>
    <w:p w:rsidR="00B75C0C" w:rsidRPr="00FC08FB" w:rsidRDefault="00B75C0C" w:rsidP="00B75C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Программа развития разработана </w:t>
      </w:r>
      <w:r w:rsidRPr="00FC08FB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FC08FB">
        <w:rPr>
          <w:rFonts w:ascii="Times New Roman" w:hAnsi="Times New Roman" w:cs="Times New Roman"/>
          <w:sz w:val="24"/>
          <w:szCs w:val="24"/>
        </w:rPr>
        <w:t xml:space="preserve"> обеспечения условий и создания предпосылок для динамичного развития </w:t>
      </w:r>
      <w:r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Pr="00FC08FB">
        <w:rPr>
          <w:rFonts w:ascii="Times New Roman" w:hAnsi="Times New Roman" w:cs="Times New Roman"/>
          <w:sz w:val="24"/>
          <w:szCs w:val="24"/>
        </w:rPr>
        <w:t>.</w:t>
      </w:r>
    </w:p>
    <w:p w:rsidR="00B75C0C" w:rsidRPr="00FC08FB" w:rsidRDefault="00B75C0C" w:rsidP="00B75C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Программа учитывает необходимость решения следующих </w:t>
      </w:r>
      <w:r w:rsidRPr="00FC08FB">
        <w:rPr>
          <w:rFonts w:ascii="Times New Roman" w:hAnsi="Times New Roman" w:cs="Times New Roman"/>
          <w:b/>
          <w:sz w:val="24"/>
          <w:szCs w:val="24"/>
        </w:rPr>
        <w:t>задач</w:t>
      </w:r>
      <w:r w:rsidRPr="00FC08FB">
        <w:rPr>
          <w:rFonts w:ascii="Times New Roman" w:hAnsi="Times New Roman" w:cs="Times New Roman"/>
          <w:sz w:val="24"/>
          <w:szCs w:val="24"/>
        </w:rPr>
        <w:t>:</w:t>
      </w:r>
    </w:p>
    <w:p w:rsidR="00B75C0C" w:rsidRPr="004A535A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35A">
        <w:rPr>
          <w:rFonts w:ascii="Times New Roman" w:hAnsi="Times New Roman" w:cs="Times New Roman"/>
          <w:sz w:val="24"/>
          <w:szCs w:val="24"/>
        </w:rPr>
        <w:t xml:space="preserve"> обеспечить высокое качество дошкольного образования, создать предпосылки для роста личностных достижений детей;</w:t>
      </w:r>
    </w:p>
    <w:p w:rsidR="00B75C0C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основную  общеобразовательную программу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В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недр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ить технологии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«портфолио» ребенка, проективной деятельности;</w:t>
      </w:r>
    </w:p>
    <w:p w:rsidR="00B75C0C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гражданскую позицию всех субъектов образовательного процесса;</w:t>
      </w:r>
    </w:p>
    <w:p w:rsidR="00B75C0C" w:rsidRPr="002931F8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931F8">
        <w:rPr>
          <w:rFonts w:ascii="Times New Roman" w:hAnsi="Times New Roman" w:cs="Times New Roman"/>
          <w:sz w:val="24"/>
          <w:szCs w:val="24"/>
        </w:rPr>
        <w:t>участие в опытно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1F8">
        <w:rPr>
          <w:rFonts w:ascii="Times New Roman" w:hAnsi="Times New Roman" w:cs="Times New Roman"/>
          <w:sz w:val="24"/>
          <w:szCs w:val="24"/>
        </w:rPr>
        <w:t>экспериментальной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5C0C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35A">
        <w:rPr>
          <w:rFonts w:ascii="Times New Roman" w:hAnsi="Times New Roman" w:cs="Times New Roman"/>
          <w:sz w:val="24"/>
          <w:szCs w:val="24"/>
        </w:rPr>
        <w:t>укрепить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535A">
        <w:rPr>
          <w:rFonts w:ascii="Times New Roman" w:hAnsi="Times New Roman" w:cs="Times New Roman"/>
          <w:sz w:val="24"/>
          <w:szCs w:val="24"/>
        </w:rPr>
        <w:t>техническую базу детского сада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5C0C" w:rsidRPr="004A535A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и усовершенствовать предметно-развивающую среду в помещениях детского сада и на его территории;</w:t>
      </w:r>
    </w:p>
    <w:p w:rsidR="00B75C0C" w:rsidRPr="004A535A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35A">
        <w:rPr>
          <w:rFonts w:ascii="Times New Roman" w:hAnsi="Times New Roman" w:cs="Times New Roman"/>
          <w:sz w:val="24"/>
          <w:szCs w:val="24"/>
        </w:rPr>
        <w:t>совершенствовать профессиональную компетентность и общекультурный уровень педагогических работников;</w:t>
      </w:r>
    </w:p>
    <w:p w:rsidR="00B75C0C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F1B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>
        <w:rPr>
          <w:rFonts w:ascii="Times New Roman" w:hAnsi="Times New Roman" w:cs="Times New Roman"/>
          <w:sz w:val="24"/>
          <w:szCs w:val="24"/>
        </w:rPr>
        <w:t>установления партнёрского взаимодействия с семьями детей, посещающих детский сад;</w:t>
      </w:r>
    </w:p>
    <w:p w:rsidR="00B75C0C" w:rsidRPr="00D45F1B" w:rsidRDefault="00B75C0C" w:rsidP="00B75C0C">
      <w:pPr>
        <w:numPr>
          <w:ilvl w:val="0"/>
          <w:numId w:val="9"/>
        </w:numPr>
        <w:tabs>
          <w:tab w:val="num" w:pos="0"/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F1B">
        <w:rPr>
          <w:rFonts w:ascii="Times New Roman" w:hAnsi="Times New Roman" w:cs="Times New Roman"/>
          <w:sz w:val="24"/>
          <w:szCs w:val="24"/>
        </w:rPr>
        <w:t>р</w:t>
      </w:r>
      <w:r w:rsidRPr="00D45F1B">
        <w:rPr>
          <w:rFonts w:ascii="Times New Roman" w:hAnsi="Times New Roman" w:cs="Times New Roman"/>
          <w:bCs/>
          <w:color w:val="000000"/>
          <w:sz w:val="24"/>
          <w:szCs w:val="24"/>
        </w:rPr>
        <w:t>асширить связи с учреждениями-партнерами.</w:t>
      </w:r>
    </w:p>
    <w:p w:rsidR="00B75C0C" w:rsidRDefault="00B75C0C" w:rsidP="00B75C0C">
      <w:pPr>
        <w:shd w:val="clear" w:color="auto" w:fill="FFFFFF"/>
        <w:tabs>
          <w:tab w:val="num" w:pos="0"/>
          <w:tab w:val="left" w:pos="1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5C0C" w:rsidRPr="009D05A8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Приоритетные направления реализации программы</w:t>
      </w:r>
    </w:p>
    <w:p w:rsidR="00B75C0C" w:rsidRDefault="00B75C0C" w:rsidP="00B75C0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Стратегически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65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направления деятельности детского сада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75C0C" w:rsidRDefault="00B75C0C" w:rsidP="00B75C0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9C0">
        <w:rPr>
          <w:rFonts w:ascii="Times New Roman" w:hAnsi="Times New Roman" w:cs="Times New Roman"/>
          <w:bCs/>
          <w:color w:val="000000"/>
          <w:sz w:val="24"/>
          <w:szCs w:val="24"/>
        </w:rPr>
        <w:t>Стратегическими направлениями деятельности детского сада, которые 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годняшний день наиболее конкурентоспособны, являются: </w:t>
      </w:r>
    </w:p>
    <w:p w:rsidR="00B75C0C" w:rsidRDefault="00B75C0C" w:rsidP="00B75C0C">
      <w:pPr>
        <w:shd w:val="clear" w:color="auto" w:fill="FFFFFF"/>
        <w:tabs>
          <w:tab w:val="left" w:pos="180"/>
        </w:tabs>
        <w:ind w:right="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новые условия и форм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организации образовательного процесса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(предпочтение отдается совместной и самостоятельной деятельности детей),</w:t>
      </w:r>
    </w:p>
    <w:p w:rsidR="00B75C0C" w:rsidRDefault="00B75C0C" w:rsidP="00B75C0C">
      <w:pPr>
        <w:shd w:val="clear" w:color="auto" w:fill="FFFFFF"/>
        <w:tabs>
          <w:tab w:val="left" w:pos="180"/>
        </w:tabs>
        <w:ind w:right="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новые образовательные технологии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(проективная деятельность, технология «портфолио» детей и др.)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B75C0C" w:rsidRDefault="00B75C0C" w:rsidP="00B75C0C">
      <w:pPr>
        <w:shd w:val="clear" w:color="auto" w:fill="FFFFFF"/>
        <w:tabs>
          <w:tab w:val="left" w:pos="180"/>
        </w:tabs>
        <w:ind w:right="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вые подходы 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анализу и 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содержанию образования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детей дошкольного возраста (на основе формирования компетентностей)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B75C0C" w:rsidRPr="00241FA9" w:rsidRDefault="00B75C0C" w:rsidP="00B75C0C">
      <w:pPr>
        <w:shd w:val="clear" w:color="auto" w:fill="FFFFFF"/>
        <w:tabs>
          <w:tab w:val="left" w:pos="180"/>
        </w:tabs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20AB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>доровьесберегающие</w:t>
      </w:r>
      <w:proofErr w:type="spellEnd"/>
      <w:r w:rsidRPr="00241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технологии.</w:t>
      </w:r>
    </w:p>
    <w:p w:rsidR="00B75C0C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5C0C" w:rsidRPr="00241FA9" w:rsidRDefault="00B75C0C" w:rsidP="00B75C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r w:rsidRPr="009D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Ведущие направления деятельности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детского сада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1. Обеспечение качества дошкольного образования путем успешного прохождения лицензирова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ния, создания условий для полноценного и всестороннего развития детей.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2. 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образования).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3. 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 (портфолио), внедрение современных методик определения результативности воспитания и обучения.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ind w:right="8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4. Развитие системы дополнительн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тельных услуг</w:t>
      </w: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рамках единых подходов к воспитанию и образованию с целью учёта всех интересов участников образовательного процесса.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ind w:right="8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5. Формирование гражданской позиции (толерантности) у всех субъектов образовательного процесса.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6. Расширение способо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методов формирования ценностей семьи в области </w:t>
      </w:r>
      <w:proofErr w:type="spellStart"/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здоровьесберегающих</w:t>
      </w:r>
      <w:proofErr w:type="spellEnd"/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технологий.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7. Создание системы поддержки способных и одаренных детей и педагогов через конкурсы, проектную деятельность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75C0C" w:rsidRPr="00FE292D" w:rsidRDefault="00B75C0C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>овышени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профессионального мастерства педагогов  на базе детского сада (трансляция передового педагогического опыта)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75C0C" w:rsidRPr="000A0CAA" w:rsidRDefault="00B75C0C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0A0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Расширени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A5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ей с учреждениями-</w:t>
      </w:r>
      <w:r w:rsidRPr="004A535A">
        <w:rPr>
          <w:rFonts w:ascii="Times New Roman" w:hAnsi="Times New Roman" w:cs="Times New Roman"/>
          <w:bCs/>
          <w:color w:val="000000"/>
          <w:sz w:val="24"/>
          <w:szCs w:val="24"/>
        </w:rPr>
        <w:t>партнерами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75C0C" w:rsidRDefault="00B75C0C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4698" w:rsidRDefault="00194698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4698" w:rsidRDefault="00194698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4698" w:rsidRDefault="00194698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4698" w:rsidRDefault="00194698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4698" w:rsidRPr="00241FA9" w:rsidRDefault="00194698" w:rsidP="00B75C0C">
      <w:pPr>
        <w:shd w:val="clear" w:color="auto" w:fill="FFFFFF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959" w:rsidRDefault="00E72959" w:rsidP="00E7295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B38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Основные мероприятия по реализации программы развития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(проекты)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3969"/>
        <w:gridCol w:w="1276"/>
        <w:gridCol w:w="1417"/>
        <w:gridCol w:w="1276"/>
      </w:tblGrid>
      <w:tr w:rsidR="00E72959" w:rsidRPr="00DF17CA" w:rsidTr="00194698">
        <w:trPr>
          <w:gridAfter w:val="3"/>
          <w:wAfter w:w="3969" w:type="dxa"/>
          <w:trHeight w:val="326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E72959" w:rsidRPr="00DF17CA" w:rsidTr="00194698">
        <w:trPr>
          <w:trHeight w:val="326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>Содержательные характеристики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8B3B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8B3B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8B3B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72959" w:rsidRPr="008B3BE6" w:rsidTr="0019469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959" w:rsidRPr="008B3BE6" w:rsidRDefault="00E72959" w:rsidP="00194698">
            <w:pPr>
              <w:jc w:val="center"/>
              <w:rPr>
                <w:rFonts w:ascii="Times New Roman" w:hAnsi="Times New Roman" w:cs="Times New Roman"/>
              </w:rPr>
            </w:pPr>
            <w:r w:rsidRPr="008B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8B3BE6" w:rsidRDefault="00E72959" w:rsidP="00194698">
            <w:pPr>
              <w:jc w:val="center"/>
              <w:rPr>
                <w:rFonts w:ascii="Times New Roman" w:hAnsi="Times New Roman" w:cs="Times New Roman"/>
              </w:rPr>
            </w:pPr>
            <w:r w:rsidRPr="008B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8B3BE6" w:rsidRDefault="00E72959" w:rsidP="00194698">
            <w:pPr>
              <w:jc w:val="center"/>
              <w:rPr>
                <w:rFonts w:ascii="Times New Roman" w:hAnsi="Times New Roman" w:cs="Times New Roman"/>
              </w:rPr>
            </w:pPr>
            <w:r w:rsidRPr="008B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8B3BE6" w:rsidRDefault="00E72959" w:rsidP="00194698">
            <w:pPr>
              <w:jc w:val="center"/>
              <w:rPr>
                <w:rFonts w:ascii="Times New Roman" w:hAnsi="Times New Roman" w:cs="Times New Roman"/>
              </w:rPr>
            </w:pPr>
            <w:r w:rsidRPr="008B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8B3BE6" w:rsidRDefault="00E72959" w:rsidP="00194698">
            <w:pPr>
              <w:jc w:val="center"/>
              <w:rPr>
                <w:rFonts w:ascii="Times New Roman" w:hAnsi="Times New Roman" w:cs="Times New Roman"/>
              </w:rPr>
            </w:pPr>
            <w:r w:rsidRPr="008B3BE6">
              <w:rPr>
                <w:rFonts w:ascii="Times New Roman" w:hAnsi="Times New Roman" w:cs="Times New Roman"/>
              </w:rPr>
              <w:t>6</w:t>
            </w:r>
          </w:p>
        </w:tc>
      </w:tr>
      <w:tr w:rsidR="00E72959" w:rsidRPr="00DF17CA" w:rsidTr="00194698">
        <w:trPr>
          <w:trHeight w:val="347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2959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качеством дошкольного образования </w:t>
            </w:r>
          </w:p>
          <w:p w:rsidR="00E72959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59" w:rsidRPr="006364D2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</w:t>
            </w:r>
            <w:r w:rsidRPr="00E0533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533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и содержания образовательного процесса, соответствующего заявленному виду и типу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*</w:t>
            </w:r>
          </w:p>
        </w:tc>
      </w:tr>
      <w:tr w:rsidR="00E72959" w:rsidRPr="00DF17CA" w:rsidTr="00194698">
        <w:trPr>
          <w:trHeight w:val="101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2959" w:rsidRPr="006364D2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2. Программное обеспечение, методики, технологии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Default="00E72959" w:rsidP="001946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общеобразовательной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41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недрение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технологий «портфолио», проективной деятельности.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72959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59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84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2959" w:rsidRPr="006364D2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Информатизация дошкольного образования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информационных технологий  в образовательный и управленческий процесс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738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2959" w:rsidRPr="006364D2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. Толерантность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 всех субъектов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101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2959" w:rsidRPr="006364D2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. Опытно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Организация работы творческих групп на основе исследовательского подхода как условие повышения качества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757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2959" w:rsidRPr="006364D2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636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6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36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E05337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3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предоставляемых оздоровительных услуг, </w:t>
            </w:r>
            <w:proofErr w:type="spellStart"/>
            <w:r w:rsidRPr="00E05337"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337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spellEnd"/>
            <w:r w:rsidRPr="00E053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797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2959" w:rsidRPr="006364D2" w:rsidRDefault="00E72959" w:rsidP="001946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36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Безопасность</w:t>
            </w:r>
          </w:p>
          <w:p w:rsidR="00E72959" w:rsidRPr="006364D2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</w:t>
            </w:r>
            <w:r w:rsidRPr="00E05337">
              <w:rPr>
                <w:rFonts w:ascii="Times New Roman" w:hAnsi="Times New Roman" w:cs="Times New Roman"/>
                <w:sz w:val="24"/>
                <w:szCs w:val="24"/>
              </w:rPr>
              <w:t>технической базы детского сада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101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6364D2" w:rsidRDefault="00E72959" w:rsidP="001946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36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Кадровая политика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профессионального мастерства педагогов, обучение молодых специалистов, участие в конкурсном движении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10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Default="00E72959" w:rsidP="001946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Государственно-общественного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самоуправление (во всех проектах)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Усиление роли родителей и признание за ними права </w:t>
            </w:r>
            <w:r w:rsidRPr="00241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совещательного голоса при решении важнейших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</w:t>
            </w:r>
            <w:r w:rsidRPr="00241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 обеспечения образовательного процесса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(родительские клубы)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2959" w:rsidRPr="00DF17CA" w:rsidTr="00194698">
        <w:trPr>
          <w:trHeight w:val="11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Default="00E72959" w:rsidP="001946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 Организации-партнеры</w:t>
            </w:r>
          </w:p>
          <w:p w:rsidR="00E72959" w:rsidRDefault="00E72959" w:rsidP="001946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(во всех проектах)</w:t>
            </w:r>
          </w:p>
          <w:p w:rsidR="00E72959" w:rsidRDefault="00E72959" w:rsidP="001946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Расширение связей МДОУ№17 с МОУ СОШ №9, учреждениями культуры и спорта, общественными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59" w:rsidRPr="00DF17CA" w:rsidRDefault="00E7295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E72959" w:rsidRDefault="00E72959" w:rsidP="00E729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2959" w:rsidRDefault="00E72959" w:rsidP="00E729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F9A" w:rsidRDefault="008C5F9A" w:rsidP="00E729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4698" w:rsidRDefault="00194698" w:rsidP="008C5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98" w:rsidRDefault="00194698" w:rsidP="008C5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98" w:rsidRDefault="00194698" w:rsidP="008C5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9A" w:rsidRPr="00706711" w:rsidRDefault="008C5F9A" w:rsidP="008C5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lastRenderedPageBreak/>
        <w:t>Проект 1. Управление качеством дошкольного образования</w:t>
      </w:r>
    </w:p>
    <w:p w:rsidR="008C5F9A" w:rsidRPr="00706711" w:rsidRDefault="008C5F9A" w:rsidP="008C5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9A" w:rsidRDefault="008C5F9A" w:rsidP="008C5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06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получения лицензии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C5F9A" w:rsidRPr="00706711" w:rsidRDefault="008C5F9A" w:rsidP="008C5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Цель:</w:t>
      </w:r>
      <w:r w:rsidRPr="00706711">
        <w:rPr>
          <w:rFonts w:ascii="Times New Roman" w:hAnsi="Times New Roman" w:cs="Times New Roman"/>
          <w:sz w:val="24"/>
          <w:szCs w:val="24"/>
        </w:rPr>
        <w:t xml:space="preserve"> Установление соответствия условий осуществления образовательного процесса государственным и местным требованиям в частности строительных норм и правил, санитарных и гигиенических норм, охраны здоровья воспитанников и работников, оборудования учебных помещений, оснащенности учебного процесса, образовательного ценза педагогических работников и укомплектованности штатов.</w:t>
      </w:r>
    </w:p>
    <w:p w:rsidR="008C5F9A" w:rsidRPr="00706711" w:rsidRDefault="008C5F9A" w:rsidP="008C5F9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5F9A" w:rsidRPr="00706711" w:rsidRDefault="008C5F9A" w:rsidP="008C5F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 xml:space="preserve">1. Организовать эффективное взаимодействие  всех служб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671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№17</w:t>
      </w:r>
      <w:r w:rsidRPr="00706711">
        <w:rPr>
          <w:rFonts w:ascii="Times New Roman" w:hAnsi="Times New Roman" w:cs="Times New Roman"/>
          <w:sz w:val="24"/>
          <w:szCs w:val="24"/>
        </w:rPr>
        <w:t xml:space="preserve"> для выполнения требований по созданию условий осуществления образовательного процесса (лицензирование).</w:t>
      </w:r>
    </w:p>
    <w:p w:rsidR="008C5F9A" w:rsidRPr="00706711" w:rsidRDefault="008C5F9A" w:rsidP="008C5F9A">
      <w:pPr>
        <w:tabs>
          <w:tab w:val="left" w:pos="1008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661"/>
        <w:gridCol w:w="1260"/>
        <w:gridCol w:w="1620"/>
        <w:gridCol w:w="1980"/>
      </w:tblGrid>
      <w:tr w:rsidR="008C5F9A" w:rsidRPr="00506924" w:rsidTr="00194698">
        <w:trPr>
          <w:trHeight w:val="645"/>
        </w:trPr>
        <w:tc>
          <w:tcPr>
            <w:tcW w:w="667" w:type="dxa"/>
            <w:vMerge w:val="restart"/>
          </w:tcPr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1" w:type="dxa"/>
            <w:vMerge w:val="restart"/>
          </w:tcPr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260" w:type="dxa"/>
            <w:vMerge w:val="restart"/>
          </w:tcPr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Этапы, сроки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3600" w:type="dxa"/>
            <w:gridSpan w:val="2"/>
          </w:tcPr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8C5F9A" w:rsidRPr="00506924" w:rsidTr="00194698">
        <w:trPr>
          <w:trHeight w:val="645"/>
        </w:trPr>
        <w:tc>
          <w:tcPr>
            <w:tcW w:w="667" w:type="dxa"/>
            <w:vMerge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C5F9A" w:rsidRPr="00506924" w:rsidTr="00194698">
        <w:tc>
          <w:tcPr>
            <w:tcW w:w="667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для прохождения лицензирования: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 в лицензионную комиссию;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- в органы государственной санитарно-эпидемиологической службы РФ;  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-в Государственную противопожарную службу</w:t>
            </w:r>
          </w:p>
        </w:tc>
        <w:tc>
          <w:tcPr>
            <w:tcW w:w="1260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9A" w:rsidRPr="00506924" w:rsidTr="00194698">
        <w:tc>
          <w:tcPr>
            <w:tcW w:w="667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1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Проведение контроля: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пожарной безопасности воспитанников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требований </w:t>
            </w:r>
            <w:proofErr w:type="spellStart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 обеспечение норм охраны труда.</w:t>
            </w:r>
          </w:p>
        </w:tc>
        <w:tc>
          <w:tcPr>
            <w:tcW w:w="1260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</w:tc>
      </w:tr>
      <w:tr w:rsidR="008C5F9A" w:rsidRPr="00506924" w:rsidTr="00194698">
        <w:trPr>
          <w:trHeight w:val="618"/>
        </w:trPr>
        <w:tc>
          <w:tcPr>
            <w:tcW w:w="667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«Оснащенность групповых помещений»</w:t>
            </w:r>
          </w:p>
        </w:tc>
        <w:tc>
          <w:tcPr>
            <w:tcW w:w="1260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C5F9A" w:rsidRPr="00506924" w:rsidTr="00194698">
        <w:trPr>
          <w:trHeight w:val="976"/>
        </w:trPr>
        <w:tc>
          <w:tcPr>
            <w:tcW w:w="667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1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итогам самоанализа: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1. Материально-технические и медико-социальные условия пребывания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2. Кадровое обеспечение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 №17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</w:tc>
      </w:tr>
      <w:tr w:rsidR="008C5F9A" w:rsidRPr="00506924" w:rsidTr="00194698">
        <w:trPr>
          <w:trHeight w:val="820"/>
        </w:trPr>
        <w:tc>
          <w:tcPr>
            <w:tcW w:w="667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1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несоответствий</w:t>
            </w:r>
          </w:p>
        </w:tc>
        <w:tc>
          <w:tcPr>
            <w:tcW w:w="1260" w:type="dxa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8C5F9A" w:rsidRPr="00506924" w:rsidRDefault="008C5F9A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</w:tc>
      </w:tr>
    </w:tbl>
    <w:p w:rsidR="008C5F9A" w:rsidRDefault="008C5F9A" w:rsidP="008C5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</w:p>
    <w:p w:rsidR="008C5F9A" w:rsidRPr="00434A50" w:rsidRDefault="008C5F9A" w:rsidP="008C5F9A">
      <w:pPr>
        <w:numPr>
          <w:ilvl w:val="0"/>
          <w:numId w:val="10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 xml:space="preserve">Получение лицензии на </w:t>
      </w:r>
      <w:proofErr w:type="gramStart"/>
      <w:r w:rsidRPr="0070671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06711">
        <w:rPr>
          <w:rFonts w:ascii="Times New Roman" w:hAnsi="Times New Roman" w:cs="Times New Roman"/>
          <w:sz w:val="24"/>
          <w:szCs w:val="24"/>
        </w:rPr>
        <w:t xml:space="preserve">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8C5F9A" w:rsidRDefault="008C5F9A" w:rsidP="008C5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lastRenderedPageBreak/>
        <w:t>Социальный эффект:</w:t>
      </w:r>
    </w:p>
    <w:p w:rsidR="008C5F9A" w:rsidRDefault="008C5F9A" w:rsidP="008C5F9A">
      <w:pPr>
        <w:numPr>
          <w:ilvl w:val="0"/>
          <w:numId w:val="1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всех участников образовательного процесса</w:t>
      </w:r>
    </w:p>
    <w:p w:rsidR="008C5F9A" w:rsidRPr="00434A50" w:rsidRDefault="008C5F9A" w:rsidP="008C5F9A">
      <w:pPr>
        <w:numPr>
          <w:ilvl w:val="0"/>
          <w:numId w:val="1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образовательного пр</w:t>
      </w:r>
      <w:r w:rsidR="00C8231B">
        <w:rPr>
          <w:rFonts w:ascii="Times New Roman" w:hAnsi="Times New Roman" w:cs="Times New Roman"/>
          <w:sz w:val="24"/>
          <w:szCs w:val="24"/>
        </w:rPr>
        <w:t>оцесса.</w:t>
      </w:r>
    </w:p>
    <w:p w:rsidR="008C5F9A" w:rsidRDefault="008C5F9A" w:rsidP="008C5F9A">
      <w:pPr>
        <w:tabs>
          <w:tab w:val="num" w:pos="0"/>
          <w:tab w:val="left" w:pos="558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C5F9A" w:rsidRPr="00706711" w:rsidRDefault="008C5F9A" w:rsidP="008C5F9A">
      <w:pPr>
        <w:tabs>
          <w:tab w:val="num" w:pos="0"/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</w:p>
    <w:p w:rsidR="00C8231B" w:rsidRPr="00706711" w:rsidRDefault="00C8231B" w:rsidP="00C8231B">
      <w:pPr>
        <w:tabs>
          <w:tab w:val="left" w:pos="558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Проект 2. Программное обеспечение, методики, технологии</w:t>
      </w:r>
    </w:p>
    <w:p w:rsidR="00C8231B" w:rsidRPr="00706711" w:rsidRDefault="00C8231B" w:rsidP="00C8231B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231B" w:rsidRPr="00706711" w:rsidRDefault="00C8231B" w:rsidP="00C823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ab/>
        <w:t xml:space="preserve">Проблема: </w:t>
      </w:r>
      <w:r w:rsidRPr="00706711">
        <w:rPr>
          <w:rFonts w:ascii="Times New Roman" w:hAnsi="Times New Roman" w:cs="Times New Roman"/>
          <w:sz w:val="24"/>
          <w:szCs w:val="24"/>
        </w:rPr>
        <w:t xml:space="preserve">Объективная необходимость переориентировать педагогов на приоритет самостоятельной деятельности детей, использование инновационных  </w:t>
      </w:r>
      <w:r>
        <w:rPr>
          <w:rFonts w:ascii="Times New Roman" w:hAnsi="Times New Roman" w:cs="Times New Roman"/>
          <w:sz w:val="24"/>
          <w:szCs w:val="24"/>
        </w:rPr>
        <w:t xml:space="preserve">программ и </w:t>
      </w:r>
      <w:r w:rsidRPr="00706711">
        <w:rPr>
          <w:rFonts w:ascii="Times New Roman" w:hAnsi="Times New Roman" w:cs="Times New Roman"/>
          <w:sz w:val="24"/>
          <w:szCs w:val="24"/>
        </w:rPr>
        <w:t>технологий  в решении этой проблемы.</w:t>
      </w:r>
    </w:p>
    <w:p w:rsidR="00C8231B" w:rsidRPr="00706711" w:rsidRDefault="00C8231B" w:rsidP="00C823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ab/>
        <w:t>Цел</w:t>
      </w:r>
      <w:r w:rsidRPr="00706711">
        <w:rPr>
          <w:rFonts w:ascii="Times New Roman" w:hAnsi="Times New Roman" w:cs="Times New Roman"/>
          <w:sz w:val="24"/>
          <w:szCs w:val="24"/>
        </w:rPr>
        <w:t xml:space="preserve">ь: обучение </w:t>
      </w:r>
      <w:r>
        <w:rPr>
          <w:rFonts w:ascii="Times New Roman" w:hAnsi="Times New Roman" w:cs="Times New Roman"/>
          <w:sz w:val="24"/>
          <w:szCs w:val="24"/>
        </w:rPr>
        <w:t>педагогов МДОУ №17</w:t>
      </w:r>
      <w:r w:rsidRPr="00706711">
        <w:rPr>
          <w:rFonts w:ascii="Times New Roman" w:hAnsi="Times New Roman" w:cs="Times New Roman"/>
          <w:sz w:val="24"/>
          <w:szCs w:val="24"/>
        </w:rPr>
        <w:t xml:space="preserve"> технологиям проектирования и естественного включения семьи в проектную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6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31B" w:rsidRPr="00706711" w:rsidRDefault="00C8231B" w:rsidP="00C823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ab/>
        <w:t>Задачи</w:t>
      </w:r>
      <w:r w:rsidRPr="00706711">
        <w:rPr>
          <w:rFonts w:ascii="Times New Roman" w:hAnsi="Times New Roman" w:cs="Times New Roman"/>
          <w:sz w:val="24"/>
          <w:szCs w:val="24"/>
        </w:rPr>
        <w:t>:</w:t>
      </w:r>
    </w:p>
    <w:p w:rsidR="00C8231B" w:rsidRPr="00706711" w:rsidRDefault="00C8231B" w:rsidP="00C8231B">
      <w:pPr>
        <w:tabs>
          <w:tab w:val="left" w:pos="68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1.Переориентировать педагогов на приоритет самостоятельной деятельности ребенка, обучить педагогов методам вовлечения семей в проектную деятельность. Разработать методическое сопровождение по внедрению проектной деятельности .</w:t>
      </w:r>
    </w:p>
    <w:p w:rsidR="00C8231B" w:rsidRPr="00706711" w:rsidRDefault="00C8231B" w:rsidP="00C8231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2. Вовлекать родителей в построение индивидуального образовательного маршрута ребенка, посредством постоянного их информирования.</w:t>
      </w:r>
    </w:p>
    <w:p w:rsidR="00C8231B" w:rsidRPr="00706711" w:rsidRDefault="00C8231B" w:rsidP="00C8231B">
      <w:pPr>
        <w:tabs>
          <w:tab w:val="left" w:pos="684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3. Развивать социальное партнерство в процессе вовлечения детей дошкольного возраста в проектную деятельность.</w:t>
      </w:r>
    </w:p>
    <w:p w:rsidR="00C8231B" w:rsidRDefault="00C8231B" w:rsidP="00C8231B">
      <w:pPr>
        <w:tabs>
          <w:tab w:val="left" w:pos="68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853"/>
        <w:gridCol w:w="1260"/>
        <w:gridCol w:w="1539"/>
        <w:gridCol w:w="1980"/>
      </w:tblGrid>
      <w:tr w:rsidR="00C8231B" w:rsidRPr="00506924" w:rsidTr="00194698">
        <w:trPr>
          <w:trHeight w:val="48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 для реализации проекта</w:t>
            </w:r>
          </w:p>
        </w:tc>
      </w:tr>
      <w:tr w:rsidR="00C8231B" w:rsidRPr="00506924" w:rsidTr="00194698">
        <w:trPr>
          <w:trHeight w:val="48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1B" w:rsidRPr="00506924" w:rsidRDefault="00C8231B" w:rsidP="0019469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1B" w:rsidRPr="00506924" w:rsidRDefault="00C8231B" w:rsidP="0019469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1B" w:rsidRPr="00506924" w:rsidRDefault="00C8231B" w:rsidP="0019469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8231B" w:rsidRPr="00506924" w:rsidTr="00194698">
        <w:trPr>
          <w:trHeight w:val="52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Тренинг «Педагогическое проектирование как метод управления инновационным процессом в дошкольном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8231B" w:rsidRPr="00506924" w:rsidTr="0019469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Практикум «Инновационные формы взаимодействия с родителями. Совместные проекты»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8231B" w:rsidRPr="00506924" w:rsidTr="0019469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«Особая форма взаимодействия педагогов и специалистов в реализации проектов»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8231B" w:rsidRPr="00506924" w:rsidTr="0019469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Разработка комплекта методических материалов  к практикуму «Инновационные формы взаимодействия с родителями. Совместные проекты»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12-2014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B" w:rsidRPr="00506924" w:rsidRDefault="00C8231B" w:rsidP="00194698">
            <w:pPr>
              <w:tabs>
                <w:tab w:val="left" w:pos="68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8231B" w:rsidRDefault="00C8231B" w:rsidP="00C823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31B" w:rsidRDefault="00C8231B" w:rsidP="00C82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</w:p>
    <w:p w:rsidR="00C8231B" w:rsidRPr="00585DB0" w:rsidRDefault="00C8231B" w:rsidP="00C8231B">
      <w:pPr>
        <w:widowControl/>
        <w:numPr>
          <w:ilvl w:val="0"/>
          <w:numId w:val="12"/>
        </w:numPr>
        <w:tabs>
          <w:tab w:val="clear" w:pos="1070"/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Методические разработки по обучению педагогов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31B" w:rsidRDefault="00C8231B" w:rsidP="00C8231B">
      <w:pPr>
        <w:widowControl/>
        <w:numPr>
          <w:ilvl w:val="0"/>
          <w:numId w:val="12"/>
        </w:numPr>
        <w:tabs>
          <w:tab w:val="clear" w:pos="1070"/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06711">
        <w:rPr>
          <w:rFonts w:ascii="Times New Roman" w:hAnsi="Times New Roman" w:cs="Times New Roman"/>
          <w:sz w:val="24"/>
          <w:szCs w:val="24"/>
        </w:rPr>
        <w:t>недрени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711">
        <w:rPr>
          <w:rFonts w:ascii="Times New Roman" w:hAnsi="Times New Roman" w:cs="Times New Roman"/>
          <w:sz w:val="24"/>
          <w:szCs w:val="24"/>
        </w:rPr>
        <w:t xml:space="preserve"> технологии проектирования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во все структурные подразделения учреждения.</w:t>
      </w:r>
    </w:p>
    <w:p w:rsidR="00C8231B" w:rsidRPr="00706711" w:rsidRDefault="00C8231B" w:rsidP="00C8231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Социальный эффект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06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31B" w:rsidRPr="00706711" w:rsidRDefault="00C8231B" w:rsidP="00C8231B">
      <w:pPr>
        <w:widowControl/>
        <w:numPr>
          <w:ilvl w:val="0"/>
          <w:numId w:val="12"/>
        </w:numPr>
        <w:tabs>
          <w:tab w:val="clear" w:pos="1070"/>
          <w:tab w:val="left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Обучение родителей взаимодействию с ребенком дома.</w:t>
      </w:r>
    </w:p>
    <w:p w:rsidR="00C8231B" w:rsidRPr="00706711" w:rsidRDefault="00C8231B" w:rsidP="00C8231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31B" w:rsidRDefault="00C8231B" w:rsidP="00C8231B">
      <w:pPr>
        <w:tabs>
          <w:tab w:val="left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31B" w:rsidRDefault="00C8231B" w:rsidP="00C8231B">
      <w:pPr>
        <w:tabs>
          <w:tab w:val="left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31B" w:rsidRDefault="00C8231B" w:rsidP="00C8231B">
      <w:pPr>
        <w:tabs>
          <w:tab w:val="left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B8" w:rsidRPr="00706711" w:rsidRDefault="005718B8" w:rsidP="005718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3</w:t>
      </w:r>
      <w:r w:rsidRPr="00706711">
        <w:rPr>
          <w:rFonts w:ascii="Times New Roman" w:hAnsi="Times New Roman" w:cs="Times New Roman"/>
          <w:b/>
          <w:sz w:val="24"/>
          <w:szCs w:val="24"/>
        </w:rPr>
        <w:t>.</w:t>
      </w:r>
      <w:r w:rsidRPr="00B50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711">
        <w:rPr>
          <w:rFonts w:ascii="Times New Roman" w:hAnsi="Times New Roman" w:cs="Times New Roman"/>
          <w:b/>
          <w:sz w:val="24"/>
          <w:szCs w:val="24"/>
        </w:rPr>
        <w:t>Толерантность</w:t>
      </w:r>
    </w:p>
    <w:p w:rsidR="005718B8" w:rsidRPr="00706711" w:rsidRDefault="005718B8" w:rsidP="005718B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06711">
        <w:rPr>
          <w:rFonts w:ascii="Times New Roman" w:hAnsi="Times New Roman" w:cs="Times New Roman"/>
          <w:sz w:val="24"/>
          <w:szCs w:val="24"/>
        </w:rPr>
        <w:t xml:space="preserve"> </w:t>
      </w:r>
      <w:r w:rsidRPr="0070671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обществе, социальные, политические и экономические эксперименты влекут за собой обострение </w:t>
      </w:r>
      <w:proofErr w:type="spellStart"/>
      <w:r w:rsidRPr="00706711">
        <w:rPr>
          <w:rFonts w:ascii="Times New Roman" w:hAnsi="Times New Roman" w:cs="Times New Roman"/>
          <w:color w:val="000000"/>
          <w:sz w:val="24"/>
          <w:szCs w:val="24"/>
        </w:rPr>
        <w:t>внутриличностных</w:t>
      </w:r>
      <w:proofErr w:type="spellEnd"/>
      <w:r w:rsidRPr="00706711">
        <w:rPr>
          <w:rFonts w:ascii="Times New Roman" w:hAnsi="Times New Roman" w:cs="Times New Roman"/>
          <w:color w:val="000000"/>
          <w:sz w:val="24"/>
          <w:szCs w:val="24"/>
        </w:rPr>
        <w:t xml:space="preserve"> и межличностных противоречий, возникновение конфликтных ситуаций, которые ярко проявляются в общественной среде. Дети – непосредственные свидетели этих конфликтов. Необходимо с дошкольного возраста привить детям навыки умения общаться с разными людьми и сверстниками.</w:t>
      </w:r>
    </w:p>
    <w:p w:rsidR="005718B8" w:rsidRPr="00706711" w:rsidRDefault="005718B8" w:rsidP="00571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06711">
        <w:rPr>
          <w:rFonts w:ascii="Times New Roman" w:hAnsi="Times New Roman" w:cs="Times New Roman"/>
          <w:sz w:val="24"/>
          <w:szCs w:val="24"/>
        </w:rPr>
        <w:t>Формирование у дошкольников толерантного сознания и поведения, воспитание гражданского патриотизма у всех субъектов образовательного процесса.</w:t>
      </w:r>
    </w:p>
    <w:p w:rsidR="005718B8" w:rsidRPr="00706711" w:rsidRDefault="005718B8" w:rsidP="005718B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18B8" w:rsidRPr="00706711" w:rsidRDefault="005718B8" w:rsidP="005718B8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Определить формы и методы формирования толерантности в условиях дошкольного образования.</w:t>
      </w:r>
    </w:p>
    <w:p w:rsidR="005718B8" w:rsidRPr="00706711" w:rsidRDefault="005718B8" w:rsidP="005718B8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Разработать модель формирования толерантного сознания у дошкольников, определив его критерии, уровни и механизмы функционирования.</w:t>
      </w:r>
    </w:p>
    <w:p w:rsidR="005718B8" w:rsidRPr="00706711" w:rsidRDefault="005718B8" w:rsidP="005718B8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Создать информационные, обучающи</w:t>
      </w:r>
      <w:r>
        <w:rPr>
          <w:rFonts w:ascii="Times New Roman" w:hAnsi="Times New Roman" w:cs="Times New Roman"/>
          <w:sz w:val="24"/>
          <w:szCs w:val="24"/>
        </w:rPr>
        <w:t xml:space="preserve">е, игровые </w:t>
      </w:r>
      <w:r w:rsidRPr="00706711">
        <w:rPr>
          <w:rFonts w:ascii="Times New Roman" w:hAnsi="Times New Roman" w:cs="Times New Roman"/>
          <w:sz w:val="24"/>
          <w:szCs w:val="24"/>
        </w:rPr>
        <w:t xml:space="preserve"> программы для методического обеспечения образовательного процесса, направленного на формирование толерантности у воспитанников.</w:t>
      </w:r>
    </w:p>
    <w:p w:rsidR="005718B8" w:rsidRPr="00706711" w:rsidRDefault="005718B8" w:rsidP="005718B8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Вовлекать родителей в среду формирования патриотического сознания, противодействия любым формам экстремизма.</w:t>
      </w:r>
    </w:p>
    <w:p w:rsidR="005718B8" w:rsidRDefault="005718B8" w:rsidP="005718B8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Привлечь социальных партнёров для совместной работы.</w:t>
      </w:r>
    </w:p>
    <w:p w:rsidR="005718B8" w:rsidRPr="00706711" w:rsidRDefault="005718B8" w:rsidP="005718B8">
      <w:pPr>
        <w:widowControl/>
        <w:tabs>
          <w:tab w:val="left" w:pos="1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718B8" w:rsidRPr="00706711" w:rsidRDefault="005718B8" w:rsidP="005718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260"/>
        <w:gridCol w:w="1620"/>
        <w:gridCol w:w="1980"/>
      </w:tblGrid>
      <w:tr w:rsidR="005718B8" w:rsidRPr="00506924" w:rsidTr="00194698">
        <w:trPr>
          <w:trHeight w:val="645"/>
        </w:trPr>
        <w:tc>
          <w:tcPr>
            <w:tcW w:w="648" w:type="dxa"/>
            <w:vMerge w:val="restart"/>
          </w:tcPr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vMerge w:val="restart"/>
          </w:tcPr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260" w:type="dxa"/>
            <w:vMerge w:val="restart"/>
          </w:tcPr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Этапы, сроки</w:t>
            </w:r>
          </w:p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3600" w:type="dxa"/>
            <w:gridSpan w:val="2"/>
          </w:tcPr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5718B8" w:rsidRPr="00506924" w:rsidTr="00194698">
        <w:trPr>
          <w:trHeight w:val="454"/>
        </w:trPr>
        <w:tc>
          <w:tcPr>
            <w:tcW w:w="648" w:type="dxa"/>
            <w:vMerge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Pr="00506924" w:rsidRDefault="005718B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718B8" w:rsidRPr="00506924" w:rsidTr="00194698">
        <w:tc>
          <w:tcPr>
            <w:tcW w:w="648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временной творческой группы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, занимающейся разработкой модели формирования толерантного отношения у дошкольников.</w:t>
            </w: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Pr="00506924" w:rsidRDefault="005718B8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718B8" w:rsidRPr="00506924" w:rsidTr="00194698">
        <w:tc>
          <w:tcPr>
            <w:tcW w:w="648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Разработка модели формирования толерантного отношения у  дошкольников на основе перспективного планирования.</w:t>
            </w:r>
          </w:p>
        </w:tc>
        <w:tc>
          <w:tcPr>
            <w:tcW w:w="126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718B8" w:rsidRPr="00506924" w:rsidTr="00194698">
        <w:tc>
          <w:tcPr>
            <w:tcW w:w="648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Формирование критериев диагностики для определения уровня развития толерантности у детей.</w:t>
            </w:r>
          </w:p>
        </w:tc>
        <w:tc>
          <w:tcPr>
            <w:tcW w:w="126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18B8" w:rsidRPr="00506924" w:rsidTr="00194698">
        <w:tc>
          <w:tcPr>
            <w:tcW w:w="648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5718B8" w:rsidRPr="00506924" w:rsidRDefault="005718B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дидактического материала, создание презентаций для формирования толерантных отношений у детей. </w:t>
            </w:r>
          </w:p>
        </w:tc>
        <w:tc>
          <w:tcPr>
            <w:tcW w:w="126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718B8" w:rsidRPr="00506924" w:rsidTr="00194698">
        <w:trPr>
          <w:trHeight w:val="1090"/>
        </w:trPr>
        <w:tc>
          <w:tcPr>
            <w:tcW w:w="648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5718B8" w:rsidRPr="00506924" w:rsidRDefault="005718B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 по закреплению у детей толерантного сознания и поведения</w:t>
            </w:r>
          </w:p>
        </w:tc>
        <w:tc>
          <w:tcPr>
            <w:tcW w:w="126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718B8" w:rsidRPr="00506924" w:rsidTr="00194698">
        <w:tc>
          <w:tcPr>
            <w:tcW w:w="648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потенциально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партнеров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26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Pr="00506924" w:rsidRDefault="005718B8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B8" w:rsidRPr="00506924" w:rsidTr="00194698">
        <w:tc>
          <w:tcPr>
            <w:tcW w:w="648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8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педагогов по формированию толерантных отношений в условиях дошкольного учреждения (методические рекомендации из опыта работы)</w:t>
            </w:r>
          </w:p>
        </w:tc>
        <w:tc>
          <w:tcPr>
            <w:tcW w:w="1260" w:type="dxa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20" w:type="dxa"/>
            <w:shd w:val="clear" w:color="auto" w:fill="auto"/>
          </w:tcPr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0" w:type="dxa"/>
            <w:shd w:val="clear" w:color="auto" w:fill="auto"/>
          </w:tcPr>
          <w:p w:rsidR="005718B8" w:rsidRPr="00506924" w:rsidRDefault="005718B8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718B8" w:rsidRPr="00506924" w:rsidRDefault="005718B8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8" w:rsidRPr="00506924" w:rsidRDefault="005718B8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8B8" w:rsidRDefault="005718B8" w:rsidP="005718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B8" w:rsidRDefault="005718B8" w:rsidP="00571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B8" w:rsidRPr="000D0000" w:rsidRDefault="005718B8" w:rsidP="005718B8">
      <w:pPr>
        <w:numPr>
          <w:ilvl w:val="0"/>
          <w:numId w:val="14"/>
        </w:numPr>
        <w:tabs>
          <w:tab w:val="clear" w:pos="1440"/>
          <w:tab w:val="left" w:pos="180"/>
          <w:tab w:val="num" w:pos="1276"/>
          <w:tab w:val="left" w:pos="198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 Перспективный план по формированию толерантности у детей.</w:t>
      </w:r>
    </w:p>
    <w:p w:rsidR="005718B8" w:rsidRPr="0011560E" w:rsidRDefault="005718B8" w:rsidP="005718B8">
      <w:pPr>
        <w:numPr>
          <w:ilvl w:val="0"/>
          <w:numId w:val="14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>Презентации для формирования толерантных отношений у детей.</w:t>
      </w:r>
    </w:p>
    <w:p w:rsidR="005718B8" w:rsidRPr="000D0000" w:rsidRDefault="005718B8" w:rsidP="005718B8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B8" w:rsidRPr="00706711" w:rsidRDefault="005718B8" w:rsidP="005718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Социальный эффект:</w:t>
      </w:r>
    </w:p>
    <w:p w:rsidR="005718B8" w:rsidRPr="00706711" w:rsidRDefault="005718B8" w:rsidP="005718B8">
      <w:pPr>
        <w:widowControl/>
        <w:numPr>
          <w:ilvl w:val="0"/>
          <w:numId w:val="14"/>
        </w:numPr>
        <w:tabs>
          <w:tab w:val="clear" w:pos="1440"/>
          <w:tab w:val="left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Социально адаптированный ребёнок, успешно взаимодействующий в любом коллективе.</w:t>
      </w:r>
    </w:p>
    <w:p w:rsidR="005718B8" w:rsidRPr="00706711" w:rsidRDefault="005718B8" w:rsidP="005718B8">
      <w:pPr>
        <w:widowControl/>
        <w:numPr>
          <w:ilvl w:val="0"/>
          <w:numId w:val="14"/>
        </w:numPr>
        <w:tabs>
          <w:tab w:val="clear" w:pos="1440"/>
          <w:tab w:val="left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 xml:space="preserve">Повышение уровня патриотического сознания педагогов и родителей, проживающих в многокультурном и многонациональном государстве. </w:t>
      </w:r>
    </w:p>
    <w:p w:rsidR="005718B8" w:rsidRPr="00706711" w:rsidRDefault="005718B8" w:rsidP="005718B8">
      <w:pPr>
        <w:widowControl/>
        <w:numPr>
          <w:ilvl w:val="0"/>
          <w:numId w:val="14"/>
        </w:numPr>
        <w:tabs>
          <w:tab w:val="clear" w:pos="1440"/>
          <w:tab w:val="left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Привлечение общественных организаций как партнеров детского сада к совместному решению проблем соблюдения прав и свобод человека, поддержания мира и согласия</w:t>
      </w:r>
    </w:p>
    <w:p w:rsidR="005718B8" w:rsidRPr="00706711" w:rsidRDefault="005718B8" w:rsidP="005718B8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718B8" w:rsidRDefault="005718B8" w:rsidP="0057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8B8" w:rsidRDefault="005718B8" w:rsidP="0057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8B8" w:rsidRDefault="005718B8" w:rsidP="00E91792">
      <w:pPr>
        <w:rPr>
          <w:rFonts w:ascii="Times New Roman" w:hAnsi="Times New Roman" w:cs="Times New Roman"/>
          <w:b/>
          <w:sz w:val="24"/>
          <w:szCs w:val="24"/>
        </w:rPr>
      </w:pPr>
    </w:p>
    <w:p w:rsidR="00E91792" w:rsidRPr="00706711" w:rsidRDefault="00E91792" w:rsidP="00E91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4</w:t>
      </w:r>
      <w:r w:rsidRPr="00706711">
        <w:rPr>
          <w:rFonts w:ascii="Times New Roman" w:hAnsi="Times New Roman" w:cs="Times New Roman"/>
          <w:b/>
          <w:sz w:val="24"/>
          <w:szCs w:val="24"/>
        </w:rPr>
        <w:t xml:space="preserve">. Опытно–экспериментальная деятельность </w:t>
      </w:r>
    </w:p>
    <w:p w:rsidR="00E91792" w:rsidRPr="00706711" w:rsidRDefault="00E91792" w:rsidP="00E917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792" w:rsidRPr="00706711" w:rsidRDefault="00E91792" w:rsidP="00E91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06711">
        <w:rPr>
          <w:rFonts w:ascii="Times New Roman" w:hAnsi="Times New Roman" w:cs="Times New Roman"/>
          <w:sz w:val="24"/>
          <w:szCs w:val="24"/>
        </w:rPr>
        <w:t>едоста</w:t>
      </w:r>
      <w:r>
        <w:rPr>
          <w:rFonts w:ascii="Times New Roman" w:hAnsi="Times New Roman" w:cs="Times New Roman"/>
          <w:sz w:val="24"/>
          <w:szCs w:val="24"/>
        </w:rPr>
        <w:t>точно сформированная</w:t>
      </w:r>
      <w:r w:rsidRPr="00706711">
        <w:rPr>
          <w:rFonts w:ascii="Times New Roman" w:hAnsi="Times New Roman" w:cs="Times New Roman"/>
          <w:sz w:val="24"/>
          <w:szCs w:val="24"/>
        </w:rPr>
        <w:t xml:space="preserve"> компетентность администраторов и педагогов в области обучения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06711">
        <w:rPr>
          <w:rFonts w:ascii="Times New Roman" w:hAnsi="Times New Roman" w:cs="Times New Roman"/>
          <w:sz w:val="24"/>
          <w:szCs w:val="24"/>
        </w:rPr>
        <w:t>, отсутствие умений презентации информации, умения анализировать и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</w:t>
      </w:r>
      <w:r w:rsidRPr="00706711">
        <w:rPr>
          <w:rFonts w:ascii="Times New Roman" w:hAnsi="Times New Roman" w:cs="Times New Roman"/>
          <w:sz w:val="24"/>
          <w:szCs w:val="24"/>
        </w:rPr>
        <w:t xml:space="preserve"> полученные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35D">
        <w:rPr>
          <w:rFonts w:ascii="Times New Roman" w:hAnsi="Times New Roman" w:cs="Times New Roman"/>
          <w:sz w:val="24"/>
          <w:szCs w:val="24"/>
        </w:rPr>
        <w:t xml:space="preserve"> </w:t>
      </w:r>
      <w:r w:rsidRPr="00706711">
        <w:rPr>
          <w:rFonts w:ascii="Times New Roman" w:hAnsi="Times New Roman" w:cs="Times New Roman"/>
          <w:sz w:val="24"/>
          <w:szCs w:val="24"/>
        </w:rPr>
        <w:t>обобщать</w:t>
      </w:r>
      <w:r>
        <w:rPr>
          <w:rFonts w:ascii="Times New Roman" w:hAnsi="Times New Roman" w:cs="Times New Roman"/>
          <w:sz w:val="24"/>
          <w:szCs w:val="24"/>
        </w:rPr>
        <w:t xml:space="preserve"> и представлять опыт своей работы.</w:t>
      </w:r>
    </w:p>
    <w:p w:rsidR="00E91792" w:rsidRDefault="00E91792" w:rsidP="00E917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13F5B">
        <w:rPr>
          <w:rFonts w:ascii="Times New Roman" w:hAnsi="Times New Roman" w:cs="Times New Roman"/>
          <w:sz w:val="24"/>
          <w:szCs w:val="24"/>
        </w:rPr>
        <w:t xml:space="preserve">Эффективно повышать профессиональную компетенцию педагогов </w:t>
      </w:r>
      <w:r>
        <w:rPr>
          <w:rFonts w:ascii="Times New Roman" w:hAnsi="Times New Roman" w:cs="Times New Roman"/>
          <w:sz w:val="24"/>
          <w:szCs w:val="24"/>
        </w:rPr>
        <w:t>МДОУ №17</w:t>
      </w:r>
      <w:r w:rsidRPr="00513F5B">
        <w:rPr>
          <w:rFonts w:ascii="Times New Roman" w:hAnsi="Times New Roman" w:cs="Times New Roman"/>
          <w:sz w:val="24"/>
          <w:szCs w:val="24"/>
        </w:rPr>
        <w:t xml:space="preserve"> путем вовлечения в </w:t>
      </w:r>
      <w:r>
        <w:rPr>
          <w:rFonts w:ascii="Times New Roman" w:hAnsi="Times New Roman" w:cs="Times New Roman"/>
          <w:sz w:val="24"/>
          <w:szCs w:val="24"/>
        </w:rPr>
        <w:t xml:space="preserve">опытно-экспериментальную </w:t>
      </w:r>
      <w:r w:rsidRPr="00513F5B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792" w:rsidRPr="00706711" w:rsidRDefault="00E91792" w:rsidP="00E917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1792" w:rsidRPr="00706711" w:rsidRDefault="00E91792" w:rsidP="00E917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6711">
        <w:rPr>
          <w:rFonts w:ascii="Times New Roman" w:hAnsi="Times New Roman" w:cs="Times New Roman"/>
          <w:sz w:val="24"/>
          <w:szCs w:val="24"/>
        </w:rPr>
        <w:t xml:space="preserve">нициировать современные проектные методики </w:t>
      </w:r>
      <w:r>
        <w:rPr>
          <w:rFonts w:ascii="Times New Roman" w:hAnsi="Times New Roman" w:cs="Times New Roman"/>
          <w:sz w:val="24"/>
          <w:szCs w:val="24"/>
        </w:rPr>
        <w:t>в организацию образования детей через анализ и представление своего опыта;</w:t>
      </w:r>
    </w:p>
    <w:p w:rsidR="00E91792" w:rsidRDefault="00E91792" w:rsidP="00E917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F66">
        <w:rPr>
          <w:rFonts w:ascii="Times New Roman" w:hAnsi="Times New Roman" w:cs="Times New Roman"/>
          <w:sz w:val="24"/>
          <w:szCs w:val="24"/>
        </w:rPr>
        <w:t xml:space="preserve">2. Освоить интерактивные методы обучения педагогов, как основу работы </w:t>
      </w:r>
      <w:proofErr w:type="gramStart"/>
      <w:r w:rsidRPr="00717F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7F66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E91792" w:rsidRPr="00706711" w:rsidRDefault="00E91792" w:rsidP="00E917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706711">
        <w:rPr>
          <w:rFonts w:ascii="Times New Roman" w:hAnsi="Times New Roman" w:cs="Times New Roman"/>
          <w:sz w:val="24"/>
          <w:szCs w:val="24"/>
        </w:rPr>
        <w:t>овысить профессиональную компетентность педагогов через р</w:t>
      </w:r>
      <w:r>
        <w:rPr>
          <w:rFonts w:ascii="Times New Roman" w:hAnsi="Times New Roman" w:cs="Times New Roman"/>
          <w:sz w:val="24"/>
          <w:szCs w:val="24"/>
        </w:rPr>
        <w:t>азвитие социального партнерства.</w:t>
      </w:r>
    </w:p>
    <w:p w:rsidR="00E91792" w:rsidRPr="00706711" w:rsidRDefault="00E91792" w:rsidP="00E917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706711">
        <w:rPr>
          <w:rFonts w:ascii="Times New Roman" w:hAnsi="Times New Roman" w:cs="Times New Roman"/>
          <w:sz w:val="24"/>
          <w:szCs w:val="24"/>
        </w:rPr>
        <w:t>бобщить накопленный материал и представить опыт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внутрисадовом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06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711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11">
        <w:rPr>
          <w:rFonts w:ascii="Times New Roman" w:hAnsi="Times New Roman" w:cs="Times New Roman"/>
          <w:sz w:val="24"/>
          <w:szCs w:val="24"/>
        </w:rPr>
        <w:t xml:space="preserve">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792" w:rsidRPr="00706711" w:rsidRDefault="00E91792" w:rsidP="00E917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Организовать эффективное сетевое</w:t>
      </w:r>
      <w:r w:rsidRPr="00706711">
        <w:rPr>
          <w:rFonts w:ascii="Times New Roman" w:hAnsi="Times New Roman" w:cs="Times New Roman"/>
          <w:sz w:val="24"/>
          <w:szCs w:val="24"/>
        </w:rPr>
        <w:t xml:space="preserve"> взаимодействия с партнерами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792" w:rsidRPr="00706711" w:rsidRDefault="00E91792" w:rsidP="00E917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37"/>
        <w:gridCol w:w="1754"/>
        <w:gridCol w:w="1926"/>
        <w:gridCol w:w="2256"/>
      </w:tblGrid>
      <w:tr w:rsidR="00E91792" w:rsidRPr="00506924" w:rsidTr="00194698">
        <w:tc>
          <w:tcPr>
            <w:tcW w:w="0" w:type="auto"/>
            <w:vMerge w:val="restart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8" w:type="dxa"/>
            <w:vMerge w:val="restart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841" w:type="dxa"/>
            <w:vMerge w:val="restart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Этапы,</w:t>
            </w:r>
          </w:p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сроки их выполнения</w:t>
            </w:r>
          </w:p>
        </w:tc>
        <w:tc>
          <w:tcPr>
            <w:tcW w:w="3604" w:type="dxa"/>
            <w:gridSpan w:val="2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источниках, формах, механизмах привлечения финансовых, трудовых, материальных ресурсов </w:t>
            </w:r>
          </w:p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</w:tr>
      <w:tr w:rsidR="00E91792" w:rsidRPr="00506924" w:rsidTr="00194698">
        <w:tc>
          <w:tcPr>
            <w:tcW w:w="0" w:type="auto"/>
            <w:vMerge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91792" w:rsidRPr="00506924" w:rsidTr="00194698">
        <w:trPr>
          <w:trHeight w:val="780"/>
        </w:trPr>
        <w:tc>
          <w:tcPr>
            <w:tcW w:w="0" w:type="auto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E91792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творческих групп на основе исследовательского подхода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повышения качества дошкольного образования;</w:t>
            </w:r>
            <w:r w:rsidRPr="007E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92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  <w:p w:rsidR="00E91792" w:rsidRDefault="00E91792" w:rsidP="00E91792">
            <w:pPr>
              <w:numPr>
                <w:ilvl w:val="0"/>
                <w:numId w:val="16"/>
              </w:numPr>
              <w:tabs>
                <w:tab w:val="num" w:pos="-33"/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групп;</w:t>
            </w:r>
          </w:p>
          <w:p w:rsidR="00E91792" w:rsidRDefault="00E91792" w:rsidP="00E91792">
            <w:pPr>
              <w:numPr>
                <w:ilvl w:val="0"/>
                <w:numId w:val="16"/>
              </w:numPr>
              <w:tabs>
                <w:tab w:val="num" w:pos="-33"/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наличия у педагогов потребности и возможности к работе в условиях опытно-экспериментальной работы;</w:t>
            </w:r>
          </w:p>
          <w:p w:rsidR="00E91792" w:rsidRDefault="00E91792" w:rsidP="00E91792">
            <w:pPr>
              <w:numPr>
                <w:ilvl w:val="0"/>
                <w:numId w:val="16"/>
              </w:numPr>
              <w:tabs>
                <w:tab w:val="num" w:pos="-33"/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самооценки педагогами уровня своей квалификации по методической теме;</w:t>
            </w:r>
          </w:p>
          <w:p w:rsidR="00E91792" w:rsidRDefault="00E91792" w:rsidP="00E91792">
            <w:pPr>
              <w:numPr>
                <w:ilvl w:val="0"/>
                <w:numId w:val="16"/>
              </w:numPr>
              <w:tabs>
                <w:tab w:val="num" w:pos="-33"/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обследования детей по выявленным проблемам (диагностика);</w:t>
            </w:r>
          </w:p>
          <w:p w:rsidR="00E91792" w:rsidRPr="00BA5E36" w:rsidRDefault="00E91792" w:rsidP="00E91792">
            <w:pPr>
              <w:numPr>
                <w:ilvl w:val="0"/>
                <w:numId w:val="16"/>
              </w:numPr>
              <w:tabs>
                <w:tab w:val="num" w:pos="-33"/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участников образовательного процесса</w:t>
            </w:r>
          </w:p>
        </w:tc>
        <w:tc>
          <w:tcPr>
            <w:tcW w:w="1841" w:type="dxa"/>
          </w:tcPr>
          <w:p w:rsidR="00E91792" w:rsidRPr="00506924" w:rsidRDefault="00E91792" w:rsidP="00194698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9" w:type="dxa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</w:tcPr>
          <w:p w:rsidR="00E91792" w:rsidRPr="00506924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91792" w:rsidRPr="00506924" w:rsidTr="00194698">
        <w:tc>
          <w:tcPr>
            <w:tcW w:w="0" w:type="auto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28" w:type="dxa"/>
          </w:tcPr>
          <w:p w:rsidR="00E91792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  <w:p w:rsidR="00E91792" w:rsidRDefault="00E91792" w:rsidP="00E91792">
            <w:pPr>
              <w:numPr>
                <w:ilvl w:val="0"/>
                <w:numId w:val="17"/>
              </w:numPr>
              <w:tabs>
                <w:tab w:val="clear" w:pos="180"/>
                <w:tab w:val="num" w:pos="0"/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педагогов по методическим темам;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семинаров-практикумов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792" w:rsidRDefault="00E91792" w:rsidP="00E91792">
            <w:pPr>
              <w:numPr>
                <w:ilvl w:val="0"/>
                <w:numId w:val="17"/>
              </w:numPr>
              <w:tabs>
                <w:tab w:val="clear" w:pos="180"/>
                <w:tab w:val="num" w:pos="0"/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педагогами полученных знаний, умений, навыков на практике</w:t>
            </w:r>
          </w:p>
          <w:p w:rsidR="00E91792" w:rsidRDefault="00E91792" w:rsidP="00E91792">
            <w:pPr>
              <w:numPr>
                <w:ilvl w:val="0"/>
                <w:numId w:val="17"/>
              </w:numPr>
              <w:tabs>
                <w:tab w:val="clear" w:pos="180"/>
                <w:tab w:val="num" w:pos="0"/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 по методической теме;</w:t>
            </w:r>
          </w:p>
          <w:p w:rsidR="00E91792" w:rsidRPr="00506924" w:rsidRDefault="00E91792" w:rsidP="00E91792">
            <w:pPr>
              <w:numPr>
                <w:ilvl w:val="0"/>
                <w:numId w:val="17"/>
              </w:numPr>
              <w:tabs>
                <w:tab w:val="clear" w:pos="180"/>
                <w:tab w:val="num" w:pos="0"/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опыта работы на педагогических советах ДОУ</w:t>
            </w:r>
          </w:p>
        </w:tc>
        <w:tc>
          <w:tcPr>
            <w:tcW w:w="1841" w:type="dxa"/>
          </w:tcPr>
          <w:p w:rsidR="00E91792" w:rsidRPr="00506924" w:rsidRDefault="00E91792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639" w:type="dxa"/>
          </w:tcPr>
          <w:p w:rsidR="00E91792" w:rsidRPr="00506924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</w:tcPr>
          <w:p w:rsidR="00E91792" w:rsidRPr="00506924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91792" w:rsidRPr="00506924" w:rsidTr="00194698">
        <w:tc>
          <w:tcPr>
            <w:tcW w:w="0" w:type="auto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:rsidR="00E91792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  <w:p w:rsidR="00E91792" w:rsidRDefault="00E91792" w:rsidP="00E91792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накопленного материала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 опытно-экспериментальной работы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92" w:rsidRDefault="00E91792" w:rsidP="00E91792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и творческих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конкурсах и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(МДОУ, город)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92" w:rsidRDefault="00E91792" w:rsidP="00E91792">
            <w:pPr>
              <w:numPr>
                <w:ilvl w:val="0"/>
                <w:numId w:val="18"/>
              </w:numPr>
              <w:tabs>
                <w:tab w:val="clear" w:pos="180"/>
                <w:tab w:val="num" w:pos="0"/>
                <w:tab w:val="left" w:pos="1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рганизация конкурсов для всех участников педагогического процесса</w:t>
            </w:r>
          </w:p>
          <w:p w:rsidR="00E91792" w:rsidRDefault="00E91792" w:rsidP="00E91792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методических рекомендаций по каждому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92" w:rsidRPr="00506924" w:rsidRDefault="00E91792" w:rsidP="00E91792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опытно-экспериментальной работе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1841" w:type="dxa"/>
          </w:tcPr>
          <w:p w:rsidR="00E91792" w:rsidRPr="00506924" w:rsidRDefault="00E91792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39" w:type="dxa"/>
            <w:shd w:val="clear" w:color="auto" w:fill="auto"/>
          </w:tcPr>
          <w:p w:rsidR="00E91792" w:rsidRPr="00506924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  <w:shd w:val="clear" w:color="auto" w:fill="auto"/>
          </w:tcPr>
          <w:p w:rsidR="00E91792" w:rsidRPr="00506924" w:rsidRDefault="00E91792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E91792" w:rsidRDefault="00E91792" w:rsidP="00E91792">
      <w:pPr>
        <w:rPr>
          <w:rFonts w:ascii="Times New Roman" w:hAnsi="Times New Roman" w:cs="Times New Roman"/>
          <w:b/>
          <w:sz w:val="24"/>
          <w:szCs w:val="24"/>
        </w:rPr>
      </w:pPr>
    </w:p>
    <w:p w:rsidR="00E91792" w:rsidRDefault="00E91792" w:rsidP="00E917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</w:p>
    <w:p w:rsidR="00E91792" w:rsidRPr="000D0000" w:rsidRDefault="00E91792" w:rsidP="00E91792">
      <w:pPr>
        <w:numPr>
          <w:ilvl w:val="0"/>
          <w:numId w:val="15"/>
        </w:numPr>
        <w:tabs>
          <w:tab w:val="clear" w:pos="1070"/>
          <w:tab w:val="num" w:pos="0"/>
          <w:tab w:val="left" w:pos="18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Pr="00506924">
        <w:rPr>
          <w:rFonts w:ascii="Times New Roman" w:hAnsi="Times New Roman" w:cs="Times New Roman"/>
          <w:sz w:val="24"/>
          <w:szCs w:val="24"/>
        </w:rPr>
        <w:t xml:space="preserve"> по каждому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опытно-экспериментальной </w:t>
      </w:r>
      <w:r w:rsidRPr="0050692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792" w:rsidRPr="00DA2914" w:rsidRDefault="00E91792" w:rsidP="00E91792">
      <w:pPr>
        <w:numPr>
          <w:ilvl w:val="0"/>
          <w:numId w:val="15"/>
        </w:numPr>
        <w:tabs>
          <w:tab w:val="clear" w:pos="1070"/>
          <w:tab w:val="num" w:pos="0"/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lastRenderedPageBreak/>
        <w:t>Публикации в СМИ о накопленном педагогическом опыте.</w:t>
      </w:r>
    </w:p>
    <w:p w:rsidR="00E91792" w:rsidRPr="00706711" w:rsidRDefault="00E91792" w:rsidP="00E91792">
      <w:pPr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Социальный эффект:</w:t>
      </w:r>
    </w:p>
    <w:p w:rsidR="00E91792" w:rsidRPr="00706711" w:rsidRDefault="00E91792" w:rsidP="00E91792">
      <w:pPr>
        <w:widowControl/>
        <w:numPr>
          <w:ilvl w:val="0"/>
          <w:numId w:val="15"/>
        </w:numPr>
        <w:tabs>
          <w:tab w:val="clear" w:pos="1070"/>
          <w:tab w:val="num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Установление новых контактов и реализация совместных мероприятий с социальными партнерами.</w:t>
      </w:r>
    </w:p>
    <w:p w:rsidR="00E91792" w:rsidRPr="00706711" w:rsidRDefault="00E91792" w:rsidP="00E91792">
      <w:pPr>
        <w:widowControl/>
        <w:numPr>
          <w:ilvl w:val="0"/>
          <w:numId w:val="15"/>
        </w:numPr>
        <w:tabs>
          <w:tab w:val="clear" w:pos="1070"/>
          <w:tab w:val="num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Развитие сотрудничества с родителями воспитанников через  вовлечение их в конкурсную деятельность.</w:t>
      </w:r>
    </w:p>
    <w:p w:rsidR="00E91792" w:rsidRPr="00706711" w:rsidRDefault="00E91792" w:rsidP="00E91792">
      <w:pPr>
        <w:widowControl/>
        <w:numPr>
          <w:ilvl w:val="0"/>
          <w:numId w:val="15"/>
        </w:numPr>
        <w:tabs>
          <w:tab w:val="clear" w:pos="1070"/>
          <w:tab w:val="num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Обновление содержания по воспитанию дошкольников.</w:t>
      </w:r>
    </w:p>
    <w:p w:rsidR="00E91792" w:rsidRPr="00706711" w:rsidRDefault="00E91792" w:rsidP="00E91792">
      <w:pPr>
        <w:widowControl/>
        <w:numPr>
          <w:ilvl w:val="0"/>
          <w:numId w:val="15"/>
        </w:numPr>
        <w:tabs>
          <w:tab w:val="clear" w:pos="1070"/>
          <w:tab w:val="num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 xml:space="preserve">Повышение рейтинга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671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№17</w:t>
      </w:r>
      <w:r w:rsidRPr="00706711">
        <w:rPr>
          <w:rFonts w:ascii="Times New Roman" w:hAnsi="Times New Roman" w:cs="Times New Roman"/>
          <w:sz w:val="24"/>
          <w:szCs w:val="24"/>
        </w:rPr>
        <w:t xml:space="preserve"> через повышение профессиональной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06711">
        <w:rPr>
          <w:rFonts w:ascii="Times New Roman" w:hAnsi="Times New Roman" w:cs="Times New Roman"/>
          <w:sz w:val="24"/>
          <w:szCs w:val="24"/>
        </w:rPr>
        <w:t>омпетентности педагогов.</w:t>
      </w:r>
    </w:p>
    <w:p w:rsidR="00E91792" w:rsidRPr="00706711" w:rsidRDefault="00E91792" w:rsidP="00E91792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792" w:rsidRDefault="00E91792" w:rsidP="00E917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792" w:rsidRDefault="00E91792" w:rsidP="00E917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8B8" w:rsidRDefault="005718B8" w:rsidP="001F0EF9">
      <w:pPr>
        <w:rPr>
          <w:rFonts w:ascii="Times New Roman" w:hAnsi="Times New Roman" w:cs="Times New Roman"/>
          <w:b/>
          <w:sz w:val="24"/>
          <w:szCs w:val="24"/>
        </w:rPr>
      </w:pPr>
    </w:p>
    <w:p w:rsidR="005718B8" w:rsidRDefault="005718B8" w:rsidP="0057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F9" w:rsidRDefault="001F0EF9" w:rsidP="001F0E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F9" w:rsidRPr="00706711" w:rsidRDefault="001F0EF9" w:rsidP="001F0EF9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7067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Здоровьесозид</w:t>
      </w:r>
      <w:r w:rsidRPr="00706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ающие</w:t>
      </w:r>
      <w:proofErr w:type="spellEnd"/>
      <w:r w:rsidRPr="00706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технологии</w:t>
      </w:r>
    </w:p>
    <w:p w:rsidR="001F0EF9" w:rsidRPr="00706711" w:rsidRDefault="001F0EF9" w:rsidP="001F0EF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F9" w:rsidRPr="00706711" w:rsidRDefault="001F0EF9" w:rsidP="001F0E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06711">
        <w:rPr>
          <w:rFonts w:ascii="Times New Roman" w:hAnsi="Times New Roman" w:cs="Times New Roman"/>
          <w:sz w:val="24"/>
          <w:szCs w:val="24"/>
        </w:rPr>
        <w:t xml:space="preserve"> Низкий уровень знаний родителей в области оздоровления ребенка в условиях экологического, экономического и социального неблагополучия в обществе.</w:t>
      </w:r>
    </w:p>
    <w:p w:rsidR="001F0EF9" w:rsidRPr="00706711" w:rsidRDefault="001F0EF9" w:rsidP="001F0E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Цель:</w:t>
      </w:r>
      <w:r w:rsidRPr="00706711">
        <w:rPr>
          <w:rFonts w:ascii="Times New Roman" w:hAnsi="Times New Roman" w:cs="Times New Roman"/>
          <w:sz w:val="24"/>
          <w:szCs w:val="24"/>
        </w:rPr>
        <w:t xml:space="preserve"> Повышение медико-психолого-педагогической компетентности родителей в воспитании здорового ребенка.</w:t>
      </w:r>
    </w:p>
    <w:p w:rsidR="001F0EF9" w:rsidRPr="00706711" w:rsidRDefault="001F0EF9" w:rsidP="001F0EF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0EF9" w:rsidRPr="00706711" w:rsidRDefault="001F0EF9" w:rsidP="001F0EF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1.Обеспечить раннее формирование семейной ориентации у детей дошкольного возраста.</w:t>
      </w:r>
    </w:p>
    <w:p w:rsidR="001F0EF9" w:rsidRPr="00706711" w:rsidRDefault="001F0EF9" w:rsidP="001F0EF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2.Организовать подготовку педагогических кадров по вопросам взаимодействия детского сада с семьей дошкольника.</w:t>
      </w:r>
    </w:p>
    <w:p w:rsidR="001F0EF9" w:rsidRPr="00706711" w:rsidRDefault="001F0EF9" w:rsidP="001F0EF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3.Вооружить родителей психолого-педагогическими знаниями по воспитанию здорового ребенка.</w:t>
      </w:r>
    </w:p>
    <w:p w:rsidR="001F0EF9" w:rsidRPr="00706711" w:rsidRDefault="001F0EF9" w:rsidP="001F0EF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260"/>
        <w:gridCol w:w="1620"/>
        <w:gridCol w:w="2340"/>
      </w:tblGrid>
      <w:tr w:rsidR="001F0EF9" w:rsidRPr="00506924" w:rsidTr="0019469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источниках, формах, механизмах привлечения финансовых, трудовых, материальных ресурсов для реализации проекта</w:t>
            </w:r>
          </w:p>
        </w:tc>
      </w:tr>
      <w:tr w:rsidR="001F0EF9" w:rsidRPr="00506924" w:rsidTr="0019469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F0EF9" w:rsidRPr="00506924" w:rsidTr="001946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Разработка и  реализация направлений по обучению педагогов и специалистов по сотрудничеству с родителями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F0EF9" w:rsidRPr="00506924" w:rsidTr="001946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Обучение воспитателей новым  техникам общения с родителями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-2013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F0EF9" w:rsidRPr="00506924" w:rsidTr="001946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 в группах: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« Для вас, родители»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« Будем здоровы»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« Чем мы занимались»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«Для мам и пап»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F0EF9" w:rsidRPr="00506924" w:rsidTr="001946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семейного клуба: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 экскурсии выходного дня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 музыкальные гостиные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по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родителей с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F0EF9" w:rsidRPr="00506924" w:rsidTr="001946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Внедрение активных форм работы с семьей (мастер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классы, круглые столы, семинары-практикумы, консультации).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Развитие разнообразных, эмоционально насыщенных способов вовлечения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в жизнь детского сада (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продуктивного общения детей и родителей на основе общего дела: семейные праздники, досуги, совместные кружки)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  <w:p w:rsidR="001F0EF9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F9" w:rsidRPr="00506924" w:rsidTr="00194698">
        <w:trPr>
          <w:trHeight w:val="1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содержательных связей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 ДОУ города для изучения передового педагогического опыта</w:t>
            </w:r>
          </w:p>
          <w:p w:rsidR="001F0EF9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-  кафедра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1F0EF9" w:rsidRPr="00506924" w:rsidRDefault="001F0EF9" w:rsidP="001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F9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F0EF9" w:rsidRPr="00506924" w:rsidTr="001946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Pr="00506924" w:rsidRDefault="001F0EF9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F9" w:rsidRDefault="001F0EF9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0EF9" w:rsidRPr="00506924" w:rsidRDefault="001F0EF9" w:rsidP="00194698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F0EF9" w:rsidRDefault="001F0EF9" w:rsidP="001F0E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F9" w:rsidRDefault="001F0EF9" w:rsidP="001F0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</w:p>
    <w:p w:rsidR="001F0EF9" w:rsidRPr="00706711" w:rsidRDefault="001F0EF9" w:rsidP="001F0EF9">
      <w:pPr>
        <w:numPr>
          <w:ilvl w:val="0"/>
          <w:numId w:val="15"/>
        </w:numPr>
        <w:tabs>
          <w:tab w:val="clear" w:pos="107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</w:t>
      </w:r>
      <w:r w:rsidRPr="00506924">
        <w:rPr>
          <w:rFonts w:ascii="Times New Roman" w:hAnsi="Times New Roman" w:cs="Times New Roman"/>
          <w:sz w:val="24"/>
          <w:szCs w:val="24"/>
        </w:rPr>
        <w:t xml:space="preserve"> для родителей в группах: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924">
        <w:rPr>
          <w:rFonts w:ascii="Times New Roman" w:hAnsi="Times New Roman" w:cs="Times New Roman"/>
          <w:sz w:val="24"/>
          <w:szCs w:val="24"/>
        </w:rPr>
        <w:t>«Для вас, родители»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924">
        <w:rPr>
          <w:rFonts w:ascii="Times New Roman" w:hAnsi="Times New Roman" w:cs="Times New Roman"/>
          <w:sz w:val="24"/>
          <w:szCs w:val="24"/>
        </w:rPr>
        <w:t>«Будем здоровы»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924">
        <w:rPr>
          <w:rFonts w:ascii="Times New Roman" w:hAnsi="Times New Roman" w:cs="Times New Roman"/>
          <w:sz w:val="24"/>
          <w:szCs w:val="24"/>
        </w:rPr>
        <w:t>«Чем мы занимались»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924">
        <w:rPr>
          <w:rFonts w:ascii="Times New Roman" w:hAnsi="Times New Roman" w:cs="Times New Roman"/>
          <w:sz w:val="24"/>
          <w:szCs w:val="24"/>
        </w:rPr>
        <w:t>«Для мам и пап»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EF9" w:rsidRPr="00706711" w:rsidRDefault="001F0EF9" w:rsidP="001F0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Социальный эффект:</w:t>
      </w:r>
    </w:p>
    <w:p w:rsidR="001F0EF9" w:rsidRPr="00706711" w:rsidRDefault="001F0EF9" w:rsidP="001F0EF9">
      <w:pPr>
        <w:pStyle w:val="a5"/>
        <w:numPr>
          <w:ilvl w:val="0"/>
          <w:numId w:val="19"/>
        </w:numPr>
        <w:tabs>
          <w:tab w:val="clear" w:pos="1080"/>
          <w:tab w:val="num" w:pos="0"/>
          <w:tab w:val="left" w:pos="180"/>
        </w:tabs>
        <w:spacing w:after="0"/>
        <w:ind w:left="0" w:firstLine="0"/>
        <w:jc w:val="both"/>
      </w:pPr>
      <w:r w:rsidRPr="00706711">
        <w:t>Формирование стойкой мотивации на поддержание здорового образа жизни в семье.</w:t>
      </w:r>
    </w:p>
    <w:p w:rsidR="001F0EF9" w:rsidRPr="00706711" w:rsidRDefault="001F0EF9" w:rsidP="001F0EF9">
      <w:pPr>
        <w:pStyle w:val="a5"/>
        <w:numPr>
          <w:ilvl w:val="0"/>
          <w:numId w:val="19"/>
        </w:numPr>
        <w:tabs>
          <w:tab w:val="clear" w:pos="1080"/>
          <w:tab w:val="num" w:pos="0"/>
          <w:tab w:val="left" w:pos="180"/>
        </w:tabs>
        <w:spacing w:after="0"/>
        <w:ind w:left="0" w:firstLine="0"/>
        <w:jc w:val="both"/>
      </w:pPr>
      <w:r w:rsidRPr="00706711"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здоровья</w:t>
      </w:r>
    </w:p>
    <w:p w:rsidR="001F0EF9" w:rsidRPr="00706711" w:rsidRDefault="001F0EF9" w:rsidP="001F0EF9">
      <w:pPr>
        <w:pStyle w:val="a5"/>
        <w:numPr>
          <w:ilvl w:val="0"/>
          <w:numId w:val="19"/>
        </w:numPr>
        <w:tabs>
          <w:tab w:val="clear" w:pos="1080"/>
          <w:tab w:val="num" w:pos="0"/>
          <w:tab w:val="left" w:pos="180"/>
        </w:tabs>
        <w:spacing w:after="0"/>
        <w:ind w:left="0" w:firstLine="0"/>
        <w:jc w:val="both"/>
      </w:pPr>
      <w:r w:rsidRPr="00706711">
        <w:t>Раннее формирование семейной ориентации детей-дошкольников</w:t>
      </w:r>
    </w:p>
    <w:p w:rsidR="001F0EF9" w:rsidRDefault="001F0EF9" w:rsidP="001F0EF9">
      <w:pPr>
        <w:pStyle w:val="a5"/>
        <w:numPr>
          <w:ilvl w:val="0"/>
          <w:numId w:val="19"/>
        </w:numPr>
        <w:tabs>
          <w:tab w:val="clear" w:pos="1080"/>
          <w:tab w:val="num" w:pos="0"/>
          <w:tab w:val="left" w:pos="180"/>
        </w:tabs>
        <w:spacing w:after="0"/>
        <w:ind w:left="0" w:firstLine="0"/>
        <w:jc w:val="both"/>
      </w:pPr>
      <w:r w:rsidRPr="00706711">
        <w:t xml:space="preserve">Повышение специалистами и педагогами своего профессионального уровня  </w:t>
      </w:r>
    </w:p>
    <w:p w:rsidR="001F0EF9" w:rsidRPr="00706711" w:rsidRDefault="001F0EF9" w:rsidP="001F0EF9">
      <w:pPr>
        <w:pStyle w:val="a5"/>
        <w:numPr>
          <w:ilvl w:val="0"/>
          <w:numId w:val="19"/>
        </w:numPr>
        <w:tabs>
          <w:tab w:val="clear" w:pos="1080"/>
          <w:tab w:val="num" w:pos="0"/>
          <w:tab w:val="left" w:pos="180"/>
        </w:tabs>
        <w:spacing w:after="0"/>
        <w:ind w:left="0" w:firstLine="0"/>
        <w:jc w:val="both"/>
      </w:pPr>
      <w:r w:rsidRPr="00706711">
        <w:t>Распространение педагогического опыта</w:t>
      </w:r>
      <w:r>
        <w:t>.</w:t>
      </w:r>
    </w:p>
    <w:p w:rsidR="001F0EF9" w:rsidRDefault="001F0EF9" w:rsidP="001F0E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F9" w:rsidRDefault="001F0EF9" w:rsidP="001F0E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F9" w:rsidRDefault="001F0EF9" w:rsidP="001F0E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F9" w:rsidRDefault="001F0EF9" w:rsidP="001F0E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87" w:rsidRDefault="00142B87" w:rsidP="00142B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87" w:rsidRPr="00706711" w:rsidRDefault="00142B87" w:rsidP="00142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06711">
        <w:rPr>
          <w:rFonts w:ascii="Times New Roman" w:hAnsi="Times New Roman" w:cs="Times New Roman"/>
          <w:b/>
          <w:sz w:val="24"/>
          <w:szCs w:val="24"/>
        </w:rPr>
        <w:t>. Безопасность образовательного процесса</w:t>
      </w:r>
    </w:p>
    <w:p w:rsidR="00142B87" w:rsidRPr="00706711" w:rsidRDefault="00142B87" w:rsidP="00142B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87" w:rsidRPr="00706711" w:rsidRDefault="00142B87" w:rsidP="00142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06711">
        <w:rPr>
          <w:rFonts w:ascii="Times New Roman" w:hAnsi="Times New Roman" w:cs="Times New Roman"/>
          <w:sz w:val="24"/>
          <w:szCs w:val="24"/>
        </w:rPr>
        <w:t xml:space="preserve"> Отсутствие бюджетного финансирования на капитальный ремонт в течение </w:t>
      </w:r>
      <w:r>
        <w:rPr>
          <w:rFonts w:ascii="Times New Roman" w:hAnsi="Times New Roman" w:cs="Times New Roman"/>
          <w:sz w:val="24"/>
          <w:szCs w:val="24"/>
        </w:rPr>
        <w:t>10 последних</w:t>
      </w:r>
      <w:r w:rsidRPr="00706711">
        <w:rPr>
          <w:rFonts w:ascii="Times New Roman" w:hAnsi="Times New Roman" w:cs="Times New Roman"/>
          <w:sz w:val="24"/>
          <w:szCs w:val="24"/>
        </w:rPr>
        <w:t xml:space="preserve"> лет привело к разрушению и устареванию материальной базы учреждения, что требует приведения ее в соответствие с требованиями государственных образовательных стандартов, социаль</w:t>
      </w:r>
      <w:r>
        <w:rPr>
          <w:rFonts w:ascii="Times New Roman" w:hAnsi="Times New Roman" w:cs="Times New Roman"/>
          <w:sz w:val="24"/>
          <w:szCs w:val="24"/>
        </w:rPr>
        <w:t>ных норм и нормативов, для функционирования дошкольного учреждения.</w:t>
      </w:r>
    </w:p>
    <w:p w:rsidR="00142B87" w:rsidRPr="00706711" w:rsidRDefault="00142B87" w:rsidP="00142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Цель:</w:t>
      </w:r>
      <w:r w:rsidRPr="00706711">
        <w:rPr>
          <w:rFonts w:ascii="Times New Roman" w:hAnsi="Times New Roman" w:cs="Times New Roman"/>
          <w:sz w:val="24"/>
          <w:szCs w:val="24"/>
        </w:rPr>
        <w:t xml:space="preserve"> Совершенствование системы управления </w:t>
      </w:r>
      <w:proofErr w:type="spellStart"/>
      <w:r w:rsidRPr="00706711">
        <w:rPr>
          <w:rFonts w:ascii="Times New Roman" w:hAnsi="Times New Roman" w:cs="Times New Roman"/>
          <w:sz w:val="24"/>
          <w:szCs w:val="24"/>
        </w:rPr>
        <w:t>ресурсообеспечивающей</w:t>
      </w:r>
      <w:proofErr w:type="spellEnd"/>
      <w:r w:rsidRPr="00706711">
        <w:rPr>
          <w:rFonts w:ascii="Times New Roman" w:hAnsi="Times New Roman" w:cs="Times New Roman"/>
          <w:sz w:val="24"/>
          <w:szCs w:val="24"/>
        </w:rPr>
        <w:t xml:space="preserve"> деятельностью: поддержание в рабочем состоянии материально-технических ресурсов; управление имуществом учреждения.</w:t>
      </w:r>
    </w:p>
    <w:p w:rsidR="00142B87" w:rsidRPr="00706711" w:rsidRDefault="00142B87" w:rsidP="00142B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2B87" w:rsidRPr="00706711" w:rsidRDefault="00142B87" w:rsidP="00142B87">
      <w:pPr>
        <w:widowControl/>
        <w:numPr>
          <w:ilvl w:val="0"/>
          <w:numId w:val="20"/>
        </w:numPr>
        <w:tabs>
          <w:tab w:val="left" w:pos="180"/>
          <w:tab w:val="num" w:pos="9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Обеспечить охрану жизни и здоровья участников образовательного процесса.</w:t>
      </w:r>
    </w:p>
    <w:p w:rsidR="00142B87" w:rsidRPr="00706711" w:rsidRDefault="00142B87" w:rsidP="00142B87">
      <w:pPr>
        <w:widowControl/>
        <w:numPr>
          <w:ilvl w:val="0"/>
          <w:numId w:val="20"/>
        </w:numPr>
        <w:tabs>
          <w:tab w:val="left" w:pos="180"/>
          <w:tab w:val="num" w:pos="9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lastRenderedPageBreak/>
        <w:t>Привести здания в соответствие санитарно-гигиеническим нормам и требованиям безопасности.</w:t>
      </w:r>
    </w:p>
    <w:p w:rsidR="00142B87" w:rsidRPr="00706711" w:rsidRDefault="00142B87" w:rsidP="00142B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961"/>
        <w:gridCol w:w="1461"/>
        <w:gridCol w:w="2084"/>
        <w:gridCol w:w="2609"/>
      </w:tblGrid>
      <w:tr w:rsidR="00142B87" w:rsidRPr="00506924" w:rsidTr="00194698">
        <w:trPr>
          <w:trHeight w:val="645"/>
        </w:trPr>
        <w:tc>
          <w:tcPr>
            <w:tcW w:w="236" w:type="pct"/>
            <w:vMerge w:val="restart"/>
            <w:vAlign w:val="center"/>
          </w:tcPr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5" w:type="pct"/>
            <w:vMerge w:val="restart"/>
            <w:vAlign w:val="center"/>
          </w:tcPr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741" w:type="pct"/>
            <w:vMerge w:val="restart"/>
            <w:vAlign w:val="center"/>
          </w:tcPr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Этапы, сроки</w:t>
            </w:r>
          </w:p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468" w:type="pct"/>
            <w:gridSpan w:val="2"/>
            <w:vAlign w:val="center"/>
          </w:tcPr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142B87" w:rsidRPr="00506924" w:rsidTr="00194698">
        <w:trPr>
          <w:trHeight w:val="645"/>
        </w:trPr>
        <w:tc>
          <w:tcPr>
            <w:tcW w:w="236" w:type="pct"/>
            <w:vMerge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пищеблока, приобретение технологического оборудования </w:t>
            </w: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зала, приобретение оборудования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кабинета логопеда</w:t>
            </w: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переходов, 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лестниц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холла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групповых помещений (8)</w:t>
            </w: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Ремонт групповых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(2)</w:t>
            </w: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музыкального зала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оборудование театральной студии</w:t>
            </w:r>
          </w:p>
        </w:tc>
        <w:tc>
          <w:tcPr>
            <w:tcW w:w="741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прачечной</w:t>
            </w:r>
          </w:p>
        </w:tc>
        <w:tc>
          <w:tcPr>
            <w:tcW w:w="741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кабинета психолога</w:t>
            </w:r>
          </w:p>
        </w:tc>
        <w:tc>
          <w:tcPr>
            <w:tcW w:w="741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асфальтового покрытия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укладкой бордюрного камня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спортивной площадки, дополнительных территорий</w:t>
            </w:r>
          </w:p>
        </w:tc>
        <w:tc>
          <w:tcPr>
            <w:tcW w:w="741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42B87" w:rsidRPr="00506924" w:rsidTr="00194698">
        <w:tc>
          <w:tcPr>
            <w:tcW w:w="236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pct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и оснащение необходимым оборудованием двух недостающих игровых площадок</w:t>
            </w:r>
          </w:p>
        </w:tc>
        <w:tc>
          <w:tcPr>
            <w:tcW w:w="741" w:type="pct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142B87" w:rsidRPr="00506924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2B87" w:rsidRDefault="00142B87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142B87" w:rsidRDefault="00142B87" w:rsidP="00142B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87" w:rsidRDefault="00142B87" w:rsidP="00142B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87" w:rsidRDefault="00142B87" w:rsidP="00142B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87" w:rsidRDefault="00142B87" w:rsidP="00142B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</w:p>
    <w:p w:rsidR="00142B87" w:rsidRPr="0006500D" w:rsidRDefault="00142B87" w:rsidP="00142B87">
      <w:pPr>
        <w:widowControl/>
        <w:numPr>
          <w:ilvl w:val="0"/>
          <w:numId w:val="21"/>
        </w:numPr>
        <w:tabs>
          <w:tab w:val="clear" w:pos="1080"/>
          <w:tab w:val="num" w:pos="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6B">
        <w:rPr>
          <w:rFonts w:ascii="Times New Roman" w:hAnsi="Times New Roman" w:cs="Times New Roman"/>
          <w:sz w:val="24"/>
          <w:szCs w:val="24"/>
        </w:rPr>
        <w:t>Благоустроенн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E3E6B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B87" w:rsidRPr="0006500D" w:rsidRDefault="00142B87" w:rsidP="00142B87">
      <w:pPr>
        <w:widowControl/>
        <w:numPr>
          <w:ilvl w:val="0"/>
          <w:numId w:val="21"/>
        </w:numPr>
        <w:tabs>
          <w:tab w:val="clear" w:pos="1080"/>
          <w:tab w:val="num" w:pos="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Отремонтированные и оснащенные помещения детского сада</w:t>
      </w:r>
    </w:p>
    <w:p w:rsidR="00142B87" w:rsidRPr="0006500D" w:rsidRDefault="00142B87" w:rsidP="00142B87">
      <w:pPr>
        <w:widowControl/>
        <w:numPr>
          <w:ilvl w:val="0"/>
          <w:numId w:val="21"/>
        </w:numPr>
        <w:tabs>
          <w:tab w:val="clear" w:pos="1080"/>
          <w:tab w:val="num" w:pos="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асфальтовое покрытие  на территории</w:t>
      </w:r>
    </w:p>
    <w:p w:rsidR="00142B87" w:rsidRPr="00EE3E6B" w:rsidRDefault="00142B87" w:rsidP="00142B8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87" w:rsidRPr="00706711" w:rsidRDefault="00142B87" w:rsidP="00142B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Социальный эффект:</w:t>
      </w:r>
    </w:p>
    <w:p w:rsidR="00142B87" w:rsidRPr="00706711" w:rsidRDefault="00142B87" w:rsidP="00142B87">
      <w:pPr>
        <w:widowControl/>
        <w:numPr>
          <w:ilvl w:val="0"/>
          <w:numId w:val="21"/>
        </w:numPr>
        <w:tabs>
          <w:tab w:val="clear" w:pos="1080"/>
          <w:tab w:val="num" w:pos="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Создание безопасных условий для жизни и здоровья участников образовательного процесса.</w:t>
      </w:r>
    </w:p>
    <w:p w:rsidR="00142B87" w:rsidRPr="00706711" w:rsidRDefault="00142B87" w:rsidP="00142B87">
      <w:pPr>
        <w:widowControl/>
        <w:numPr>
          <w:ilvl w:val="0"/>
          <w:numId w:val="21"/>
        </w:numPr>
        <w:tabs>
          <w:tab w:val="clear" w:pos="1080"/>
          <w:tab w:val="num" w:pos="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 xml:space="preserve">Повышение рейтинга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06711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  <w:r w:rsidRPr="00706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B87" w:rsidRDefault="00142B87" w:rsidP="00142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EE8" w:rsidRPr="00706711" w:rsidRDefault="00623EE8" w:rsidP="00142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EE8" w:rsidRDefault="00623EE8" w:rsidP="0062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EE8" w:rsidRPr="00706711" w:rsidRDefault="00623EE8" w:rsidP="0062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067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6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Кадровая политика</w:t>
      </w:r>
    </w:p>
    <w:p w:rsidR="00623EE8" w:rsidRPr="00706711" w:rsidRDefault="00623EE8" w:rsidP="00623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EE8" w:rsidRDefault="00623EE8" w:rsidP="00623E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11">
        <w:rPr>
          <w:rFonts w:ascii="Times New Roman" w:hAnsi="Times New Roman" w:cs="Times New Roman"/>
          <w:sz w:val="24"/>
          <w:szCs w:val="24"/>
        </w:rPr>
        <w:t xml:space="preserve"> Недостаточность разработки механизма экспертизы инновационной и экспериментальной деятельности педагогов. </w:t>
      </w:r>
    </w:p>
    <w:p w:rsidR="00623EE8" w:rsidRPr="007F17AF" w:rsidRDefault="00623EE8" w:rsidP="00623E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7F17AF">
        <w:rPr>
          <w:rFonts w:ascii="Times New Roman" w:hAnsi="Times New Roman" w:cs="Times New Roman"/>
          <w:sz w:val="24"/>
          <w:szCs w:val="24"/>
        </w:rPr>
        <w:t xml:space="preserve"> социального заказа на повышение квалификации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7AF">
        <w:rPr>
          <w:rFonts w:ascii="Times New Roman" w:hAnsi="Times New Roman" w:cs="Times New Roman"/>
          <w:sz w:val="24"/>
          <w:szCs w:val="24"/>
        </w:rPr>
        <w:t>исходя из</w:t>
      </w:r>
      <w:r>
        <w:rPr>
          <w:rFonts w:ascii="Times New Roman" w:hAnsi="Times New Roman" w:cs="Times New Roman"/>
          <w:sz w:val="24"/>
          <w:szCs w:val="24"/>
        </w:rPr>
        <w:t xml:space="preserve"> их профессионального развития.</w:t>
      </w:r>
    </w:p>
    <w:p w:rsidR="00623EE8" w:rsidRPr="00706711" w:rsidRDefault="00623EE8" w:rsidP="00623E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3EE8" w:rsidRPr="00706711" w:rsidRDefault="00623EE8" w:rsidP="00623EE8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 xml:space="preserve">1. Создать условия для саморазвития и самореализации сотрудников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671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№17</w:t>
      </w:r>
      <w:r w:rsidRPr="00706711">
        <w:rPr>
          <w:rFonts w:ascii="Times New Roman" w:hAnsi="Times New Roman" w:cs="Times New Roman"/>
          <w:sz w:val="24"/>
          <w:szCs w:val="24"/>
        </w:rPr>
        <w:t>.</w:t>
      </w:r>
    </w:p>
    <w:p w:rsidR="00623EE8" w:rsidRPr="00706711" w:rsidRDefault="00623EE8" w:rsidP="00623EE8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2. Разработать системный подход к организации непрерывного образования сотрудников (</w:t>
      </w:r>
      <w:proofErr w:type="gramStart"/>
      <w:r w:rsidRPr="00706711">
        <w:rPr>
          <w:rFonts w:ascii="Times New Roman" w:hAnsi="Times New Roman" w:cs="Times New Roman"/>
          <w:sz w:val="24"/>
          <w:szCs w:val="24"/>
        </w:rPr>
        <w:t>горизонтальное</w:t>
      </w:r>
      <w:proofErr w:type="gramEnd"/>
      <w:r w:rsidRPr="00706711">
        <w:rPr>
          <w:rFonts w:ascii="Times New Roman" w:hAnsi="Times New Roman" w:cs="Times New Roman"/>
          <w:sz w:val="24"/>
          <w:szCs w:val="24"/>
        </w:rPr>
        <w:t xml:space="preserve"> и вертикальное).</w:t>
      </w:r>
    </w:p>
    <w:p w:rsidR="00623EE8" w:rsidRPr="00706711" w:rsidRDefault="00623EE8" w:rsidP="00623EE8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6711">
        <w:rPr>
          <w:rFonts w:ascii="Times New Roman" w:hAnsi="Times New Roman" w:cs="Times New Roman"/>
          <w:sz w:val="24"/>
          <w:szCs w:val="24"/>
        </w:rPr>
        <w:t xml:space="preserve"> Повысить мотивацию педагогов для участия в конкурсном движении путем формирования механизма экспер</w:t>
      </w:r>
      <w:r>
        <w:rPr>
          <w:rFonts w:ascii="Times New Roman" w:hAnsi="Times New Roman" w:cs="Times New Roman"/>
          <w:sz w:val="24"/>
          <w:szCs w:val="24"/>
        </w:rPr>
        <w:t>тизы инновационной деятельности</w:t>
      </w:r>
      <w:r w:rsidRPr="00706711">
        <w:rPr>
          <w:rFonts w:ascii="Times New Roman" w:hAnsi="Times New Roman" w:cs="Times New Roman"/>
          <w:sz w:val="24"/>
          <w:szCs w:val="24"/>
        </w:rPr>
        <w:t>.</w:t>
      </w:r>
    </w:p>
    <w:p w:rsidR="00623EE8" w:rsidRPr="00706711" w:rsidRDefault="00623EE8" w:rsidP="00623EE8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395"/>
        <w:gridCol w:w="1134"/>
        <w:gridCol w:w="2126"/>
        <w:gridCol w:w="1498"/>
      </w:tblGrid>
      <w:tr w:rsidR="00623EE8" w:rsidRPr="00506924" w:rsidTr="00194698">
        <w:trPr>
          <w:trHeight w:val="645"/>
        </w:trPr>
        <w:tc>
          <w:tcPr>
            <w:tcW w:w="447" w:type="dxa"/>
            <w:vMerge w:val="restart"/>
          </w:tcPr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134" w:type="dxa"/>
            <w:vMerge w:val="restart"/>
          </w:tcPr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Этапы, сроки</w:t>
            </w:r>
          </w:p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3624" w:type="dxa"/>
            <w:gridSpan w:val="2"/>
          </w:tcPr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623EE8" w:rsidRPr="00506924" w:rsidTr="00194698">
        <w:trPr>
          <w:trHeight w:val="645"/>
        </w:trPr>
        <w:tc>
          <w:tcPr>
            <w:tcW w:w="447" w:type="dxa"/>
            <w:vMerge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98" w:type="dxa"/>
            <w:shd w:val="clear" w:color="auto" w:fill="auto"/>
          </w:tcPr>
          <w:p w:rsidR="00623EE8" w:rsidRPr="00506924" w:rsidRDefault="00623EE8" w:rsidP="0019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23EE8" w:rsidRPr="00506924" w:rsidTr="00194698">
        <w:trPr>
          <w:trHeight w:val="548"/>
        </w:trPr>
        <w:tc>
          <w:tcPr>
            <w:tcW w:w="447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Изучение качества профессиональной деятельности кадров (руководящих, педагогических)</w:t>
            </w:r>
          </w:p>
        </w:tc>
        <w:tc>
          <w:tcPr>
            <w:tcW w:w="1134" w:type="dxa"/>
          </w:tcPr>
          <w:p w:rsidR="00623EE8" w:rsidRPr="00506924" w:rsidRDefault="00623EE8" w:rsidP="0019469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498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3EE8" w:rsidRPr="00506924" w:rsidTr="00194698">
        <w:tc>
          <w:tcPr>
            <w:tcW w:w="447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карт профессионального мастерства и определение личных потребностей сотрудников в обучении.</w:t>
            </w:r>
          </w:p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Проведение самоанализа</w:t>
            </w:r>
          </w:p>
        </w:tc>
        <w:tc>
          <w:tcPr>
            <w:tcW w:w="1134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126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98" w:type="dxa"/>
            <w:shd w:val="clear" w:color="auto" w:fill="auto"/>
          </w:tcPr>
          <w:p w:rsidR="00623EE8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23EE8" w:rsidRPr="00506924" w:rsidTr="00194698">
        <w:tc>
          <w:tcPr>
            <w:tcW w:w="447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перспективных планов повышения квалификации педагогов </w:t>
            </w:r>
          </w:p>
        </w:tc>
        <w:tc>
          <w:tcPr>
            <w:tcW w:w="1134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</w:tc>
        <w:tc>
          <w:tcPr>
            <w:tcW w:w="2126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98" w:type="dxa"/>
            <w:shd w:val="clear" w:color="auto" w:fill="auto"/>
          </w:tcPr>
          <w:p w:rsidR="00623EE8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23EE8" w:rsidRPr="00506924" w:rsidTr="00194698">
        <w:tc>
          <w:tcPr>
            <w:tcW w:w="447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современным технологиям взаимодействия </w:t>
            </w:r>
            <w:proofErr w:type="gramStart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(технологии проектирования, информационные технологии,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1134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126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98" w:type="dxa"/>
            <w:shd w:val="clear" w:color="auto" w:fill="auto"/>
          </w:tcPr>
          <w:p w:rsidR="00623EE8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3EE8" w:rsidRPr="00506924" w:rsidTr="00194698">
        <w:tc>
          <w:tcPr>
            <w:tcW w:w="447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для профессионального становления молодых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134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126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98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3EE8" w:rsidRPr="00506924" w:rsidTr="00194698">
        <w:tc>
          <w:tcPr>
            <w:tcW w:w="447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сопровождение аттестации педагогических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руководящих работников</w:t>
            </w:r>
          </w:p>
        </w:tc>
        <w:tc>
          <w:tcPr>
            <w:tcW w:w="1134" w:type="dxa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126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2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98" w:type="dxa"/>
            <w:shd w:val="clear" w:color="auto" w:fill="auto"/>
          </w:tcPr>
          <w:p w:rsidR="00623EE8" w:rsidRPr="00506924" w:rsidRDefault="00623EE8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623EE8" w:rsidRDefault="00623EE8" w:rsidP="00623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  <w:r w:rsidRPr="00EE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E8" w:rsidRPr="00506924" w:rsidRDefault="00623EE8" w:rsidP="00623EE8">
      <w:pPr>
        <w:numPr>
          <w:ilvl w:val="0"/>
          <w:numId w:val="22"/>
        </w:numPr>
        <w:tabs>
          <w:tab w:val="clear" w:pos="1080"/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</w:t>
      </w:r>
      <w:r w:rsidRPr="00506924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  профессионального мастерства по определению</w:t>
      </w:r>
      <w:r w:rsidRPr="00506924">
        <w:rPr>
          <w:rFonts w:ascii="Times New Roman" w:hAnsi="Times New Roman" w:cs="Times New Roman"/>
          <w:sz w:val="24"/>
          <w:szCs w:val="24"/>
        </w:rPr>
        <w:t xml:space="preserve"> личных потребностей сотрудников в обучении.</w:t>
      </w:r>
    </w:p>
    <w:p w:rsidR="00623EE8" w:rsidRPr="00AD4C83" w:rsidRDefault="00623EE8" w:rsidP="00623EE8">
      <w:pPr>
        <w:widowControl/>
        <w:numPr>
          <w:ilvl w:val="0"/>
          <w:numId w:val="22"/>
        </w:numPr>
        <w:tabs>
          <w:tab w:val="clear" w:pos="1080"/>
          <w:tab w:val="num" w:pos="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перспективные планы</w:t>
      </w:r>
      <w:r w:rsidRPr="00506924">
        <w:rPr>
          <w:rFonts w:ascii="Times New Roman" w:hAnsi="Times New Roman" w:cs="Times New Roman"/>
          <w:sz w:val="24"/>
          <w:szCs w:val="24"/>
        </w:rPr>
        <w:t xml:space="preserve"> повышения квалификации педагогов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EE8" w:rsidRPr="00706711" w:rsidRDefault="00623EE8" w:rsidP="00623E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06711">
        <w:rPr>
          <w:rFonts w:ascii="Times New Roman" w:hAnsi="Times New Roman" w:cs="Times New Roman"/>
          <w:b/>
          <w:sz w:val="24"/>
          <w:szCs w:val="24"/>
        </w:rPr>
        <w:t>Социальный эффект:</w:t>
      </w:r>
    </w:p>
    <w:p w:rsidR="00623EE8" w:rsidRPr="00706711" w:rsidRDefault="00623EE8" w:rsidP="00623EE8">
      <w:pPr>
        <w:widowControl/>
        <w:numPr>
          <w:ilvl w:val="0"/>
          <w:numId w:val="22"/>
        </w:numPr>
        <w:tabs>
          <w:tab w:val="clear" w:pos="108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Повышение уровня компетенции педагогов.</w:t>
      </w:r>
    </w:p>
    <w:p w:rsidR="00623EE8" w:rsidRPr="00706711" w:rsidRDefault="00623EE8" w:rsidP="00623EE8">
      <w:pPr>
        <w:widowControl/>
        <w:numPr>
          <w:ilvl w:val="0"/>
          <w:numId w:val="22"/>
        </w:numPr>
        <w:tabs>
          <w:tab w:val="clear" w:pos="108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Улучшение качества образования детей посредством участия сотрудников в конкурсном движении.</w:t>
      </w:r>
    </w:p>
    <w:p w:rsidR="00623EE8" w:rsidRPr="00706711" w:rsidRDefault="00623EE8" w:rsidP="00623EE8">
      <w:pPr>
        <w:widowControl/>
        <w:numPr>
          <w:ilvl w:val="0"/>
          <w:numId w:val="22"/>
        </w:numPr>
        <w:tabs>
          <w:tab w:val="clear" w:pos="1080"/>
          <w:tab w:val="num" w:pos="0"/>
          <w:tab w:val="left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11">
        <w:rPr>
          <w:rFonts w:ascii="Times New Roman" w:hAnsi="Times New Roman" w:cs="Times New Roman"/>
          <w:sz w:val="24"/>
          <w:szCs w:val="24"/>
        </w:rPr>
        <w:t>Уменьшение процента</w:t>
      </w:r>
      <w:r>
        <w:rPr>
          <w:rFonts w:ascii="Times New Roman" w:hAnsi="Times New Roman" w:cs="Times New Roman"/>
          <w:sz w:val="24"/>
          <w:szCs w:val="24"/>
        </w:rPr>
        <w:t xml:space="preserve"> текучести кадров в коллективе</w:t>
      </w:r>
      <w:r w:rsidRPr="00706711">
        <w:rPr>
          <w:rFonts w:ascii="Times New Roman" w:hAnsi="Times New Roman" w:cs="Times New Roman"/>
          <w:sz w:val="24"/>
          <w:szCs w:val="24"/>
        </w:rPr>
        <w:t>.</w:t>
      </w:r>
    </w:p>
    <w:p w:rsidR="00623EE8" w:rsidRPr="00706711" w:rsidRDefault="00623EE8" w:rsidP="00623EE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623EE8" w:rsidRDefault="00623EE8" w:rsidP="00623EE8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F2A" w:rsidRPr="00CF36C6" w:rsidRDefault="007A0F2A" w:rsidP="007A0F2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6C6">
        <w:rPr>
          <w:rFonts w:ascii="Times New Roman" w:hAnsi="Times New Roman" w:cs="Times New Roman"/>
          <w:b/>
          <w:sz w:val="24"/>
          <w:szCs w:val="24"/>
        </w:rPr>
        <w:t>7. Управление программой</w:t>
      </w:r>
    </w:p>
    <w:p w:rsidR="007A0F2A" w:rsidRDefault="007A0F2A" w:rsidP="007A0F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 к</w:t>
      </w:r>
      <w:r w:rsidRPr="00CF36C6">
        <w:rPr>
          <w:rFonts w:ascii="Times New Roman" w:hAnsi="Times New Roman" w:cs="Times New Roman"/>
          <w:sz w:val="24"/>
          <w:szCs w:val="24"/>
        </w:rPr>
        <w:t xml:space="preserve">орректировка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CF36C6">
        <w:rPr>
          <w:rFonts w:ascii="Times New Roman" w:hAnsi="Times New Roman" w:cs="Times New Roman"/>
          <w:sz w:val="24"/>
          <w:szCs w:val="24"/>
        </w:rPr>
        <w:t xml:space="preserve">Советом </w:t>
      </w:r>
      <w:r>
        <w:rPr>
          <w:rFonts w:ascii="Times New Roman" w:hAnsi="Times New Roman" w:cs="Times New Roman"/>
          <w:sz w:val="24"/>
          <w:szCs w:val="24"/>
        </w:rPr>
        <w:t>ДОУ №17</w:t>
      </w:r>
      <w:r w:rsidRPr="00CF36C6">
        <w:rPr>
          <w:rFonts w:ascii="Times New Roman" w:hAnsi="Times New Roman" w:cs="Times New Roman"/>
          <w:sz w:val="24"/>
          <w:szCs w:val="24"/>
        </w:rPr>
        <w:t xml:space="preserve">. Управление реализацией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36C6">
        <w:rPr>
          <w:rFonts w:ascii="Times New Roman" w:hAnsi="Times New Roman" w:cs="Times New Roman"/>
          <w:sz w:val="24"/>
          <w:szCs w:val="24"/>
        </w:rPr>
        <w:t xml:space="preserve">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заведующей МДОУ №17</w:t>
      </w:r>
      <w:r w:rsidRPr="00CF36C6">
        <w:rPr>
          <w:rFonts w:ascii="Times New Roman" w:hAnsi="Times New Roman" w:cs="Times New Roman"/>
          <w:sz w:val="24"/>
          <w:szCs w:val="24"/>
        </w:rPr>
        <w:t>.</w:t>
      </w:r>
    </w:p>
    <w:p w:rsidR="007479E3" w:rsidRDefault="007479E3"/>
    <w:p w:rsidR="00B37435" w:rsidRDefault="00B37435"/>
    <w:p w:rsidR="00B37435" w:rsidRPr="00B37435" w:rsidRDefault="00B37435">
      <w:pPr>
        <w:rPr>
          <w:b/>
          <w:i/>
        </w:rPr>
      </w:pPr>
      <w:r w:rsidRPr="00B37435">
        <w:rPr>
          <w:b/>
          <w:i/>
        </w:rPr>
        <w:t>МОДЕЛЬ ВЫПУСКНИКА ДОУ</w:t>
      </w:r>
    </w:p>
    <w:p w:rsidR="00B37435" w:rsidRPr="00041137" w:rsidRDefault="00B37435" w:rsidP="00B37435">
      <w:pPr>
        <w:pStyle w:val="a7"/>
        <w:spacing w:line="360" w:lineRule="auto"/>
        <w:jc w:val="left"/>
        <w:rPr>
          <w:rFonts w:ascii="Bookman Old Style" w:hAnsi="Bookman Old Style"/>
          <w:b/>
          <w:i w:val="0"/>
        </w:rPr>
      </w:pPr>
      <w:r w:rsidRPr="00041137">
        <w:rPr>
          <w:rFonts w:ascii="Bookman Old Style" w:hAnsi="Bookman Old Style"/>
          <w:i w:val="0"/>
        </w:rPr>
        <w:t>1.Здоровье и физическое развитие</w:t>
      </w:r>
    </w:p>
    <w:p w:rsidR="00B37435" w:rsidRPr="00194698" w:rsidRDefault="00B37435" w:rsidP="00B37435">
      <w:pPr>
        <w:pStyle w:val="a7"/>
        <w:widowControl/>
        <w:numPr>
          <w:ilvl w:val="1"/>
          <w:numId w:val="23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Физическое развитие соответствует возрастной норме.</w:t>
      </w:r>
    </w:p>
    <w:p w:rsidR="00B37435" w:rsidRPr="00194698" w:rsidRDefault="00B37435" w:rsidP="00B37435">
      <w:pPr>
        <w:pStyle w:val="a7"/>
        <w:widowControl/>
        <w:numPr>
          <w:ilvl w:val="1"/>
          <w:numId w:val="23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Сформирована привычка к здоровому образу жизни:</w:t>
      </w:r>
    </w:p>
    <w:p w:rsidR="00B37435" w:rsidRPr="00194698" w:rsidRDefault="00B37435" w:rsidP="00B37435">
      <w:pPr>
        <w:pStyle w:val="a7"/>
        <w:widowControl/>
        <w:numPr>
          <w:ilvl w:val="0"/>
          <w:numId w:val="24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знает и соблюдает санитарные и гигиенические нормы и правила;</w:t>
      </w:r>
    </w:p>
    <w:p w:rsidR="00B37435" w:rsidRPr="00194698" w:rsidRDefault="00B37435" w:rsidP="00B37435">
      <w:pPr>
        <w:pStyle w:val="a7"/>
        <w:widowControl/>
        <w:numPr>
          <w:ilvl w:val="0"/>
          <w:numId w:val="24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lastRenderedPageBreak/>
        <w:t>владеет способами самоограничения сферы своей деятельности и выполняет социально-детерминированные правила и запреты.</w:t>
      </w:r>
    </w:p>
    <w:p w:rsidR="00B37435" w:rsidRPr="00194698" w:rsidRDefault="00B37435" w:rsidP="00B37435">
      <w:pPr>
        <w:pStyle w:val="a7"/>
        <w:widowControl/>
        <w:numPr>
          <w:ilvl w:val="1"/>
          <w:numId w:val="23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Владеет двигательной культурой:</w:t>
      </w:r>
    </w:p>
    <w:p w:rsidR="00B37435" w:rsidRPr="00194698" w:rsidRDefault="00B37435" w:rsidP="00B37435">
      <w:pPr>
        <w:pStyle w:val="a7"/>
        <w:widowControl/>
        <w:numPr>
          <w:ilvl w:val="0"/>
          <w:numId w:val="25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осмысленно относится к достижению точности и правильности выполнения движений;</w:t>
      </w:r>
    </w:p>
    <w:p w:rsidR="00B37435" w:rsidRPr="00194698" w:rsidRDefault="00B37435" w:rsidP="00B37435">
      <w:pPr>
        <w:pStyle w:val="a7"/>
        <w:widowControl/>
        <w:numPr>
          <w:ilvl w:val="0"/>
          <w:numId w:val="25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 xml:space="preserve">владеет </w:t>
      </w:r>
      <w:proofErr w:type="gramStart"/>
      <w:r w:rsidRPr="00194698">
        <w:rPr>
          <w:rFonts w:ascii="Bookman Old Style" w:hAnsi="Bookman Old Style"/>
          <w:i w:val="0"/>
        </w:rPr>
        <w:t>свои</w:t>
      </w:r>
      <w:proofErr w:type="gramEnd"/>
      <w:r w:rsidRPr="00194698">
        <w:rPr>
          <w:rFonts w:ascii="Bookman Old Style" w:hAnsi="Bookman Old Style"/>
          <w:i w:val="0"/>
        </w:rPr>
        <w:t xml:space="preserve"> телом, различными видами движений на уровне, соответствующем возрасту;</w:t>
      </w:r>
    </w:p>
    <w:p w:rsidR="00B37435" w:rsidRPr="00194698" w:rsidRDefault="00B37435" w:rsidP="00B37435">
      <w:pPr>
        <w:pStyle w:val="a7"/>
        <w:widowControl/>
        <w:numPr>
          <w:ilvl w:val="0"/>
          <w:numId w:val="25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имеет первоначальные представления и умения в спортивных играх, умеет самостоятельно организовать и проводить подвижные игры;</w:t>
      </w:r>
    </w:p>
    <w:p w:rsidR="00B37435" w:rsidRPr="00194698" w:rsidRDefault="00B37435" w:rsidP="00B37435">
      <w:pPr>
        <w:pStyle w:val="a7"/>
        <w:widowControl/>
        <w:numPr>
          <w:ilvl w:val="0"/>
          <w:numId w:val="25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развита мелкая мускулатура рук, что позволяет успешно действовать карандашом, ручкой, кистью, ножницами;</w:t>
      </w:r>
    </w:p>
    <w:p w:rsidR="00B37435" w:rsidRPr="00194698" w:rsidRDefault="00B37435" w:rsidP="00B37435">
      <w:pPr>
        <w:pStyle w:val="a7"/>
        <w:widowControl/>
        <w:numPr>
          <w:ilvl w:val="0"/>
          <w:numId w:val="25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proofErr w:type="gramStart"/>
      <w:r w:rsidRPr="00194698">
        <w:rPr>
          <w:rFonts w:ascii="Bookman Old Style" w:hAnsi="Bookman Old Style"/>
          <w:i w:val="0"/>
        </w:rPr>
        <w:t>способен</w:t>
      </w:r>
      <w:proofErr w:type="gramEnd"/>
      <w:r w:rsidRPr="00194698">
        <w:rPr>
          <w:rFonts w:ascii="Bookman Old Style" w:hAnsi="Bookman Old Style"/>
          <w:i w:val="0"/>
        </w:rPr>
        <w:t xml:space="preserve"> к адекватной двигательной активности в изменяющейся окружающей обстановке;</w:t>
      </w:r>
    </w:p>
    <w:p w:rsidR="00B37435" w:rsidRPr="00194698" w:rsidRDefault="00B37435" w:rsidP="00B37435">
      <w:pPr>
        <w:pStyle w:val="a7"/>
        <w:widowControl/>
        <w:numPr>
          <w:ilvl w:val="0"/>
          <w:numId w:val="25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имеет представления об основах безопасного поведения в различных жизненных ситуациях.</w:t>
      </w:r>
    </w:p>
    <w:p w:rsidR="00B37435" w:rsidRPr="00194698" w:rsidRDefault="00B37435" w:rsidP="00B37435">
      <w:pPr>
        <w:pStyle w:val="a7"/>
        <w:spacing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2. Познавательное развитие</w:t>
      </w:r>
    </w:p>
    <w:p w:rsidR="00B37435" w:rsidRPr="00194698" w:rsidRDefault="00B37435" w:rsidP="00B37435">
      <w:pPr>
        <w:pStyle w:val="a7"/>
        <w:widowControl/>
        <w:numPr>
          <w:ilvl w:val="1"/>
          <w:numId w:val="26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Проявляет интеллектуальную компетентность: умеет выбрать соответствующую информацию для достижения цели, пользуется знаниями, извлеченными из успехов и неудач, умеет анализировать, сравнивать, обобщать, классифицировать, делать умозаключения.</w:t>
      </w:r>
    </w:p>
    <w:p w:rsidR="00B37435" w:rsidRPr="00194698" w:rsidRDefault="00B37435" w:rsidP="00B37435">
      <w:pPr>
        <w:pStyle w:val="a7"/>
        <w:widowControl/>
        <w:numPr>
          <w:ilvl w:val="1"/>
          <w:numId w:val="26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 xml:space="preserve">Свободно владеет речью, </w:t>
      </w:r>
      <w:proofErr w:type="gramStart"/>
      <w:r w:rsidRPr="00194698">
        <w:rPr>
          <w:rFonts w:ascii="Bookman Old Style" w:hAnsi="Bookman Old Style"/>
          <w:i w:val="0"/>
        </w:rPr>
        <w:t>способен</w:t>
      </w:r>
      <w:proofErr w:type="gramEnd"/>
      <w:r w:rsidRPr="00194698">
        <w:rPr>
          <w:rFonts w:ascii="Bookman Old Style" w:hAnsi="Bookman Old Style"/>
          <w:i w:val="0"/>
        </w:rPr>
        <w:t xml:space="preserve"> строить языковое общение с другими людьми, учитывая интуитивно или сознательно исторически сложившиеся речевые каноны фонетики, семантики, грамматики.</w:t>
      </w:r>
    </w:p>
    <w:p w:rsidR="00B37435" w:rsidRPr="00194698" w:rsidRDefault="00B37435" w:rsidP="00B37435">
      <w:pPr>
        <w:pStyle w:val="a7"/>
        <w:widowControl/>
        <w:numPr>
          <w:ilvl w:val="1"/>
          <w:numId w:val="26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Проявляет креативность (способность к творческому решению познавательных и художественных задач) основанную на соответствующем возрасту уровне развития мышления, воображения, свободы деятельности, широты ориентировки в окружающем мире.</w:t>
      </w:r>
    </w:p>
    <w:p w:rsidR="00B37435" w:rsidRPr="00194698" w:rsidRDefault="00B37435" w:rsidP="00B37435">
      <w:pPr>
        <w:pStyle w:val="a7"/>
        <w:widowControl/>
        <w:numPr>
          <w:ilvl w:val="1"/>
          <w:numId w:val="26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Любознателен, хочет узнать новое, проявляет интерес и желание познавать, задает вопросы, экспериментирует.</w:t>
      </w:r>
    </w:p>
    <w:p w:rsidR="00B37435" w:rsidRPr="00194698" w:rsidRDefault="00B37435" w:rsidP="00B37435">
      <w:pPr>
        <w:pStyle w:val="a7"/>
        <w:widowControl/>
        <w:numPr>
          <w:ilvl w:val="1"/>
          <w:numId w:val="26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lastRenderedPageBreak/>
        <w:t>Владеет элементами учебной деятельности: способен принять учебную задачу, подчинить свою деятельность ее достижению, довести работу до конца и адекватно оценить результат.</w:t>
      </w:r>
    </w:p>
    <w:p w:rsidR="00B37435" w:rsidRPr="00194698" w:rsidRDefault="00B37435" w:rsidP="00B37435">
      <w:pPr>
        <w:pStyle w:val="a7"/>
        <w:widowControl/>
        <w:numPr>
          <w:ilvl w:val="1"/>
          <w:numId w:val="26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На уровне индивидуальных возможностей развиты художественные способности: музыкальные, изобразительные, театральные, танцевальные.</w:t>
      </w:r>
    </w:p>
    <w:p w:rsidR="00B37435" w:rsidRPr="00194698" w:rsidRDefault="00B37435" w:rsidP="00B37435">
      <w:pPr>
        <w:pStyle w:val="a7"/>
        <w:spacing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3. Социальное развитие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Готов относиться к другому человеку как к высшей ценности: проявлять доброту, внимание, заботу, помощь, милосердие.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Стремится понять другого человека, его особенности, интересы, потребности, эмоциональное состояние.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 xml:space="preserve">Ориентируется в обстановке: </w:t>
      </w:r>
      <w:proofErr w:type="gramStart"/>
      <w:r w:rsidRPr="00194698">
        <w:rPr>
          <w:rFonts w:ascii="Bookman Old Style" w:hAnsi="Bookman Old Style"/>
          <w:i w:val="0"/>
        </w:rPr>
        <w:t>способен</w:t>
      </w:r>
      <w:proofErr w:type="gramEnd"/>
      <w:r w:rsidRPr="00194698">
        <w:rPr>
          <w:rFonts w:ascii="Bookman Old Style" w:hAnsi="Bookman Old Style"/>
          <w:i w:val="0"/>
        </w:rPr>
        <w:t xml:space="preserve"> выбрать адекватную альтернативу поведения, знает меру своих возможностей, может включиться в совместную деятельность, не мешает другим, управляет свои поведением.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proofErr w:type="gramStart"/>
      <w:r w:rsidRPr="00194698">
        <w:rPr>
          <w:rFonts w:ascii="Bookman Old Style" w:hAnsi="Bookman Old Style"/>
          <w:i w:val="0"/>
        </w:rPr>
        <w:t>Инициативен</w:t>
      </w:r>
      <w:proofErr w:type="gramEnd"/>
      <w:r w:rsidRPr="00194698">
        <w:rPr>
          <w:rFonts w:ascii="Bookman Old Style" w:hAnsi="Bookman Old Style"/>
          <w:i w:val="0"/>
        </w:rPr>
        <w:t>, стремится к организации игр, продуктивных видов деятельности, содержательного общения.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Самостоятелен и ответственен, способен без помощи взрослого поставить и решить разног рода задачи, возникающие в повседневной жизни и нести ответственность за свои действия.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Способен к соподчинению мотивов, умеет выделить основной мотив, подчинить ему целую систему действий на протяжении длительного времени. Развита произвольность.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Осознает свое место в системе отношений с взрослыми, стремится к осуществлению общественно значимой и общественно оцениваемой деятельности, требует уважения к себе.</w:t>
      </w:r>
    </w:p>
    <w:p w:rsidR="00B37435" w:rsidRPr="00194698" w:rsidRDefault="00B37435" w:rsidP="00B37435">
      <w:pPr>
        <w:pStyle w:val="a7"/>
        <w:widowControl/>
        <w:numPr>
          <w:ilvl w:val="1"/>
          <w:numId w:val="27"/>
        </w:numPr>
        <w:autoSpaceDE/>
        <w:autoSpaceDN/>
        <w:adjustRightInd/>
        <w:spacing w:before="0" w:after="0" w:line="360" w:lineRule="auto"/>
        <w:jc w:val="left"/>
        <w:rPr>
          <w:rFonts w:ascii="Bookman Old Style" w:hAnsi="Bookman Old Style"/>
          <w:i w:val="0"/>
        </w:rPr>
      </w:pPr>
      <w:r w:rsidRPr="00194698">
        <w:rPr>
          <w:rFonts w:ascii="Bookman Old Style" w:hAnsi="Bookman Old Style"/>
          <w:i w:val="0"/>
        </w:rPr>
        <w:t>Готов вступить в «эру восхождения к социальной зрелости» (А.В.</w:t>
      </w:r>
      <w:proofErr w:type="gramStart"/>
      <w:r w:rsidRPr="00194698">
        <w:rPr>
          <w:rFonts w:ascii="Bookman Old Style" w:hAnsi="Bookman Old Style"/>
          <w:i w:val="0"/>
        </w:rPr>
        <w:t>Петровский</w:t>
      </w:r>
      <w:proofErr w:type="gramEnd"/>
      <w:r w:rsidRPr="00194698">
        <w:rPr>
          <w:rFonts w:ascii="Bookman Old Style" w:hAnsi="Bookman Old Style"/>
          <w:i w:val="0"/>
        </w:rPr>
        <w:t>), нацелен на достижение положительных результатов в новой социальной роли – ученика.</w:t>
      </w:r>
    </w:p>
    <w:p w:rsidR="00A76728" w:rsidRPr="00194698" w:rsidRDefault="00A76728" w:rsidP="00A76728"/>
    <w:p w:rsidR="00A76728" w:rsidRPr="00194698" w:rsidRDefault="00A76728" w:rsidP="00A76728"/>
    <w:p w:rsidR="00B37435" w:rsidRPr="007561D5" w:rsidRDefault="00A76728" w:rsidP="007561D5">
      <w:pPr>
        <w:pStyle w:val="a9"/>
        <w:numPr>
          <w:ilvl w:val="1"/>
          <w:numId w:val="28"/>
        </w:numPr>
        <w:rPr>
          <w:rFonts w:ascii="Bookman Old Style" w:hAnsi="Bookman Old Style"/>
          <w:color w:val="333333"/>
        </w:rPr>
      </w:pPr>
      <w:r w:rsidRPr="00194698">
        <w:rPr>
          <w:rFonts w:ascii="Bookman Old Style" w:hAnsi="Bookman Old Style"/>
          <w:color w:val="333333"/>
        </w:rPr>
        <w:t xml:space="preserve"> </w:t>
      </w:r>
      <w:proofErr w:type="spellStart"/>
      <w:r w:rsidRPr="00194698">
        <w:rPr>
          <w:rFonts w:ascii="Bookman Old Style" w:hAnsi="Bookman Old Style"/>
          <w:color w:val="333333"/>
        </w:rPr>
        <w:t>Сформированность</w:t>
      </w:r>
      <w:proofErr w:type="spellEnd"/>
      <w:r w:rsidRPr="00194698">
        <w:rPr>
          <w:rFonts w:ascii="Bookman Old Style" w:hAnsi="Bookman Old Style"/>
          <w:color w:val="333333"/>
        </w:rPr>
        <w:t xml:space="preserve"> ключевых компетенций ребенка-дошкольника</w:t>
      </w:r>
      <w:bookmarkStart w:id="0" w:name="_GoBack"/>
      <w:bookmarkEnd w:id="0"/>
    </w:p>
    <w:sectPr w:rsidR="00B37435" w:rsidRPr="007561D5" w:rsidSect="0074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phi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5F"/>
    <w:multiLevelType w:val="hybridMultilevel"/>
    <w:tmpl w:val="A33CAB68"/>
    <w:lvl w:ilvl="0" w:tplc="600C2A1A">
      <w:start w:val="1"/>
      <w:numFmt w:val="decimal"/>
      <w:lvlText w:val="%1."/>
      <w:lvlJc w:val="left"/>
      <w:pPr>
        <w:tabs>
          <w:tab w:val="num" w:pos="669"/>
        </w:tabs>
        <w:ind w:left="6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9"/>
        </w:tabs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9"/>
        </w:tabs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9"/>
        </w:tabs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9"/>
        </w:tabs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9"/>
        </w:tabs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9"/>
        </w:tabs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9"/>
        </w:tabs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9"/>
        </w:tabs>
        <w:ind w:left="6429" w:hanging="180"/>
      </w:pPr>
    </w:lvl>
  </w:abstractNum>
  <w:abstractNum w:abstractNumId="1">
    <w:nsid w:val="022F750A"/>
    <w:multiLevelType w:val="multilevel"/>
    <w:tmpl w:val="821AC4F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013800"/>
    <w:multiLevelType w:val="multilevel"/>
    <w:tmpl w:val="3690B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065E6776"/>
    <w:multiLevelType w:val="hybridMultilevel"/>
    <w:tmpl w:val="C5A61FA6"/>
    <w:lvl w:ilvl="0" w:tplc="6C009E2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9CC7660"/>
    <w:multiLevelType w:val="hybridMultilevel"/>
    <w:tmpl w:val="2A2AD882"/>
    <w:lvl w:ilvl="0" w:tplc="6C009E24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13ADB"/>
    <w:multiLevelType w:val="multilevel"/>
    <w:tmpl w:val="216A57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AF7697C"/>
    <w:multiLevelType w:val="hybridMultilevel"/>
    <w:tmpl w:val="05CCA718"/>
    <w:lvl w:ilvl="0" w:tplc="39FAAB90">
      <w:start w:val="1"/>
      <w:numFmt w:val="bullet"/>
      <w:lvlText w:val="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7">
    <w:nsid w:val="12741AE8"/>
    <w:multiLevelType w:val="hybridMultilevel"/>
    <w:tmpl w:val="D896A932"/>
    <w:lvl w:ilvl="0" w:tplc="6C009E24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220C7"/>
    <w:multiLevelType w:val="hybridMultilevel"/>
    <w:tmpl w:val="6632E830"/>
    <w:lvl w:ilvl="0" w:tplc="39FAAB90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761F9C"/>
    <w:multiLevelType w:val="hybridMultilevel"/>
    <w:tmpl w:val="B2E68E24"/>
    <w:lvl w:ilvl="0" w:tplc="39FAAB90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A5DAD"/>
    <w:multiLevelType w:val="hybridMultilevel"/>
    <w:tmpl w:val="046E5470"/>
    <w:lvl w:ilvl="0" w:tplc="6C009E24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92ABF"/>
    <w:multiLevelType w:val="hybridMultilevel"/>
    <w:tmpl w:val="47504BD2"/>
    <w:lvl w:ilvl="0" w:tplc="6C009E24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E5D04"/>
    <w:multiLevelType w:val="hybridMultilevel"/>
    <w:tmpl w:val="749CF79A"/>
    <w:lvl w:ilvl="0" w:tplc="FFFFFFFF">
      <w:start w:val="1"/>
      <w:numFmt w:val="bullet"/>
      <w:lvlText w:val="-"/>
      <w:lvlJc w:val="left"/>
      <w:pPr>
        <w:tabs>
          <w:tab w:val="num" w:pos="1191"/>
        </w:tabs>
        <w:ind w:left="1191" w:hanging="471"/>
      </w:pPr>
      <w:rPr>
        <w:rFonts w:ascii="Dauphin" w:hAnsi="Dauphi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951FA"/>
    <w:multiLevelType w:val="hybridMultilevel"/>
    <w:tmpl w:val="6FDE1ABA"/>
    <w:lvl w:ilvl="0" w:tplc="3FC85E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95D1D86"/>
    <w:multiLevelType w:val="hybridMultilevel"/>
    <w:tmpl w:val="F4F031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A6B4ECE"/>
    <w:multiLevelType w:val="hybridMultilevel"/>
    <w:tmpl w:val="FBD84618"/>
    <w:lvl w:ilvl="0" w:tplc="39FAAB90">
      <w:start w:val="1"/>
      <w:numFmt w:val="bullet"/>
      <w:lvlText w:val="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523A4"/>
    <w:multiLevelType w:val="hybridMultilevel"/>
    <w:tmpl w:val="08D8B0CC"/>
    <w:lvl w:ilvl="0" w:tplc="6C009E2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FD75A35"/>
    <w:multiLevelType w:val="hybridMultilevel"/>
    <w:tmpl w:val="C8887E58"/>
    <w:lvl w:ilvl="0" w:tplc="39FAAB90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910CE"/>
    <w:multiLevelType w:val="hybridMultilevel"/>
    <w:tmpl w:val="C8FAB0BA"/>
    <w:lvl w:ilvl="0" w:tplc="6C009E24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393680"/>
    <w:multiLevelType w:val="hybridMultilevel"/>
    <w:tmpl w:val="101E9058"/>
    <w:lvl w:ilvl="0" w:tplc="39FAAB90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7D3172"/>
    <w:multiLevelType w:val="hybridMultilevel"/>
    <w:tmpl w:val="40845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6A33"/>
    <w:multiLevelType w:val="hybridMultilevel"/>
    <w:tmpl w:val="0E2E46DE"/>
    <w:lvl w:ilvl="0" w:tplc="FFFFFFFF">
      <w:start w:val="1"/>
      <w:numFmt w:val="bullet"/>
      <w:lvlText w:val="-"/>
      <w:lvlJc w:val="left"/>
      <w:pPr>
        <w:tabs>
          <w:tab w:val="num" w:pos="1191"/>
        </w:tabs>
        <w:ind w:left="1191" w:hanging="471"/>
      </w:pPr>
      <w:rPr>
        <w:rFonts w:ascii="Dauphin" w:hAnsi="Dauphi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30063"/>
    <w:multiLevelType w:val="hybridMultilevel"/>
    <w:tmpl w:val="11924E9C"/>
    <w:lvl w:ilvl="0" w:tplc="39FAAB90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8448D"/>
    <w:multiLevelType w:val="multilevel"/>
    <w:tmpl w:val="30FA3B0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color w:val="auto"/>
        <w:sz w:val="20"/>
      </w:rPr>
    </w:lvl>
  </w:abstractNum>
  <w:abstractNum w:abstractNumId="24">
    <w:nsid w:val="5EC57145"/>
    <w:multiLevelType w:val="hybridMultilevel"/>
    <w:tmpl w:val="208C202C"/>
    <w:lvl w:ilvl="0" w:tplc="BBA8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0BBDE">
      <w:numFmt w:val="none"/>
      <w:lvlText w:val=""/>
      <w:lvlJc w:val="left"/>
      <w:pPr>
        <w:tabs>
          <w:tab w:val="num" w:pos="360"/>
        </w:tabs>
      </w:pPr>
    </w:lvl>
    <w:lvl w:ilvl="2" w:tplc="C1D81B5E">
      <w:numFmt w:val="none"/>
      <w:lvlText w:val=""/>
      <w:lvlJc w:val="left"/>
      <w:pPr>
        <w:tabs>
          <w:tab w:val="num" w:pos="360"/>
        </w:tabs>
      </w:pPr>
    </w:lvl>
    <w:lvl w:ilvl="3" w:tplc="2780CBB8">
      <w:numFmt w:val="none"/>
      <w:lvlText w:val=""/>
      <w:lvlJc w:val="left"/>
      <w:pPr>
        <w:tabs>
          <w:tab w:val="num" w:pos="360"/>
        </w:tabs>
      </w:pPr>
    </w:lvl>
    <w:lvl w:ilvl="4" w:tplc="CCF8D480">
      <w:numFmt w:val="none"/>
      <w:lvlText w:val=""/>
      <w:lvlJc w:val="left"/>
      <w:pPr>
        <w:tabs>
          <w:tab w:val="num" w:pos="360"/>
        </w:tabs>
      </w:pPr>
    </w:lvl>
    <w:lvl w:ilvl="5" w:tplc="C540A96C">
      <w:numFmt w:val="none"/>
      <w:lvlText w:val=""/>
      <w:lvlJc w:val="left"/>
      <w:pPr>
        <w:tabs>
          <w:tab w:val="num" w:pos="360"/>
        </w:tabs>
      </w:pPr>
    </w:lvl>
    <w:lvl w:ilvl="6" w:tplc="0B365B40">
      <w:numFmt w:val="none"/>
      <w:lvlText w:val=""/>
      <w:lvlJc w:val="left"/>
      <w:pPr>
        <w:tabs>
          <w:tab w:val="num" w:pos="360"/>
        </w:tabs>
      </w:pPr>
    </w:lvl>
    <w:lvl w:ilvl="7" w:tplc="1F28A83E">
      <w:numFmt w:val="none"/>
      <w:lvlText w:val=""/>
      <w:lvlJc w:val="left"/>
      <w:pPr>
        <w:tabs>
          <w:tab w:val="num" w:pos="360"/>
        </w:tabs>
      </w:pPr>
    </w:lvl>
    <w:lvl w:ilvl="8" w:tplc="FE4082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11238D5"/>
    <w:multiLevelType w:val="hybridMultilevel"/>
    <w:tmpl w:val="BBCC160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62623AC">
      <w:start w:val="1"/>
      <w:numFmt w:val="bullet"/>
      <w:lvlText w:val=""/>
      <w:lvlJc w:val="left"/>
      <w:pPr>
        <w:tabs>
          <w:tab w:val="num" w:pos="1788"/>
        </w:tabs>
        <w:ind w:left="1788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8455981"/>
    <w:multiLevelType w:val="hybridMultilevel"/>
    <w:tmpl w:val="4EEE6FBE"/>
    <w:lvl w:ilvl="0" w:tplc="39FAAB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5A4812"/>
    <w:multiLevelType w:val="hybridMultilevel"/>
    <w:tmpl w:val="F3E40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16"/>
  </w:num>
  <w:num w:numId="5">
    <w:abstractNumId w:val="7"/>
  </w:num>
  <w:num w:numId="6">
    <w:abstractNumId w:val="14"/>
  </w:num>
  <w:num w:numId="7">
    <w:abstractNumId w:val="25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15"/>
  </w:num>
  <w:num w:numId="13">
    <w:abstractNumId w:val="20"/>
  </w:num>
  <w:num w:numId="14">
    <w:abstractNumId w:val="26"/>
  </w:num>
  <w:num w:numId="15">
    <w:abstractNumId w:val="6"/>
  </w:num>
  <w:num w:numId="16">
    <w:abstractNumId w:val="3"/>
  </w:num>
  <w:num w:numId="17">
    <w:abstractNumId w:val="11"/>
  </w:num>
  <w:num w:numId="18">
    <w:abstractNumId w:val="4"/>
  </w:num>
  <w:num w:numId="19">
    <w:abstractNumId w:val="22"/>
  </w:num>
  <w:num w:numId="20">
    <w:abstractNumId w:val="27"/>
  </w:num>
  <w:num w:numId="21">
    <w:abstractNumId w:val="19"/>
  </w:num>
  <w:num w:numId="22">
    <w:abstractNumId w:val="9"/>
  </w:num>
  <w:num w:numId="23">
    <w:abstractNumId w:val="1"/>
  </w:num>
  <w:num w:numId="24">
    <w:abstractNumId w:val="21"/>
  </w:num>
  <w:num w:numId="25">
    <w:abstractNumId w:val="12"/>
  </w:num>
  <w:num w:numId="26">
    <w:abstractNumId w:val="5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4A3"/>
    <w:rsid w:val="000318D8"/>
    <w:rsid w:val="00063395"/>
    <w:rsid w:val="00142B87"/>
    <w:rsid w:val="00194698"/>
    <w:rsid w:val="001F0EF9"/>
    <w:rsid w:val="004734FD"/>
    <w:rsid w:val="005718B8"/>
    <w:rsid w:val="00623EE8"/>
    <w:rsid w:val="007479E3"/>
    <w:rsid w:val="007561D5"/>
    <w:rsid w:val="007A0F2A"/>
    <w:rsid w:val="007D087E"/>
    <w:rsid w:val="00824D34"/>
    <w:rsid w:val="008474A3"/>
    <w:rsid w:val="008939BD"/>
    <w:rsid w:val="008C5F9A"/>
    <w:rsid w:val="00A76728"/>
    <w:rsid w:val="00B37435"/>
    <w:rsid w:val="00B75C0C"/>
    <w:rsid w:val="00BB3C1C"/>
    <w:rsid w:val="00C8231B"/>
    <w:rsid w:val="00D34E41"/>
    <w:rsid w:val="00D61526"/>
    <w:rsid w:val="00DF5A77"/>
    <w:rsid w:val="00E72959"/>
    <w:rsid w:val="00E91792"/>
    <w:rsid w:val="00F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526"/>
    <w:pPr>
      <w:ind w:left="720"/>
      <w:contextualSpacing/>
    </w:pPr>
  </w:style>
  <w:style w:type="paragraph" w:styleId="a5">
    <w:name w:val="Body Text Indent"/>
    <w:basedOn w:val="a"/>
    <w:link w:val="a6"/>
    <w:rsid w:val="001F0EF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0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B37435"/>
    <w:pPr>
      <w:spacing w:before="200" w:after="900"/>
      <w:jc w:val="righ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rsid w:val="00B374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Normal (Web)"/>
    <w:basedOn w:val="a"/>
    <w:rsid w:val="00A767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6682</Words>
  <Characters>38093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</cp:revision>
  <dcterms:created xsi:type="dcterms:W3CDTF">2011-11-20T18:59:00Z</dcterms:created>
  <dcterms:modified xsi:type="dcterms:W3CDTF">2013-02-07T17:43:00Z</dcterms:modified>
</cp:coreProperties>
</file>