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E8" w:rsidRDefault="004664E8">
      <w:pPr>
        <w:rPr>
          <w:sz w:val="28"/>
          <w:szCs w:val="28"/>
        </w:rPr>
      </w:pPr>
    </w:p>
    <w:p w:rsidR="004664E8" w:rsidRDefault="004664E8">
      <w:pPr>
        <w:rPr>
          <w:sz w:val="28"/>
          <w:szCs w:val="28"/>
        </w:rPr>
      </w:pPr>
    </w:p>
    <w:p w:rsidR="004664E8" w:rsidRDefault="004664E8">
      <w:pPr>
        <w:rPr>
          <w:sz w:val="28"/>
          <w:szCs w:val="28"/>
        </w:rPr>
      </w:pPr>
    </w:p>
    <w:p w:rsidR="004664E8" w:rsidRDefault="004664E8">
      <w:pPr>
        <w:rPr>
          <w:sz w:val="28"/>
          <w:szCs w:val="28"/>
        </w:rPr>
      </w:pPr>
    </w:p>
    <w:p w:rsidR="004664E8" w:rsidRDefault="004664E8">
      <w:pPr>
        <w:rPr>
          <w:sz w:val="28"/>
          <w:szCs w:val="28"/>
        </w:rPr>
      </w:pPr>
    </w:p>
    <w:p w:rsidR="004664E8" w:rsidRPr="004664E8" w:rsidRDefault="004664E8">
      <w:pPr>
        <w:rPr>
          <w:color w:val="0070C0"/>
          <w:sz w:val="72"/>
          <w:szCs w:val="72"/>
        </w:rPr>
      </w:pPr>
      <w:r w:rsidRPr="004664E8">
        <w:rPr>
          <w:color w:val="0070C0"/>
          <w:sz w:val="72"/>
          <w:szCs w:val="72"/>
        </w:rPr>
        <w:t xml:space="preserve">Эффективные виды работ </w:t>
      </w:r>
    </w:p>
    <w:p w:rsidR="004664E8" w:rsidRPr="004664E8" w:rsidRDefault="004664E8">
      <w:pPr>
        <w:rPr>
          <w:color w:val="0070C0"/>
          <w:sz w:val="72"/>
          <w:szCs w:val="72"/>
        </w:rPr>
      </w:pPr>
      <w:r w:rsidRPr="004664E8">
        <w:rPr>
          <w:color w:val="0070C0"/>
          <w:sz w:val="72"/>
          <w:szCs w:val="72"/>
        </w:rPr>
        <w:t xml:space="preserve">  и упражнений на уроках</w:t>
      </w:r>
    </w:p>
    <w:p w:rsidR="004664E8" w:rsidRDefault="004664E8">
      <w:pPr>
        <w:rPr>
          <w:color w:val="0070C0"/>
          <w:sz w:val="72"/>
          <w:szCs w:val="72"/>
        </w:rPr>
      </w:pPr>
      <w:r w:rsidRPr="004664E8">
        <w:rPr>
          <w:color w:val="0070C0"/>
          <w:sz w:val="72"/>
          <w:szCs w:val="72"/>
        </w:rPr>
        <w:t>чтения в начальных классах</w:t>
      </w:r>
    </w:p>
    <w:p w:rsidR="004664E8" w:rsidRDefault="004664E8" w:rsidP="004664E8">
      <w:pPr>
        <w:jc w:val="right"/>
        <w:rPr>
          <w:color w:val="0070C0"/>
          <w:sz w:val="72"/>
          <w:szCs w:val="72"/>
        </w:rPr>
      </w:pPr>
    </w:p>
    <w:p w:rsidR="004664E8" w:rsidRDefault="004664E8" w:rsidP="004664E8">
      <w:pPr>
        <w:jc w:val="right"/>
        <w:rPr>
          <w:sz w:val="28"/>
          <w:szCs w:val="28"/>
        </w:rPr>
      </w:pPr>
      <w:r w:rsidRPr="004664E8">
        <w:rPr>
          <w:sz w:val="28"/>
          <w:szCs w:val="28"/>
        </w:rPr>
        <w:t xml:space="preserve">Подготовила </w:t>
      </w:r>
    </w:p>
    <w:p w:rsidR="004664E8" w:rsidRDefault="004664E8" w:rsidP="004664E8">
      <w:pPr>
        <w:jc w:val="right"/>
        <w:rPr>
          <w:sz w:val="28"/>
          <w:szCs w:val="28"/>
        </w:rPr>
      </w:pPr>
      <w:r>
        <w:rPr>
          <w:sz w:val="28"/>
          <w:szCs w:val="28"/>
        </w:rPr>
        <w:t>Гончарова Любовь Геннадьевна</w:t>
      </w:r>
    </w:p>
    <w:p w:rsidR="004664E8" w:rsidRDefault="004664E8" w:rsidP="004664E8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МДОУ №8</w:t>
      </w:r>
    </w:p>
    <w:p w:rsidR="004664E8" w:rsidRDefault="004664E8" w:rsidP="004664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комбинированного вида </w:t>
      </w:r>
    </w:p>
    <w:p w:rsidR="004664E8" w:rsidRDefault="004664E8" w:rsidP="004664E8">
      <w:pPr>
        <w:jc w:val="right"/>
        <w:rPr>
          <w:sz w:val="28"/>
          <w:szCs w:val="28"/>
        </w:rPr>
      </w:pPr>
      <w:r>
        <w:rPr>
          <w:sz w:val="28"/>
          <w:szCs w:val="28"/>
        </w:rPr>
        <w:t>г.о. Орехово-Зуево</w:t>
      </w:r>
    </w:p>
    <w:p w:rsidR="004664E8" w:rsidRDefault="004664E8" w:rsidP="004664E8">
      <w:pPr>
        <w:jc w:val="right"/>
        <w:rPr>
          <w:sz w:val="28"/>
          <w:szCs w:val="28"/>
        </w:rPr>
      </w:pPr>
    </w:p>
    <w:p w:rsidR="004664E8" w:rsidRDefault="004664E8" w:rsidP="004664E8">
      <w:pPr>
        <w:jc w:val="right"/>
        <w:rPr>
          <w:sz w:val="28"/>
          <w:szCs w:val="28"/>
        </w:rPr>
      </w:pPr>
    </w:p>
    <w:p w:rsidR="004664E8" w:rsidRDefault="004664E8" w:rsidP="004664E8">
      <w:pPr>
        <w:jc w:val="right"/>
        <w:rPr>
          <w:sz w:val="28"/>
          <w:szCs w:val="28"/>
        </w:rPr>
      </w:pPr>
    </w:p>
    <w:p w:rsidR="004664E8" w:rsidRDefault="004664E8" w:rsidP="004664E8">
      <w:pPr>
        <w:jc w:val="right"/>
        <w:rPr>
          <w:sz w:val="28"/>
          <w:szCs w:val="28"/>
        </w:rPr>
      </w:pPr>
    </w:p>
    <w:p w:rsidR="004664E8" w:rsidRDefault="004664E8" w:rsidP="004664E8">
      <w:pPr>
        <w:jc w:val="right"/>
        <w:rPr>
          <w:sz w:val="28"/>
          <w:szCs w:val="28"/>
        </w:rPr>
      </w:pPr>
    </w:p>
    <w:p w:rsidR="004664E8" w:rsidRPr="004664E8" w:rsidRDefault="004664E8" w:rsidP="004664E8">
      <w:pPr>
        <w:jc w:val="center"/>
        <w:rPr>
          <w:sz w:val="28"/>
          <w:szCs w:val="28"/>
        </w:rPr>
      </w:pPr>
      <w:r>
        <w:rPr>
          <w:sz w:val="28"/>
          <w:szCs w:val="28"/>
        </w:rPr>
        <w:t>2013г.</w:t>
      </w:r>
      <w:r w:rsidRPr="004664E8">
        <w:rPr>
          <w:sz w:val="28"/>
          <w:szCs w:val="28"/>
        </w:rPr>
        <w:br w:type="page"/>
      </w:r>
    </w:p>
    <w:p w:rsidR="002C7C20" w:rsidRDefault="002C7C20">
      <w:pPr>
        <w:rPr>
          <w:sz w:val="28"/>
          <w:szCs w:val="28"/>
        </w:rPr>
      </w:pPr>
      <w:r w:rsidRPr="002B227E">
        <w:rPr>
          <w:sz w:val="28"/>
          <w:szCs w:val="28"/>
        </w:rPr>
        <w:lastRenderedPageBreak/>
        <w:t xml:space="preserve">           Какой учитель начальных классов не хотел бы работать с хорошо</w:t>
      </w:r>
      <w:r>
        <w:rPr>
          <w:sz w:val="28"/>
          <w:szCs w:val="28"/>
        </w:rPr>
        <w:t xml:space="preserve"> читающими и понимающими текст учениками?</w:t>
      </w:r>
    </w:p>
    <w:p w:rsidR="002C7C20" w:rsidRDefault="002C7C20">
      <w:pPr>
        <w:rPr>
          <w:sz w:val="28"/>
          <w:szCs w:val="28"/>
        </w:rPr>
      </w:pPr>
      <w:r>
        <w:rPr>
          <w:sz w:val="28"/>
          <w:szCs w:val="28"/>
        </w:rPr>
        <w:t xml:space="preserve">          К сожалению, следуя примеру большинства родителей, дети предпочитают просмотр телепередач  чтению книг. По этой причине основная ноша по воспитанию у ребёнка устойчивого интереса к чтению ложится на учителя.  А это значит, необходимо строить уроки литературного чтения  так, чтобы была достигнута основная цель – помочь ребёнку стать читателем: подвести к осознанию богатого мира отечественной и зарубежной литературы как искусства художественного слова, обогатить читательский опыт. </w:t>
      </w:r>
    </w:p>
    <w:p w:rsidR="002C7C20" w:rsidRDefault="002C7C20">
      <w:pPr>
        <w:rPr>
          <w:sz w:val="28"/>
          <w:szCs w:val="28"/>
        </w:rPr>
      </w:pPr>
      <w:r>
        <w:rPr>
          <w:sz w:val="28"/>
          <w:szCs w:val="28"/>
        </w:rPr>
        <w:t xml:space="preserve">      Чтобы ребёнок стал полноценным читателем, важно создать условия для формирования читательской деятельности. </w:t>
      </w:r>
    </w:p>
    <w:p w:rsidR="002C7C20" w:rsidRDefault="002C7C20">
      <w:pPr>
        <w:rPr>
          <w:sz w:val="28"/>
          <w:szCs w:val="28"/>
        </w:rPr>
      </w:pPr>
      <w:r>
        <w:rPr>
          <w:sz w:val="28"/>
          <w:szCs w:val="28"/>
        </w:rPr>
        <w:t xml:space="preserve">       Главное – организация читательского окружения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подбор материала для чтения, направляющего развитие читательской деятельности. </w:t>
      </w:r>
    </w:p>
    <w:p w:rsidR="004B6E82" w:rsidRDefault="004B6E82">
      <w:pPr>
        <w:rPr>
          <w:sz w:val="28"/>
          <w:szCs w:val="28"/>
        </w:rPr>
      </w:pPr>
      <w:r>
        <w:rPr>
          <w:sz w:val="28"/>
          <w:szCs w:val="28"/>
        </w:rPr>
        <w:t xml:space="preserve">      Чтение – неотъемлемый элемент культуры общества, средство воспитания, образования и развития личности. Оно несёт в себе огромный развивающий потенциал, влияя на формирование эмоционально – ценностных отношений, обогащение личного опыта, интеллекта ребёнка. Исходя из идеи российского психолога  </w:t>
      </w:r>
      <w:proofErr w:type="spellStart"/>
      <w:r>
        <w:rPr>
          <w:sz w:val="28"/>
          <w:szCs w:val="28"/>
        </w:rPr>
        <w:t>Л.В.Выготского</w:t>
      </w:r>
      <w:proofErr w:type="spellEnd"/>
      <w:r>
        <w:rPr>
          <w:sz w:val="28"/>
          <w:szCs w:val="28"/>
        </w:rPr>
        <w:t xml:space="preserve"> (1896-1934) о том, что обучение всегда предшествует развитию и должно его обеспечивать, а так же концепции ученого о зоне ближайшего развития, каждый ученик является субъектом, то есть активным участником усвоения знаний и своего развития.  Следовательно, содержание, методы, средства и формы обучения должны соответствовать возможностям и потребностям ученика и способствовать развитию его личности. </w:t>
      </w:r>
    </w:p>
    <w:p w:rsidR="004B6E82" w:rsidRPr="00791470" w:rsidRDefault="004B6E82">
      <w:pPr>
        <w:rPr>
          <w:sz w:val="24"/>
          <w:szCs w:val="24"/>
        </w:rPr>
      </w:pPr>
      <w:r w:rsidRPr="00791470">
        <w:rPr>
          <w:sz w:val="24"/>
          <w:szCs w:val="24"/>
        </w:rPr>
        <w:t xml:space="preserve">       Чтение художественных текстов и детских книг – это особые объекты изучения. Постижение художественного произведения требует специфических знаний</w:t>
      </w:r>
      <w:r w:rsidR="00791470" w:rsidRPr="00791470">
        <w:rPr>
          <w:sz w:val="24"/>
          <w:szCs w:val="24"/>
        </w:rPr>
        <w:t xml:space="preserve"> об искусстве слова, изображающего жизнь с помощью образа. Работа с детской книгой – художественной, научно – познавательной, справочной – предполагает специфические знания о книге, темах чтения, круге детского чтения. Таким образом, читательская деятельность ребёнка широка.</w:t>
      </w:r>
      <w:r w:rsidR="00791470">
        <w:rPr>
          <w:sz w:val="24"/>
          <w:szCs w:val="24"/>
        </w:rPr>
        <w:t xml:space="preserve"> Чтение как компонент учебной деятельности используется при изучении различных предметов и сфер знаний</w:t>
      </w:r>
      <w:r w:rsidR="002B227E">
        <w:rPr>
          <w:sz w:val="24"/>
          <w:szCs w:val="24"/>
        </w:rPr>
        <w:t xml:space="preserve">, </w:t>
      </w:r>
      <w:proofErr w:type="gramStart"/>
      <w:r w:rsidR="002B227E">
        <w:rPr>
          <w:sz w:val="24"/>
          <w:szCs w:val="24"/>
        </w:rPr>
        <w:t>а</w:t>
      </w:r>
      <w:proofErr w:type="gramEnd"/>
      <w:r w:rsidR="002B227E">
        <w:rPr>
          <w:sz w:val="24"/>
          <w:szCs w:val="24"/>
        </w:rPr>
        <w:t xml:space="preserve"> следовательно, текстов с различными структурами: на математике – задач;  на уроках русского языка – правил, упражнений; на уроках естествознания – научно-познавательных статей. </w:t>
      </w:r>
    </w:p>
    <w:p w:rsidR="00791470" w:rsidRDefault="00791470" w:rsidP="002B227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227E">
        <w:rPr>
          <w:sz w:val="28"/>
          <w:szCs w:val="28"/>
        </w:rPr>
        <w:t xml:space="preserve">Таким образом, чтение – одно из общих универсальных умений учиться. </w:t>
      </w:r>
    </w:p>
    <w:p w:rsidR="004C036B" w:rsidRDefault="004C036B" w:rsidP="004C03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К сожалению, на практике было видно, что слабо читающий ученик очень плохо, а то и совсем не понимал смысла задачи, не умел выделять существенное в правилах, упражнениях, без интереса работал с текстом. Слабая техника чтения всегда мешала ученику быть успешным. Эту проблему необходимо  было разрешать ежедневным и кропотливым трудом на каждом уроке. </w:t>
      </w:r>
    </w:p>
    <w:p w:rsidR="004C036B" w:rsidRDefault="004C036B" w:rsidP="004C03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Методика обучения чтению связана с психологией, исследующей закономерности восприятия и порождения речи, педагогикой, изучающей процессы образования, воспитания и развития личности, дидактикой и методикой обучения</w:t>
      </w:r>
      <w:r w:rsidR="001913CA">
        <w:rPr>
          <w:sz w:val="28"/>
          <w:szCs w:val="28"/>
        </w:rPr>
        <w:t xml:space="preserve">, </w:t>
      </w:r>
      <w:proofErr w:type="gramStart"/>
      <w:r w:rsidR="001913CA">
        <w:rPr>
          <w:sz w:val="28"/>
          <w:szCs w:val="28"/>
        </w:rPr>
        <w:t>рассматривающими</w:t>
      </w:r>
      <w:proofErr w:type="gramEnd"/>
      <w:r w:rsidR="001913CA">
        <w:rPr>
          <w:sz w:val="28"/>
          <w:szCs w:val="28"/>
        </w:rPr>
        <w:t xml:space="preserve">  его цели, содержание, средства, методы и формы. </w:t>
      </w:r>
    </w:p>
    <w:p w:rsidR="001913CA" w:rsidRDefault="001913CA" w:rsidP="004C03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Методы обучения литературно-эстетическому чтению и развития речевой деятельности различны, но они пересекаются и связаны между собой. </w:t>
      </w:r>
    </w:p>
    <w:p w:rsidR="007E0242" w:rsidRDefault="001913CA" w:rsidP="004C03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сделать уроки чтения интересными, научить детей работать с текстом, улучшить технику чтения, чтобы ученики как можно раньше почувствовали свою успешность, я использовала на уроках разнообразные эффективные виды работ и упражнений.  По опыту работы знаю, что дети </w:t>
      </w:r>
      <w:r w:rsidRPr="007E0242">
        <w:rPr>
          <w:b/>
          <w:sz w:val="28"/>
          <w:szCs w:val="28"/>
        </w:rPr>
        <w:t>в 1м классе</w:t>
      </w:r>
      <w:r>
        <w:rPr>
          <w:sz w:val="28"/>
          <w:szCs w:val="28"/>
        </w:rPr>
        <w:t xml:space="preserve"> слушают литературные произведения, читают сами, но анализируют текст только с учителем, так как не имеют ещё необходимого словарного запаса. Моя задача была такая – обогащать словарный запас первоклассников. </w:t>
      </w:r>
      <w:r w:rsidRPr="007E0242">
        <w:rPr>
          <w:b/>
          <w:sz w:val="28"/>
          <w:szCs w:val="28"/>
        </w:rPr>
        <w:t>Пример.</w:t>
      </w:r>
      <w:r>
        <w:rPr>
          <w:sz w:val="28"/>
          <w:szCs w:val="28"/>
        </w:rPr>
        <w:t xml:space="preserve"> Так, при работе над сказкой Л.Пантелеева  «Две лягушки» детям по заданию нужно было сравнить героев, охарактеризовать их.</w:t>
      </w:r>
      <w:r w:rsidR="007E0242">
        <w:rPr>
          <w:sz w:val="28"/>
          <w:szCs w:val="28"/>
        </w:rPr>
        <w:t xml:space="preserve"> Для обогащения словарного запаса учеников на доске заранее писала ряд имён прилагательных, из которого дети при необходимости брали слова для характеристики каждой лягушки:  (трусливая, храбрая,  гостеприимная,  ленивая,  весёлая,  упорная,  глупая,  настойчивая).</w:t>
      </w:r>
    </w:p>
    <w:p w:rsidR="00EA51E4" w:rsidRDefault="007E0242" w:rsidP="004C03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Работать над такими заданиями можно как в парах, так и в группах, важно, чтобы дети учились слушать друг друга, высказывать своё мнение.  В процессе работы выясняли, что в предложенном списке есть лишнее слово  (гостеприимная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, которое не относится к содержанию произведения. А значит, у детей идёт развитие мыслительной работы над словом, они проводили анализ, сопоставляли, классифицировали, учились доказывать свой отказ от лишнего слова.   Следует  обязательно хвалить</w:t>
      </w:r>
      <w:r w:rsidR="001913C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детей за проделанную работу, за внимание, за правильное прочтение и понимание слов. </w:t>
      </w:r>
      <w:r w:rsidR="00EA51E4">
        <w:rPr>
          <w:sz w:val="28"/>
          <w:szCs w:val="28"/>
        </w:rPr>
        <w:t xml:space="preserve">Просила подумать ребят над тем, </w:t>
      </w:r>
      <w:r>
        <w:rPr>
          <w:sz w:val="28"/>
          <w:szCs w:val="28"/>
        </w:rPr>
        <w:t xml:space="preserve"> где могло бы «поработать» это лишнее слово?</w:t>
      </w:r>
      <w:r w:rsidR="001913CA">
        <w:rPr>
          <w:sz w:val="28"/>
          <w:szCs w:val="28"/>
        </w:rPr>
        <w:t xml:space="preserve">   </w:t>
      </w:r>
      <w:r w:rsidR="00EA51E4">
        <w:rPr>
          <w:sz w:val="28"/>
          <w:szCs w:val="28"/>
        </w:rPr>
        <w:t xml:space="preserve">Дети сочиняли продолжение сказки. Это ещё один эффективный вид работы с текстом, направленный на развитие творческой фантазии, развитие речи, умение держаться в рамках темы, умение слушать и не повторять за другими учениками уже озвученное продолжение. </w:t>
      </w:r>
      <w:r w:rsidR="001913CA">
        <w:rPr>
          <w:sz w:val="28"/>
          <w:szCs w:val="28"/>
        </w:rPr>
        <w:t xml:space="preserve">  </w:t>
      </w:r>
    </w:p>
    <w:p w:rsidR="00EA51E4" w:rsidRDefault="00EA51E4" w:rsidP="004C03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Такие приёмы активизируют деятельность детей, порождают мотив на работу в паре, в группе. Мои ученики в 1м классе учились понимать читаемое не только на уровне фактов, но и смысла, </w:t>
      </w:r>
      <w:proofErr w:type="gramStart"/>
      <w:r>
        <w:rPr>
          <w:sz w:val="28"/>
          <w:szCs w:val="28"/>
        </w:rPr>
        <w:t>высказывали своё эмоциональное  отношение</w:t>
      </w:r>
      <w:proofErr w:type="gramEnd"/>
      <w:r>
        <w:rPr>
          <w:sz w:val="28"/>
          <w:szCs w:val="28"/>
        </w:rPr>
        <w:t xml:space="preserve"> к героям. </w:t>
      </w:r>
      <w:r w:rsidR="001913CA">
        <w:rPr>
          <w:sz w:val="28"/>
          <w:szCs w:val="28"/>
        </w:rPr>
        <w:t xml:space="preserve">  </w:t>
      </w:r>
    </w:p>
    <w:p w:rsidR="00AF3E6D" w:rsidRDefault="00EA51E4" w:rsidP="004C03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К учебникам прилагалась рабочая тетрадь, в которой серия вопросов и задания к тексту подобраны так, что ученику приходилось проделывать определённую мыслительную работу. Чтобы ответить на вопрос и справиться с заданием, необходимо неоднократно обратиться к тексту, а значит, вырабатывается навык работы с текстом. Я считаю, что эффективнее познакомиться с заданиями  перед </w:t>
      </w:r>
      <w:r w:rsidR="001913CA">
        <w:rPr>
          <w:sz w:val="28"/>
          <w:szCs w:val="28"/>
        </w:rPr>
        <w:t xml:space="preserve">  </w:t>
      </w:r>
      <w:r w:rsidR="00AF3E6D">
        <w:rPr>
          <w:sz w:val="28"/>
          <w:szCs w:val="28"/>
        </w:rPr>
        <w:t xml:space="preserve">чтением текста, это уже идёт «разведка» содержания, намечается цель. </w:t>
      </w:r>
    </w:p>
    <w:p w:rsidR="00AF3E6D" w:rsidRDefault="00AF3E6D" w:rsidP="004C03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Начиная работу во 2м классе, я использовала это приём и видела, что дети успешно справлялись с заданием уже после первичного чтения произведения. При планировании урока я учитывала этот факт и больше времени отводила на развитие умений читать выразительно, на выполнение творческих заданий. </w:t>
      </w:r>
    </w:p>
    <w:p w:rsidR="00AF3E6D" w:rsidRDefault="00AF3E6D" w:rsidP="004C03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Сложившийся опыт работы показал, что при выполнении заданий  в группе</w:t>
      </w:r>
      <w:r w:rsidR="001913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 ребят формируются</w:t>
      </w:r>
      <w:r w:rsidR="001913CA">
        <w:rPr>
          <w:sz w:val="28"/>
          <w:szCs w:val="28"/>
        </w:rPr>
        <w:t xml:space="preserve">   </w:t>
      </w:r>
      <w:r>
        <w:rPr>
          <w:sz w:val="28"/>
          <w:szCs w:val="28"/>
        </w:rPr>
        <w:t>навыки сотрудничества, умения самостоятельно работать с текстом.  Пример. Во втором классе в книге для чтения много произведений о родной природе. К стихотворению В.Жуковского  «Жаворонок» необходимо выполнить такое задание: « Какую картину ты представляешь, когда слушаешь это стихотворение? Нарисуй».  Дети обсуждали, как точнее изобразить в цвете лес  «зардел»,   небо «в лазури», обращались к тексту, к словарю, сопоставляли свою работу с текстом.</w:t>
      </w:r>
    </w:p>
    <w:p w:rsidR="00160116" w:rsidRDefault="00160116" w:rsidP="004C03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Мой м</w:t>
      </w:r>
      <w:r w:rsidR="00AF3E6D">
        <w:rPr>
          <w:sz w:val="28"/>
          <w:szCs w:val="28"/>
        </w:rPr>
        <w:t>ноголетний опыт работы в начальной школе даёт право с уверенность</w:t>
      </w:r>
      <w:r>
        <w:rPr>
          <w:sz w:val="28"/>
          <w:szCs w:val="28"/>
        </w:rPr>
        <w:t xml:space="preserve">ю  </w:t>
      </w:r>
      <w:r w:rsidR="00AF3E6D">
        <w:rPr>
          <w:sz w:val="28"/>
          <w:szCs w:val="28"/>
        </w:rPr>
        <w:t xml:space="preserve"> говорить</w:t>
      </w:r>
      <w:r>
        <w:rPr>
          <w:sz w:val="28"/>
          <w:szCs w:val="28"/>
        </w:rPr>
        <w:t>,  что ученики 2 и 3 классов способны самостоятельно подготовить выразительное чтение сказок, небольших рассказов и даже стихотворений. Для этого у детей надо выработать привычку правильной читательской деятельности, научить различать короткие и длинные паузы, определять логические ударения, различать элементы монолога и диалога в произведении.  Важно научить детей правильно выбирать интонацию чтения. А значит, идёт работа над словом, понятием.</w:t>
      </w:r>
    </w:p>
    <w:p w:rsidR="00940751" w:rsidRDefault="00160116" w:rsidP="004C03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Эффективны упражнения, направленные на выработку умений читать одно и то же упражнение с разной интонацией. При этом обязательно анализируем цель выбранного тона, эмоциональное состояние говорящего, его отношение к происходящему. Подобные задания к тексту дети учились выполнять в разных формах</w:t>
      </w:r>
      <w:r w:rsidR="00940751">
        <w:rPr>
          <w:sz w:val="28"/>
          <w:szCs w:val="28"/>
        </w:rPr>
        <w:t xml:space="preserve"> деятельности: индивидуально,  в парах,  в </w:t>
      </w:r>
      <w:r w:rsidR="00940751">
        <w:rPr>
          <w:sz w:val="28"/>
          <w:szCs w:val="28"/>
        </w:rPr>
        <w:lastRenderedPageBreak/>
        <w:t xml:space="preserve">группах. Мои дети любили работать в группах, потому что можно послушать разные варианты прочтения предложения, проанализировать и выбрать соответствующий тон для героя произведения. </w:t>
      </w:r>
    </w:p>
    <w:p w:rsidR="00940751" w:rsidRDefault="00940751" w:rsidP="004C03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Ещё один эффективный приём работы над текстом, это выделение в произведении героев второго плана. Они не являются главными, но их присутствие помогает развивать речь детей, фантазию, умение придумывать дополнительные части или продолжение произведения.  Причём, при разной характеристике таких героев и сочинения получаются разными и интересными. </w:t>
      </w:r>
    </w:p>
    <w:p w:rsidR="0070334B" w:rsidRDefault="00940751" w:rsidP="004C03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Активно способствует всестороннему развитию школьников многоплановая роль</w:t>
      </w:r>
      <w:r w:rsidR="0070334B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иллюстрации на уроках чтения. Работать по ней можно в процессе перво</w:t>
      </w:r>
      <w:r w:rsidR="0070334B">
        <w:rPr>
          <w:sz w:val="28"/>
          <w:szCs w:val="28"/>
        </w:rPr>
        <w:t>начального знакомства с текстом,  при анализе художественного произведения,  а  так же на обобщающих уроках.  Дети любят работать с  иллюстрацией,  у них появляется  желание быстрее  соотнести её  с текстом, найти, в чём художник следует тексту, а в чём отступает от него.  Иллюстрации-пейзажи  способствуют  развитию речи учащихся, помогают усвоить понятия</w:t>
      </w:r>
      <w:r w:rsidR="001913CA">
        <w:rPr>
          <w:sz w:val="28"/>
          <w:szCs w:val="28"/>
        </w:rPr>
        <w:t xml:space="preserve">  </w:t>
      </w:r>
      <w:r w:rsidR="0070334B">
        <w:rPr>
          <w:sz w:val="28"/>
          <w:szCs w:val="28"/>
        </w:rPr>
        <w:t>«описание»,  «сравнение»,  по ним можно построить связный устный рассказ или выполнить несложную письменную работу.</w:t>
      </w:r>
    </w:p>
    <w:p w:rsidR="0070334B" w:rsidRDefault="0070334B" w:rsidP="004C03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Работая над произведением Н.Сладкова  «Проталинка»   </w:t>
      </w:r>
      <w:r w:rsidR="001913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 Ф.Тютчева  «Зима недаром злится…», дети учились словесно писать иллюстрации-пейзажи.   Такой вид работы  способствует развитию умений работать с текстом, развитию речи и творческого воображения. </w:t>
      </w:r>
    </w:p>
    <w:p w:rsidR="00EA0ABD" w:rsidRDefault="0070334B" w:rsidP="004C03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На уроках чтения важен эмоциональный настрой детей, интересная </w:t>
      </w:r>
      <w:r w:rsidR="00EA0ABD">
        <w:rPr>
          <w:sz w:val="28"/>
          <w:szCs w:val="28"/>
        </w:rPr>
        <w:t>вступительная беседа, которые вызовут желание детей сходить в библиотеку за другими произведениями читаемого автора. Таким образом,  идёт подготовка к урокам внеклассного чтения.  Это очень важный урок</w:t>
      </w:r>
      <w:proofErr w:type="gramStart"/>
      <w:r w:rsidR="001913CA">
        <w:rPr>
          <w:sz w:val="28"/>
          <w:szCs w:val="28"/>
        </w:rPr>
        <w:t xml:space="preserve"> </w:t>
      </w:r>
      <w:r w:rsidR="00EA0ABD">
        <w:rPr>
          <w:sz w:val="28"/>
          <w:szCs w:val="28"/>
        </w:rPr>
        <w:t>,</w:t>
      </w:r>
      <w:proofErr w:type="gramEnd"/>
      <w:r w:rsidR="00EA0ABD">
        <w:rPr>
          <w:sz w:val="28"/>
          <w:szCs w:val="28"/>
        </w:rPr>
        <w:t xml:space="preserve"> где дети проявляют своё творчество в инсценировке произведения, предъявляют своё выразительное чтение, краткий или подробный пересказ текста. Успешно справляются с такими заданиями ученики 3 и 4 классов. Дети сами договаривались, распределяли роли, выбирали героев из класса. </w:t>
      </w:r>
    </w:p>
    <w:p w:rsidR="002D67A1" w:rsidRDefault="008C1DD1" w:rsidP="004C03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 этом же возрасте с ребятами полезно поработать над текстами </w:t>
      </w:r>
      <w:r w:rsidRPr="00291AD2">
        <w:rPr>
          <w:b/>
          <w:sz w:val="28"/>
          <w:szCs w:val="28"/>
        </w:rPr>
        <w:t>И.Т.Федоренко,</w:t>
      </w:r>
      <w:r>
        <w:rPr>
          <w:sz w:val="28"/>
          <w:szCs w:val="28"/>
        </w:rPr>
        <w:t xml:space="preserve"> от которых есть значительный заметный эффект при отработке навыка чтения. </w:t>
      </w:r>
      <w:r w:rsidR="006A5F4F">
        <w:rPr>
          <w:sz w:val="28"/>
          <w:szCs w:val="28"/>
        </w:rPr>
        <w:t xml:space="preserve"> В настоящее время распечатку текстов можно найти на сайте  -  </w:t>
      </w:r>
      <w:proofErr w:type="spellStart"/>
      <w:r w:rsidR="006A5F4F">
        <w:rPr>
          <w:sz w:val="28"/>
          <w:szCs w:val="28"/>
        </w:rPr>
        <w:t>yandex.ru</w:t>
      </w:r>
      <w:proofErr w:type="spellEnd"/>
      <w:proofErr w:type="gramStart"/>
      <w:r w:rsidR="006A5F4F">
        <w:rPr>
          <w:sz w:val="28"/>
          <w:szCs w:val="28"/>
        </w:rPr>
        <w:t xml:space="preserve">     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аботая в школе, я более 10 </w:t>
      </w:r>
      <w:r w:rsidR="006A5F4F" w:rsidRPr="006A5F4F">
        <w:rPr>
          <w:sz w:val="28"/>
          <w:szCs w:val="28"/>
        </w:rPr>
        <w:t xml:space="preserve">лет применяла </w:t>
      </w:r>
      <w:r w:rsidR="006A5F4F">
        <w:rPr>
          <w:sz w:val="28"/>
          <w:szCs w:val="28"/>
        </w:rPr>
        <w:t xml:space="preserve"> методику </w:t>
      </w:r>
      <w:r>
        <w:rPr>
          <w:sz w:val="28"/>
          <w:szCs w:val="28"/>
        </w:rPr>
        <w:t xml:space="preserve"> В.Н Зайцева, которая включает в себя работу с этими текстами       (по 6 предложений),  жужжащее чтение по 5 минут на каждом уроке             (на математике, на уроке русского языка, на музыке…),  и чтение дома перед сном. </w:t>
      </w:r>
      <w:r w:rsidR="006A5F4F">
        <w:rPr>
          <w:sz w:val="28"/>
          <w:szCs w:val="28"/>
        </w:rPr>
        <w:t xml:space="preserve">  За два месяца правильно организованной и каждодневной работы у </w:t>
      </w:r>
      <w:r w:rsidR="006A5F4F">
        <w:rPr>
          <w:sz w:val="28"/>
          <w:szCs w:val="28"/>
        </w:rPr>
        <w:lastRenderedPageBreak/>
        <w:t>учащихся вырастает скорость чтения на 20 сло</w:t>
      </w:r>
      <w:r w:rsidR="00291AD2">
        <w:rPr>
          <w:sz w:val="28"/>
          <w:szCs w:val="28"/>
        </w:rPr>
        <w:t xml:space="preserve">в и более. Важно на </w:t>
      </w:r>
      <w:r w:rsidR="006A5F4F">
        <w:rPr>
          <w:sz w:val="28"/>
          <w:szCs w:val="28"/>
        </w:rPr>
        <w:t xml:space="preserve"> собрании познакомить родителей с методикой В.Н.Зайцева, попросить их о помощи - </w:t>
      </w:r>
      <w:r w:rsidR="002D67A1">
        <w:rPr>
          <w:sz w:val="28"/>
          <w:szCs w:val="28"/>
        </w:rPr>
        <w:t xml:space="preserve">каждый вечер в течение </w:t>
      </w:r>
      <w:r w:rsidR="006A5F4F">
        <w:rPr>
          <w:sz w:val="28"/>
          <w:szCs w:val="28"/>
        </w:rPr>
        <w:t xml:space="preserve"> двух месяцев уделить внимание своему ребёнку именно перед сном, </w:t>
      </w:r>
      <w:r w:rsidR="002D67A1">
        <w:rPr>
          <w:sz w:val="28"/>
          <w:szCs w:val="28"/>
        </w:rPr>
        <w:t xml:space="preserve"> 4 – 5 минут </w:t>
      </w:r>
      <w:r w:rsidR="006A5F4F">
        <w:rPr>
          <w:sz w:val="28"/>
          <w:szCs w:val="28"/>
        </w:rPr>
        <w:t>послушать его чтение любого произведения</w:t>
      </w:r>
      <w:r w:rsidR="002D67A1">
        <w:rPr>
          <w:sz w:val="28"/>
          <w:szCs w:val="28"/>
        </w:rPr>
        <w:t xml:space="preserve">. </w:t>
      </w:r>
    </w:p>
    <w:p w:rsidR="002D67A1" w:rsidRDefault="002D67A1" w:rsidP="004C03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Работая над произведениями в хрестоматии для 3 класса я использовала приём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который назвала  «Читаем вместе». </w:t>
      </w:r>
      <w:r w:rsidRPr="00291AD2">
        <w:rPr>
          <w:b/>
          <w:sz w:val="28"/>
          <w:szCs w:val="28"/>
        </w:rPr>
        <w:t>Пример.</w:t>
      </w:r>
      <w:r>
        <w:rPr>
          <w:sz w:val="28"/>
          <w:szCs w:val="28"/>
        </w:rPr>
        <w:t xml:space="preserve">  Я первая начинала читать рассказ и читала его больше страницы, чтобы дети поняли, в каком темпе следует читать. Ученики по очереди старались читать продолжение рассказа в заданном темпе, как и я, они старались передать своим чтением отношение автора к героям, к происходящим событиям. У детей появлялось желание самостоятельно дома подготовить чтение нового произведения к следующему уроку. </w:t>
      </w:r>
    </w:p>
    <w:p w:rsidR="002D67A1" w:rsidRDefault="002D67A1" w:rsidP="004C03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По окончании начальной школы, мои дети </w:t>
      </w:r>
      <w:r w:rsidRPr="00291AD2">
        <w:rPr>
          <w:b/>
          <w:sz w:val="28"/>
          <w:szCs w:val="28"/>
        </w:rPr>
        <w:t>все</w:t>
      </w:r>
      <w:r>
        <w:rPr>
          <w:sz w:val="28"/>
          <w:szCs w:val="28"/>
        </w:rPr>
        <w:t xml:space="preserve"> справлялись с нормой по технике чтения, умело читали выразительно незнакомый художественный текст, с желанием выполняли задания. </w:t>
      </w:r>
    </w:p>
    <w:p w:rsidR="00337956" w:rsidRDefault="002D67A1" w:rsidP="004C036B">
      <w:pPr>
        <w:spacing w:line="240" w:lineRule="auto"/>
        <w:rPr>
          <w:sz w:val="28"/>
          <w:szCs w:val="28"/>
        </w:rPr>
      </w:pPr>
      <w:r w:rsidRPr="002D67A1">
        <w:rPr>
          <w:b/>
          <w:sz w:val="28"/>
          <w:szCs w:val="28"/>
        </w:rPr>
        <w:t xml:space="preserve">      </w:t>
      </w:r>
      <w:r w:rsidRPr="002D67A1">
        <w:rPr>
          <w:b/>
          <w:sz w:val="28"/>
          <w:szCs w:val="28"/>
          <w:u w:val="single"/>
        </w:rPr>
        <w:t>Вывод</w:t>
      </w:r>
      <w:r w:rsidRPr="00337956">
        <w:rPr>
          <w:sz w:val="28"/>
          <w:szCs w:val="28"/>
        </w:rPr>
        <w:t>.</w:t>
      </w:r>
      <w:r w:rsidR="006A5F4F" w:rsidRPr="00337956">
        <w:rPr>
          <w:sz w:val="28"/>
          <w:szCs w:val="28"/>
        </w:rPr>
        <w:t xml:space="preserve"> </w:t>
      </w:r>
      <w:r w:rsidR="001913CA" w:rsidRPr="00337956">
        <w:rPr>
          <w:sz w:val="28"/>
          <w:szCs w:val="28"/>
        </w:rPr>
        <w:t xml:space="preserve">     </w:t>
      </w:r>
      <w:r w:rsidRPr="00337956">
        <w:rPr>
          <w:sz w:val="28"/>
          <w:szCs w:val="28"/>
        </w:rPr>
        <w:t xml:space="preserve">Мной представлена </w:t>
      </w:r>
      <w:r w:rsidR="001913CA" w:rsidRPr="00337956">
        <w:rPr>
          <w:sz w:val="28"/>
          <w:szCs w:val="28"/>
        </w:rPr>
        <w:t xml:space="preserve">   </w:t>
      </w:r>
      <w:r w:rsidR="00337956" w:rsidRPr="00337956">
        <w:rPr>
          <w:sz w:val="28"/>
          <w:szCs w:val="28"/>
        </w:rPr>
        <w:t xml:space="preserve">лишь небольшая часть эффективных видов </w:t>
      </w:r>
      <w:r w:rsidR="001913CA" w:rsidRPr="00337956">
        <w:rPr>
          <w:sz w:val="28"/>
          <w:szCs w:val="28"/>
        </w:rPr>
        <w:t xml:space="preserve">  </w:t>
      </w:r>
      <w:r w:rsidR="00337956">
        <w:rPr>
          <w:sz w:val="28"/>
          <w:szCs w:val="28"/>
        </w:rPr>
        <w:t>работ и упражнений на уроках чтения, которые помогают детям:</w:t>
      </w:r>
    </w:p>
    <w:p w:rsidR="00337956" w:rsidRPr="00337956" w:rsidRDefault="00291AD2" w:rsidP="00337956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28"/>
          <w:szCs w:val="28"/>
        </w:rPr>
        <w:t>воспринимать текст</w:t>
      </w:r>
      <w:r w:rsidR="00337956">
        <w:rPr>
          <w:sz w:val="28"/>
          <w:szCs w:val="28"/>
        </w:rPr>
        <w:t xml:space="preserve"> (читать вс</w:t>
      </w:r>
      <w:r>
        <w:rPr>
          <w:sz w:val="28"/>
          <w:szCs w:val="28"/>
        </w:rPr>
        <w:t>лух и молча, выразительно</w:t>
      </w:r>
      <w:r w:rsidR="00337956">
        <w:rPr>
          <w:sz w:val="28"/>
          <w:szCs w:val="28"/>
        </w:rPr>
        <w:t>);</w:t>
      </w:r>
    </w:p>
    <w:p w:rsidR="00337956" w:rsidRPr="00337956" w:rsidRDefault="00337956" w:rsidP="00337956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28"/>
          <w:szCs w:val="28"/>
        </w:rPr>
        <w:t>понимать читаемое не только</w:t>
      </w:r>
      <w:r w:rsidR="00291AD2">
        <w:rPr>
          <w:sz w:val="28"/>
          <w:szCs w:val="28"/>
        </w:rPr>
        <w:t xml:space="preserve"> на уровне фактов, но и смысла</w:t>
      </w:r>
      <w:r>
        <w:rPr>
          <w:sz w:val="28"/>
          <w:szCs w:val="28"/>
        </w:rPr>
        <w:t xml:space="preserve"> (иметь свои суждения</w:t>
      </w:r>
      <w:proofErr w:type="gramStart"/>
      <w:r w:rsidR="001913CA" w:rsidRPr="0033795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выражать эмоциональное отношение);</w:t>
      </w:r>
    </w:p>
    <w:p w:rsidR="00337956" w:rsidRPr="00337956" w:rsidRDefault="00337956" w:rsidP="00337956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28"/>
          <w:szCs w:val="28"/>
        </w:rPr>
        <w:t xml:space="preserve">воссоздавать в своём воображении  </w:t>
      </w:r>
      <w:proofErr w:type="gramStart"/>
      <w:r>
        <w:rPr>
          <w:sz w:val="28"/>
          <w:szCs w:val="28"/>
        </w:rPr>
        <w:t>прочитанное</w:t>
      </w:r>
      <w:proofErr w:type="gramEnd"/>
      <w:r>
        <w:rPr>
          <w:sz w:val="28"/>
          <w:szCs w:val="28"/>
        </w:rPr>
        <w:t xml:space="preserve">  (мысленно представлять героев, события);</w:t>
      </w:r>
    </w:p>
    <w:p w:rsidR="00337956" w:rsidRPr="00337956" w:rsidRDefault="00337956" w:rsidP="00337956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28"/>
          <w:szCs w:val="28"/>
        </w:rPr>
        <w:t>воспроизводить текст, то есть уметь рассказывать его в разных вариантах – подробно,  выборочно,  сжато,  творчески с изменением ситуации или включением себя в круг героев.</w:t>
      </w:r>
      <w:r w:rsidR="001913CA" w:rsidRPr="00337956">
        <w:rPr>
          <w:sz w:val="28"/>
          <w:szCs w:val="28"/>
        </w:rPr>
        <w:t xml:space="preserve"> </w:t>
      </w:r>
    </w:p>
    <w:p w:rsidR="006C3F0F" w:rsidRDefault="00337956" w:rsidP="00337956">
      <w:pPr>
        <w:spacing w:line="240" w:lineRule="auto"/>
        <w:ind w:left="240"/>
        <w:rPr>
          <w:sz w:val="28"/>
          <w:szCs w:val="28"/>
        </w:rPr>
      </w:pPr>
      <w:r w:rsidRPr="00337956">
        <w:rPr>
          <w:sz w:val="28"/>
          <w:szCs w:val="28"/>
        </w:rPr>
        <w:t xml:space="preserve"> </w:t>
      </w:r>
      <w:r w:rsidRPr="00291AD2">
        <w:rPr>
          <w:b/>
          <w:sz w:val="28"/>
          <w:szCs w:val="28"/>
        </w:rPr>
        <w:t>Главное</w:t>
      </w:r>
      <w:r w:rsidRPr="00337956">
        <w:rPr>
          <w:sz w:val="28"/>
          <w:szCs w:val="28"/>
        </w:rPr>
        <w:t xml:space="preserve"> – это целенаправленная </w:t>
      </w:r>
      <w:r w:rsidR="001913CA" w:rsidRPr="003379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работа над каждым видом в течение </w:t>
      </w:r>
      <w:r w:rsidR="00291AD2">
        <w:rPr>
          <w:sz w:val="28"/>
          <w:szCs w:val="28"/>
        </w:rPr>
        <w:t xml:space="preserve">месяца, </w:t>
      </w:r>
      <w:r>
        <w:rPr>
          <w:sz w:val="28"/>
          <w:szCs w:val="28"/>
        </w:rPr>
        <w:t xml:space="preserve"> двух, или четверти, и результаты порадуют учителя и учеников. Мои дети   на уроках  спокойно принимали критику одноклассников</w:t>
      </w:r>
      <w:proofErr w:type="gramStart"/>
      <w:r w:rsidR="001913CA" w:rsidRPr="0033795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сами правильно оценивали свою работу, приглашали в группу любого уче</w:t>
      </w:r>
      <w:r w:rsidR="006C3F0F">
        <w:rPr>
          <w:sz w:val="28"/>
          <w:szCs w:val="28"/>
        </w:rPr>
        <w:t xml:space="preserve">ника, так как надо работать и выполнять задания. </w:t>
      </w:r>
    </w:p>
    <w:p w:rsidR="006C3F0F" w:rsidRDefault="006C3F0F" w:rsidP="00337956">
      <w:pPr>
        <w:spacing w:line="240" w:lineRule="auto"/>
        <w:ind w:left="240"/>
        <w:rPr>
          <w:sz w:val="28"/>
          <w:szCs w:val="28"/>
        </w:rPr>
      </w:pPr>
    </w:p>
    <w:p w:rsidR="006C3F0F" w:rsidRDefault="006C3F0F" w:rsidP="00337956">
      <w:pPr>
        <w:spacing w:line="240" w:lineRule="auto"/>
        <w:ind w:left="240"/>
        <w:rPr>
          <w:sz w:val="28"/>
          <w:szCs w:val="28"/>
        </w:rPr>
      </w:pPr>
    </w:p>
    <w:p w:rsidR="006C3F0F" w:rsidRDefault="006C3F0F" w:rsidP="00337956">
      <w:pPr>
        <w:spacing w:line="240" w:lineRule="auto"/>
        <w:ind w:left="240"/>
        <w:rPr>
          <w:sz w:val="28"/>
          <w:szCs w:val="28"/>
        </w:rPr>
      </w:pPr>
    </w:p>
    <w:p w:rsidR="006C3F0F" w:rsidRDefault="006C3F0F" w:rsidP="00337956">
      <w:pPr>
        <w:spacing w:line="240" w:lineRule="auto"/>
        <w:ind w:left="240"/>
        <w:rPr>
          <w:sz w:val="28"/>
          <w:szCs w:val="28"/>
        </w:rPr>
      </w:pPr>
    </w:p>
    <w:p w:rsidR="002B227E" w:rsidRDefault="002B227E" w:rsidP="00337956">
      <w:pPr>
        <w:spacing w:line="240" w:lineRule="auto"/>
        <w:ind w:left="240"/>
        <w:rPr>
          <w:sz w:val="28"/>
          <w:szCs w:val="28"/>
        </w:rPr>
      </w:pPr>
    </w:p>
    <w:p w:rsidR="00710D87" w:rsidRDefault="00710D87" w:rsidP="00337956">
      <w:pPr>
        <w:spacing w:line="240" w:lineRule="auto"/>
        <w:ind w:left="240"/>
        <w:rPr>
          <w:sz w:val="28"/>
          <w:szCs w:val="28"/>
        </w:rPr>
      </w:pPr>
    </w:p>
    <w:p w:rsidR="00710D87" w:rsidRDefault="00710D87" w:rsidP="00337956">
      <w:pPr>
        <w:spacing w:line="240" w:lineRule="auto"/>
        <w:ind w:left="240"/>
        <w:rPr>
          <w:sz w:val="28"/>
          <w:szCs w:val="28"/>
        </w:rPr>
      </w:pPr>
    </w:p>
    <w:p w:rsidR="00710D87" w:rsidRDefault="00710D87" w:rsidP="00337956">
      <w:pPr>
        <w:spacing w:line="240" w:lineRule="auto"/>
        <w:ind w:left="240"/>
        <w:rPr>
          <w:sz w:val="28"/>
          <w:szCs w:val="28"/>
        </w:rPr>
      </w:pPr>
    </w:p>
    <w:p w:rsidR="006C3F0F" w:rsidRPr="00291AD2" w:rsidRDefault="00291AD2" w:rsidP="00337956">
      <w:pPr>
        <w:spacing w:line="240" w:lineRule="auto"/>
        <w:ind w:left="24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3F0F" w:rsidRPr="00291AD2">
        <w:rPr>
          <w:b/>
          <w:sz w:val="28"/>
          <w:szCs w:val="28"/>
        </w:rPr>
        <w:t xml:space="preserve">Виды работ,  описанные в статье: </w:t>
      </w:r>
    </w:p>
    <w:p w:rsidR="006C3F0F" w:rsidRDefault="006C3F0F" w:rsidP="006C3F0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Обогащение словарного запаса детей.</w:t>
      </w:r>
    </w:p>
    <w:p w:rsidR="006C3F0F" w:rsidRDefault="006C3F0F" w:rsidP="006C3F0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Сочинение продолжения.</w:t>
      </w:r>
    </w:p>
    <w:p w:rsidR="006C3F0F" w:rsidRDefault="006C3F0F" w:rsidP="006C3F0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Знакомство с заданиями перед чтением текста.</w:t>
      </w:r>
    </w:p>
    <w:p w:rsidR="006C3F0F" w:rsidRDefault="006C3F0F" w:rsidP="006C3F0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Выполнение творческих заданий в группах.</w:t>
      </w:r>
    </w:p>
    <w:p w:rsidR="001913CA" w:rsidRDefault="006C3F0F" w:rsidP="006C3F0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Чтение одного и того же предложения с разной интонацией, </w:t>
      </w:r>
      <w:r w:rsidR="001913CA" w:rsidRPr="006C3F0F">
        <w:rPr>
          <w:sz w:val="28"/>
          <w:szCs w:val="28"/>
        </w:rPr>
        <w:t xml:space="preserve">   </w:t>
      </w:r>
    </w:p>
    <w:p w:rsidR="006C3F0F" w:rsidRDefault="006C3F0F" w:rsidP="006C3F0F">
      <w:pPr>
        <w:pStyle w:val="a3"/>
        <w:spacing w:line="240" w:lineRule="auto"/>
        <w:ind w:left="645"/>
        <w:rPr>
          <w:sz w:val="28"/>
          <w:szCs w:val="28"/>
        </w:rPr>
      </w:pPr>
      <w:r>
        <w:rPr>
          <w:sz w:val="28"/>
          <w:szCs w:val="28"/>
        </w:rPr>
        <w:t>выбор нужного тона каждому герою.</w:t>
      </w:r>
    </w:p>
    <w:p w:rsidR="006C3F0F" w:rsidRDefault="006C3F0F" w:rsidP="006C3F0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Выделение героя второго плана, сочинение продолжения с ними.</w:t>
      </w:r>
    </w:p>
    <w:p w:rsidR="006C3F0F" w:rsidRDefault="006C3F0F" w:rsidP="006C3F0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Работа с иллюстрацией, соотнесение её с текстом.</w:t>
      </w:r>
    </w:p>
    <w:p w:rsidR="006C3F0F" w:rsidRDefault="006C3F0F" w:rsidP="006C3F0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произведений.</w:t>
      </w:r>
    </w:p>
    <w:p w:rsidR="006C3F0F" w:rsidRDefault="006C3F0F" w:rsidP="006C3F0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Тексты Федоренко и работа по методике Зайцева. </w:t>
      </w:r>
    </w:p>
    <w:p w:rsidR="006C3F0F" w:rsidRDefault="006C3F0F" w:rsidP="006C3F0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Читаем вместе. </w:t>
      </w:r>
    </w:p>
    <w:p w:rsidR="006C3F0F" w:rsidRDefault="006C3F0F" w:rsidP="006C3F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C3F0F" w:rsidRPr="006C3F0F" w:rsidRDefault="006C3F0F" w:rsidP="006C3F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Опыт описан воспитателем 1-й категории  Гончаровой Л.Г.МДОУ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№8, стаж работы в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/саду  -  6 лет.    Общий педагогический стаж -  </w:t>
      </w:r>
      <w:r w:rsidR="000965AB">
        <w:rPr>
          <w:sz w:val="28"/>
          <w:szCs w:val="28"/>
        </w:rPr>
        <w:t xml:space="preserve">34 года. </w:t>
      </w:r>
    </w:p>
    <w:p w:rsidR="004C036B" w:rsidRPr="00337956" w:rsidRDefault="004C036B" w:rsidP="004C036B">
      <w:pPr>
        <w:spacing w:line="240" w:lineRule="auto"/>
        <w:rPr>
          <w:sz w:val="28"/>
          <w:szCs w:val="28"/>
        </w:rPr>
      </w:pPr>
      <w:r w:rsidRPr="00337956">
        <w:rPr>
          <w:sz w:val="32"/>
          <w:szCs w:val="32"/>
        </w:rPr>
        <w:t xml:space="preserve">         </w:t>
      </w:r>
    </w:p>
    <w:p w:rsidR="004C036B" w:rsidRDefault="004C036B" w:rsidP="004C036B">
      <w:pPr>
        <w:spacing w:line="240" w:lineRule="auto"/>
        <w:rPr>
          <w:sz w:val="32"/>
          <w:szCs w:val="32"/>
        </w:rPr>
      </w:pPr>
    </w:p>
    <w:p w:rsidR="000965AB" w:rsidRDefault="000965AB" w:rsidP="004C036B">
      <w:pPr>
        <w:spacing w:line="240" w:lineRule="auto"/>
        <w:rPr>
          <w:b/>
          <w:sz w:val="28"/>
          <w:szCs w:val="28"/>
        </w:rPr>
      </w:pPr>
    </w:p>
    <w:p w:rsidR="00710D87" w:rsidRPr="002515D2" w:rsidRDefault="00710D87" w:rsidP="004C036B">
      <w:pPr>
        <w:spacing w:line="240" w:lineRule="auto"/>
        <w:rPr>
          <w:sz w:val="28"/>
          <w:szCs w:val="28"/>
        </w:rPr>
      </w:pPr>
    </w:p>
    <w:p w:rsidR="000965AB" w:rsidRDefault="000965AB" w:rsidP="004C036B">
      <w:pPr>
        <w:spacing w:line="240" w:lineRule="auto"/>
        <w:rPr>
          <w:sz w:val="32"/>
          <w:szCs w:val="32"/>
        </w:rPr>
      </w:pPr>
    </w:p>
    <w:p w:rsidR="000965AB" w:rsidRDefault="000965AB" w:rsidP="004C036B">
      <w:pPr>
        <w:spacing w:line="240" w:lineRule="auto"/>
        <w:rPr>
          <w:sz w:val="32"/>
          <w:szCs w:val="32"/>
        </w:rPr>
      </w:pPr>
    </w:p>
    <w:p w:rsidR="000965AB" w:rsidRDefault="000965AB" w:rsidP="004C036B">
      <w:pPr>
        <w:spacing w:line="240" w:lineRule="auto"/>
        <w:rPr>
          <w:sz w:val="32"/>
          <w:szCs w:val="32"/>
        </w:rPr>
      </w:pPr>
    </w:p>
    <w:p w:rsidR="000965AB" w:rsidRDefault="000965AB" w:rsidP="004C036B">
      <w:pPr>
        <w:spacing w:line="240" w:lineRule="auto"/>
        <w:rPr>
          <w:sz w:val="32"/>
          <w:szCs w:val="32"/>
        </w:rPr>
      </w:pPr>
    </w:p>
    <w:p w:rsidR="00710D87" w:rsidRDefault="004664E8" w:rsidP="004664E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710D87" w:rsidRDefault="00710D87" w:rsidP="004664E8">
      <w:pPr>
        <w:spacing w:line="240" w:lineRule="auto"/>
        <w:rPr>
          <w:b/>
          <w:sz w:val="28"/>
          <w:szCs w:val="28"/>
        </w:rPr>
      </w:pPr>
    </w:p>
    <w:p w:rsidR="00710D87" w:rsidRDefault="00710D87" w:rsidP="004664E8">
      <w:pPr>
        <w:spacing w:line="240" w:lineRule="auto"/>
        <w:rPr>
          <w:b/>
          <w:sz w:val="28"/>
          <w:szCs w:val="28"/>
        </w:rPr>
      </w:pPr>
    </w:p>
    <w:p w:rsidR="00710D87" w:rsidRDefault="00710D87" w:rsidP="004664E8">
      <w:pPr>
        <w:spacing w:line="240" w:lineRule="auto"/>
        <w:rPr>
          <w:b/>
          <w:sz w:val="28"/>
          <w:szCs w:val="28"/>
        </w:rPr>
      </w:pPr>
    </w:p>
    <w:p w:rsidR="00710D87" w:rsidRDefault="00710D87" w:rsidP="004664E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</w:p>
    <w:p w:rsidR="00710D87" w:rsidRDefault="00710D87" w:rsidP="004664E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4664E8">
        <w:rPr>
          <w:b/>
          <w:sz w:val="28"/>
          <w:szCs w:val="28"/>
        </w:rPr>
        <w:t xml:space="preserve"> </w:t>
      </w:r>
      <w:r w:rsidR="004664E8" w:rsidRPr="004664E8">
        <w:rPr>
          <w:b/>
          <w:sz w:val="28"/>
          <w:szCs w:val="28"/>
        </w:rPr>
        <w:t>Литература</w:t>
      </w:r>
    </w:p>
    <w:p w:rsidR="004664E8" w:rsidRDefault="00710D87" w:rsidP="004664E8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Еськова Н.Е. Один из эффективных видов работы на уроках  чтения. 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>./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 №3/1991г.</w:t>
      </w:r>
    </w:p>
    <w:p w:rsidR="00710D87" w:rsidRPr="00710D87" w:rsidRDefault="00710D87" w:rsidP="00710D87">
      <w:pPr>
        <w:spacing w:line="240" w:lineRule="auto"/>
        <w:ind w:left="360"/>
        <w:rPr>
          <w:sz w:val="28"/>
          <w:szCs w:val="28"/>
        </w:rPr>
      </w:pPr>
    </w:p>
    <w:p w:rsidR="00710D87" w:rsidRDefault="00710D87" w:rsidP="004664E8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Использование зрительных диктантов.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>./шк.№6/1994г.</w:t>
      </w:r>
    </w:p>
    <w:p w:rsidR="00710D87" w:rsidRPr="00710D87" w:rsidRDefault="00710D87" w:rsidP="00710D87">
      <w:pPr>
        <w:pStyle w:val="a3"/>
        <w:rPr>
          <w:sz w:val="28"/>
          <w:szCs w:val="28"/>
        </w:rPr>
      </w:pPr>
    </w:p>
    <w:p w:rsidR="00710D87" w:rsidRDefault="00710D87" w:rsidP="00710D87">
      <w:pPr>
        <w:pStyle w:val="a3"/>
        <w:spacing w:line="240" w:lineRule="auto"/>
        <w:rPr>
          <w:sz w:val="28"/>
          <w:szCs w:val="28"/>
        </w:rPr>
      </w:pPr>
    </w:p>
    <w:p w:rsidR="00710D87" w:rsidRDefault="00710D87" w:rsidP="004664E8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Обучаем чтению.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>./шк.№11/1995г.</w:t>
      </w:r>
    </w:p>
    <w:p w:rsidR="00710D87" w:rsidRDefault="00710D87" w:rsidP="00710D87">
      <w:pPr>
        <w:pStyle w:val="a3"/>
        <w:spacing w:line="240" w:lineRule="auto"/>
        <w:rPr>
          <w:sz w:val="28"/>
          <w:szCs w:val="28"/>
        </w:rPr>
      </w:pPr>
    </w:p>
    <w:p w:rsidR="00710D87" w:rsidRPr="004664E8" w:rsidRDefault="00710D87" w:rsidP="004664E8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Гаврилова И.А. Обучение детей краткому пересказу.   </w:t>
      </w:r>
    </w:p>
    <w:p w:rsidR="000965AB" w:rsidRDefault="00710D87" w:rsidP="00710D87">
      <w:pPr>
        <w:spacing w:line="240" w:lineRule="auto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>./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 №10/1995г.</w:t>
      </w:r>
    </w:p>
    <w:p w:rsidR="00710D87" w:rsidRDefault="00710D87" w:rsidP="00710D87">
      <w:pPr>
        <w:spacing w:line="240" w:lineRule="auto"/>
        <w:ind w:left="720"/>
        <w:rPr>
          <w:sz w:val="28"/>
          <w:szCs w:val="28"/>
        </w:rPr>
      </w:pPr>
    </w:p>
    <w:p w:rsidR="00710D87" w:rsidRPr="00710D87" w:rsidRDefault="00710D87" w:rsidP="00710D87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Корепина</w:t>
      </w:r>
      <w:proofErr w:type="spellEnd"/>
      <w:r>
        <w:rPr>
          <w:sz w:val="28"/>
          <w:szCs w:val="28"/>
        </w:rPr>
        <w:t xml:space="preserve"> Л.  Работа с иллюстрациями на уроках чтения.</w:t>
      </w:r>
    </w:p>
    <w:p w:rsidR="00710D87" w:rsidRPr="004664E8" w:rsidRDefault="00710D87" w:rsidP="00710D87">
      <w:pPr>
        <w:spacing w:line="240" w:lineRule="auto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>./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 xml:space="preserve">. №2/1990г. </w:t>
      </w:r>
    </w:p>
    <w:p w:rsidR="000965AB" w:rsidRDefault="000965AB" w:rsidP="004C036B">
      <w:pPr>
        <w:spacing w:line="240" w:lineRule="auto"/>
        <w:rPr>
          <w:sz w:val="32"/>
          <w:szCs w:val="32"/>
        </w:rPr>
      </w:pPr>
    </w:p>
    <w:p w:rsidR="000965AB" w:rsidRDefault="000965AB" w:rsidP="004C036B">
      <w:pPr>
        <w:spacing w:line="240" w:lineRule="auto"/>
        <w:rPr>
          <w:sz w:val="32"/>
          <w:szCs w:val="32"/>
        </w:rPr>
      </w:pPr>
    </w:p>
    <w:p w:rsidR="00900A2E" w:rsidRDefault="00900A2E" w:rsidP="004C036B">
      <w:pPr>
        <w:spacing w:line="240" w:lineRule="auto"/>
        <w:rPr>
          <w:sz w:val="32"/>
          <w:szCs w:val="32"/>
        </w:rPr>
      </w:pPr>
    </w:p>
    <w:p w:rsidR="00900A2E" w:rsidRDefault="00900A2E" w:rsidP="00900A2E">
      <w:pPr>
        <w:spacing w:line="240" w:lineRule="auto"/>
        <w:jc w:val="center"/>
        <w:rPr>
          <w:color w:val="0070C0"/>
          <w:sz w:val="72"/>
          <w:szCs w:val="72"/>
        </w:rPr>
      </w:pPr>
    </w:p>
    <w:p w:rsidR="004664E8" w:rsidRPr="00344122" w:rsidRDefault="004664E8" w:rsidP="00900A2E">
      <w:pPr>
        <w:spacing w:line="240" w:lineRule="auto"/>
        <w:jc w:val="center"/>
        <w:rPr>
          <w:sz w:val="32"/>
          <w:szCs w:val="32"/>
        </w:rPr>
      </w:pPr>
    </w:p>
    <w:p w:rsidR="00900A2E" w:rsidRPr="00344122" w:rsidRDefault="00900A2E" w:rsidP="00900A2E">
      <w:pPr>
        <w:spacing w:line="240" w:lineRule="auto"/>
        <w:jc w:val="center"/>
        <w:rPr>
          <w:sz w:val="32"/>
          <w:szCs w:val="32"/>
        </w:rPr>
      </w:pPr>
    </w:p>
    <w:p w:rsidR="00791470" w:rsidRDefault="00791470" w:rsidP="00291AD2">
      <w:pPr>
        <w:spacing w:line="240" w:lineRule="auto"/>
        <w:rPr>
          <w:sz w:val="32"/>
          <w:szCs w:val="32"/>
        </w:rPr>
      </w:pPr>
    </w:p>
    <w:p w:rsidR="004664E8" w:rsidRDefault="004664E8" w:rsidP="00291AD2">
      <w:pPr>
        <w:spacing w:line="240" w:lineRule="auto"/>
        <w:rPr>
          <w:b/>
          <w:sz w:val="32"/>
          <w:szCs w:val="32"/>
        </w:rPr>
      </w:pPr>
    </w:p>
    <w:p w:rsidR="00344122" w:rsidRDefault="00344122" w:rsidP="00291AD2">
      <w:pPr>
        <w:spacing w:line="240" w:lineRule="auto"/>
        <w:rPr>
          <w:sz w:val="24"/>
          <w:szCs w:val="24"/>
        </w:rPr>
      </w:pPr>
    </w:p>
    <w:p w:rsidR="002B227E" w:rsidRPr="00BB2D93" w:rsidRDefault="002B227E" w:rsidP="00291AD2">
      <w:pPr>
        <w:spacing w:line="240" w:lineRule="auto"/>
        <w:rPr>
          <w:sz w:val="24"/>
          <w:szCs w:val="24"/>
        </w:rPr>
      </w:pPr>
    </w:p>
    <w:sectPr w:rsidR="002B227E" w:rsidRPr="00BB2D93" w:rsidSect="00CB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F9F" w:rsidRDefault="00C26F9F" w:rsidP="00900A2E">
      <w:pPr>
        <w:spacing w:after="0" w:line="240" w:lineRule="auto"/>
      </w:pPr>
      <w:r>
        <w:separator/>
      </w:r>
    </w:p>
  </w:endnote>
  <w:endnote w:type="continuationSeparator" w:id="0">
    <w:p w:rsidR="00C26F9F" w:rsidRDefault="00C26F9F" w:rsidP="0090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F9F" w:rsidRDefault="00C26F9F" w:rsidP="00900A2E">
      <w:pPr>
        <w:spacing w:after="0" w:line="240" w:lineRule="auto"/>
      </w:pPr>
      <w:r>
        <w:separator/>
      </w:r>
    </w:p>
  </w:footnote>
  <w:footnote w:type="continuationSeparator" w:id="0">
    <w:p w:rsidR="00C26F9F" w:rsidRDefault="00C26F9F" w:rsidP="00900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8222F"/>
    <w:multiLevelType w:val="hybridMultilevel"/>
    <w:tmpl w:val="05EED1A0"/>
    <w:lvl w:ilvl="0" w:tplc="9FC26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B1AEC"/>
    <w:multiLevelType w:val="hybridMultilevel"/>
    <w:tmpl w:val="338AAB4A"/>
    <w:lvl w:ilvl="0" w:tplc="B008B00C">
      <w:start w:val="1"/>
      <w:numFmt w:val="decimal"/>
      <w:lvlText w:val="%1)"/>
      <w:lvlJc w:val="left"/>
      <w:pPr>
        <w:ind w:left="6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629F2908"/>
    <w:multiLevelType w:val="hybridMultilevel"/>
    <w:tmpl w:val="72661016"/>
    <w:lvl w:ilvl="0" w:tplc="F194750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62EE0018"/>
    <w:multiLevelType w:val="hybridMultilevel"/>
    <w:tmpl w:val="D330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227"/>
    <w:rsid w:val="000965AB"/>
    <w:rsid w:val="00160116"/>
    <w:rsid w:val="001913CA"/>
    <w:rsid w:val="002515D2"/>
    <w:rsid w:val="00291AD2"/>
    <w:rsid w:val="002B227E"/>
    <w:rsid w:val="002C7C20"/>
    <w:rsid w:val="002D67A1"/>
    <w:rsid w:val="00337956"/>
    <w:rsid w:val="00344122"/>
    <w:rsid w:val="003C42F7"/>
    <w:rsid w:val="004664E8"/>
    <w:rsid w:val="004816A6"/>
    <w:rsid w:val="004B6E82"/>
    <w:rsid w:val="004C036B"/>
    <w:rsid w:val="006A5F4F"/>
    <w:rsid w:val="006C3F0F"/>
    <w:rsid w:val="0070334B"/>
    <w:rsid w:val="00710D87"/>
    <w:rsid w:val="00791470"/>
    <w:rsid w:val="007E0242"/>
    <w:rsid w:val="0089334B"/>
    <w:rsid w:val="008C1DD1"/>
    <w:rsid w:val="00900A2E"/>
    <w:rsid w:val="00940751"/>
    <w:rsid w:val="00A4007F"/>
    <w:rsid w:val="00AF3E6D"/>
    <w:rsid w:val="00BB2D93"/>
    <w:rsid w:val="00C26F9F"/>
    <w:rsid w:val="00C34227"/>
    <w:rsid w:val="00C5640C"/>
    <w:rsid w:val="00CB056B"/>
    <w:rsid w:val="00E82904"/>
    <w:rsid w:val="00EA0ABD"/>
    <w:rsid w:val="00EA51E4"/>
    <w:rsid w:val="00FA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95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00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0A2E"/>
  </w:style>
  <w:style w:type="paragraph" w:styleId="a6">
    <w:name w:val="footer"/>
    <w:basedOn w:val="a"/>
    <w:link w:val="a7"/>
    <w:uiPriority w:val="99"/>
    <w:semiHidden/>
    <w:unhideWhenUsed/>
    <w:rsid w:val="00900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0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06863-4D2A-4D25-A5E7-00870CE9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Валентин</cp:lastModifiedBy>
  <cp:revision>6</cp:revision>
  <cp:lastPrinted>2013-12-12T04:53:00Z</cp:lastPrinted>
  <dcterms:created xsi:type="dcterms:W3CDTF">2013-12-11T16:51:00Z</dcterms:created>
  <dcterms:modified xsi:type="dcterms:W3CDTF">2013-12-15T16:53:00Z</dcterms:modified>
</cp:coreProperties>
</file>