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C7" w:rsidRPr="0084301F" w:rsidRDefault="005B40C7" w:rsidP="005B4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01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общеобразовательное учреждение</w:t>
      </w:r>
    </w:p>
    <w:p w:rsidR="005B40C7" w:rsidRPr="0084301F" w:rsidRDefault="005B40C7" w:rsidP="005B4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01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84301F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Гарбузовская</w:t>
      </w:r>
      <w:proofErr w:type="spellEnd"/>
      <w:r w:rsidRPr="008430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средняя общеобразовательная школа»</w:t>
      </w:r>
    </w:p>
    <w:p w:rsidR="005B40C7" w:rsidRPr="0084301F" w:rsidRDefault="005B40C7" w:rsidP="005B4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01F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Алексеевского района Белгородской области</w:t>
      </w:r>
    </w:p>
    <w:p w:rsidR="005B40C7" w:rsidRDefault="005B40C7" w:rsidP="005B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C7" w:rsidRDefault="005B40C7" w:rsidP="005B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C7" w:rsidRPr="0084301F" w:rsidRDefault="005B40C7" w:rsidP="005B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C7" w:rsidRPr="0084301F" w:rsidRDefault="005B40C7" w:rsidP="005B4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4301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Конспект урока по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литературному чтению</w:t>
      </w:r>
    </w:p>
    <w:p w:rsidR="005B40C7" w:rsidRPr="0084301F" w:rsidRDefault="005B40C7" w:rsidP="005B4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4301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тему</w:t>
      </w:r>
      <w:proofErr w:type="gramStart"/>
      <w:r w:rsidRPr="0084301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 : «</w:t>
      </w:r>
      <w:proofErr w:type="gramEnd"/>
      <w:r w:rsidRPr="005B40C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А. М. Горький «В людях» (отрывок), «О сказках» (очерк), «О книгах</w:t>
      </w:r>
      <w:r w:rsidRPr="0084301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».</w:t>
      </w:r>
    </w:p>
    <w:tbl>
      <w:tblPr>
        <w:tblpPr w:leftFromText="180" w:rightFromText="180" w:vertAnchor="text" w:horzAnchor="page" w:tblpX="882" w:tblpY="472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40C7" w:rsidRPr="0084301F" w:rsidTr="00E91DE9">
        <w:trPr>
          <w:tblCellSpacing w:w="0" w:type="dxa"/>
        </w:trPr>
        <w:tc>
          <w:tcPr>
            <w:tcW w:w="0" w:type="auto"/>
            <w:vAlign w:val="center"/>
            <w:hideMark/>
          </w:tcPr>
          <w:p w:rsidR="005B40C7" w:rsidRPr="0084301F" w:rsidRDefault="005B40C7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db2482cd1526f65c50643a47ace5e3035cb4117"/>
            <w:bookmarkStart w:id="1" w:name="0"/>
            <w:bookmarkStart w:id="2" w:name="h.gjdgxs"/>
            <w:bookmarkEnd w:id="0"/>
            <w:bookmarkEnd w:id="1"/>
            <w:bookmarkEnd w:id="2"/>
            <w:r w:rsidRPr="0084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Разработала</w:t>
            </w:r>
            <w:proofErr w:type="gramStart"/>
            <w:r w:rsidRPr="0084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Борзова Валентина Сергеевна</w:t>
            </w:r>
          </w:p>
          <w:p w:rsidR="005B40C7" w:rsidRPr="0084301F" w:rsidRDefault="005B40C7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5B40C7" w:rsidRPr="0084301F" w:rsidRDefault="005B40C7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общеобразовательного  учреждения  «</w:t>
            </w:r>
            <w:proofErr w:type="spellStart"/>
            <w:r w:rsidRPr="0084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Гарбузовская</w:t>
            </w:r>
            <w:proofErr w:type="spellEnd"/>
            <w:r w:rsidRPr="0084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84301F" w:rsidRPr="0084301F" w:rsidRDefault="005B40C7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района Белгородской области</w:t>
            </w:r>
          </w:p>
        </w:tc>
      </w:tr>
    </w:tbl>
    <w:p w:rsidR="005B40C7" w:rsidRDefault="005B40C7" w:rsidP="005B40C7"/>
    <w:p w:rsidR="005B40C7" w:rsidRDefault="005B40C7" w:rsidP="005B40C7">
      <w:bookmarkStart w:id="3" w:name="_GoBack"/>
      <w:bookmarkEnd w:id="3"/>
    </w:p>
    <w:p w:rsidR="005B40C7" w:rsidRDefault="005B40C7" w:rsidP="005B40C7"/>
    <w:p w:rsidR="005B40C7" w:rsidRDefault="005B40C7" w:rsidP="005B40C7"/>
    <w:p w:rsidR="005B40C7" w:rsidRPr="00BA0D70" w:rsidRDefault="005B40C7" w:rsidP="005B40C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column"/>
      </w:r>
    </w:p>
    <w:p w:rsidR="005B40C7" w:rsidRPr="006F7729" w:rsidRDefault="005B40C7" w:rsidP="005B40C7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А. М. Горький «В людях» (отрывок), «О сказках» (очерк), «О книгах»».</w:t>
      </w:r>
    </w:p>
    <w:p w:rsidR="005B40C7" w:rsidRPr="006F7729" w:rsidRDefault="005B40C7" w:rsidP="005B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Ввести в круг чтения учащихся рассказы, сказки, очерки А. М. Горького, учить выбирать из текста информацию о героях, их поступках;</w:t>
      </w:r>
    </w:p>
    <w:p w:rsidR="005B40C7" w:rsidRPr="006F7729" w:rsidRDefault="005B40C7" w:rsidP="005B40C7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Совершенствовать навык выразительного чтения, наполнять словарный запас учащихся;</w:t>
      </w:r>
    </w:p>
    <w:p w:rsidR="005B40C7" w:rsidRPr="006F7729" w:rsidRDefault="005B40C7" w:rsidP="005B40C7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Создавать условия эстетического воспитания.</w:t>
      </w:r>
    </w:p>
    <w:p w:rsidR="005B40C7" w:rsidRPr="006F7729" w:rsidRDefault="005B40C7" w:rsidP="005B40C7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книга по литературному чтению, иллюстрация портрета А. М. Горького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7729">
        <w:rPr>
          <w:rFonts w:ascii="Times New Roman" w:hAnsi="Times New Roman" w:cs="Times New Roman"/>
          <w:sz w:val="28"/>
          <w:szCs w:val="28"/>
        </w:rPr>
        <w:t xml:space="preserve"> тетрадь на печатной основе.</w:t>
      </w:r>
    </w:p>
    <w:p w:rsidR="005B40C7" w:rsidRPr="006F7729" w:rsidRDefault="005B40C7" w:rsidP="005B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Ход урока.</w:t>
      </w:r>
    </w:p>
    <w:p w:rsidR="005B40C7" w:rsidRPr="006F7729" w:rsidRDefault="005B40C7" w:rsidP="005B4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Организация начала урока.</w:t>
      </w:r>
    </w:p>
    <w:p w:rsidR="005B40C7" w:rsidRPr="006F7729" w:rsidRDefault="005B40C7" w:rsidP="005B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5B40C7" w:rsidRPr="006F7729" w:rsidRDefault="005B40C7" w:rsidP="005B4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Проверка готовности к уроку</w:t>
      </w:r>
    </w:p>
    <w:p w:rsidR="005B40C7" w:rsidRPr="00205445" w:rsidRDefault="005B40C7" w:rsidP="005B4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445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5B40C7" w:rsidRPr="00205445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стихотворений   «На поле Куликовом» с. 200.</w:t>
      </w:r>
    </w:p>
    <w:p w:rsidR="005B40C7" w:rsidRPr="00FD0540" w:rsidRDefault="005B40C7" w:rsidP="005B4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0540">
        <w:rPr>
          <w:rFonts w:ascii="Times New Roman" w:hAnsi="Times New Roman" w:cs="Times New Roman"/>
          <w:sz w:val="28"/>
          <w:szCs w:val="28"/>
        </w:rPr>
        <w:t>Сообщение темы и целей урока.</w:t>
      </w:r>
    </w:p>
    <w:p w:rsidR="005B40C7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познакомимся с произведениями  А. М. Горький «В людях» (отрывок), «О сказках» (очерк), «О книгах».</w:t>
      </w:r>
    </w:p>
    <w:p w:rsidR="005B40C7" w:rsidRPr="00FD0540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познакомимся с биографией  А. М. Горького.</w:t>
      </w:r>
    </w:p>
    <w:p w:rsidR="005B40C7" w:rsidRPr="00816E1E" w:rsidRDefault="005B40C7" w:rsidP="005B4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E1E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5B40C7" w:rsidRDefault="005B40C7" w:rsidP="005B40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А. М. Блока.</w:t>
      </w:r>
    </w:p>
    <w:p w:rsidR="005B40C7" w:rsidRPr="009B3145" w:rsidRDefault="005B40C7" w:rsidP="005B40C7">
      <w:pPr>
        <w:pStyle w:val="1"/>
        <w:jc w:val="center"/>
        <w:rPr>
          <w:rFonts w:ascii="Times New Roman" w:hAnsi="Times New Roman" w:cs="Times New Roman"/>
          <w:color w:val="000000"/>
        </w:rPr>
      </w:pPr>
      <w:r w:rsidRPr="009B3145">
        <w:rPr>
          <w:rFonts w:ascii="Times New Roman" w:hAnsi="Times New Roman" w:cs="Times New Roman"/>
          <w:color w:val="000000"/>
        </w:rPr>
        <w:t>Биография Горького А.М. (1868-1936)</w:t>
      </w:r>
    </w:p>
    <w:p w:rsidR="005B40C7" w:rsidRPr="009B3145" w:rsidRDefault="005B40C7" w:rsidP="005B40C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145">
        <w:rPr>
          <w:rFonts w:ascii="Times New Roman" w:hAnsi="Times New Roman" w:cs="Times New Roman"/>
          <w:color w:val="000000"/>
          <w:sz w:val="28"/>
          <w:szCs w:val="28"/>
        </w:rPr>
        <w:t xml:space="preserve">   Алеша Пешков, будущий писатель Максим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Горький, родился в Нижнем Новгороде, и детство 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своё провёл в доме деда Каширина, мещанина 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довольно состоятельного человека.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Но нравы и обычаи этой семьи были жестокие, многочисленные дядья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ссорились и дрались. Бабушка Акулина Ивановна была, пожалуй,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>единственным добрым человеком. Алёша рано лишился отц</w:t>
      </w:r>
      <w:proofErr w:type="gramStart"/>
      <w:r w:rsidRPr="009B3145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B3145">
        <w:rPr>
          <w:rFonts w:ascii="Times New Roman" w:hAnsi="Times New Roman" w:cs="Times New Roman"/>
          <w:color w:val="000000"/>
          <w:sz w:val="28"/>
          <w:szCs w:val="28"/>
        </w:rPr>
        <w:t xml:space="preserve"> в 3 года,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в 10 лет-матери.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Дед разорился, и мальчик пошел «в люди». До разорения Алексей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учился в школе для городской бедноты - учился всего два года.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proofErr w:type="gramStart"/>
      <w:r w:rsidRPr="009B3145">
        <w:rPr>
          <w:rFonts w:ascii="Times New Roman" w:hAnsi="Times New Roman" w:cs="Times New Roman"/>
          <w:color w:val="000000"/>
          <w:sz w:val="28"/>
          <w:szCs w:val="28"/>
        </w:rPr>
        <w:t>Работал</w:t>
      </w:r>
      <w:proofErr w:type="gramEnd"/>
      <w:r w:rsidRPr="009B3145">
        <w:rPr>
          <w:rFonts w:ascii="Times New Roman" w:hAnsi="Times New Roman" w:cs="Times New Roman"/>
          <w:color w:val="000000"/>
          <w:sz w:val="28"/>
          <w:szCs w:val="28"/>
        </w:rPr>
        <w:t xml:space="preserve"> кем придется: подмастерьем, прислугой, даже попал на пароход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«Добрый», где служил мальчиком на побегушках. Каждое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новое место работы для маленького Алеши - определенный запас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жизненных впечатлений, которые впоследствии оказались богатым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материалом для его творческой деятельности. Чтение книг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запоем вырывало мальчика на какое-то время из кошмарной действительности,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читать чаще всего приходилось по ночам, порой со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свечой под одеялом. Чтение сформировало личность Алексея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Пешкова, указало путь к получению образования.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В 1884 г. он едет в Казань, мечтает поступить в Казанский университет,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эта мечта реализовалась странным образом: свои «университеты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» он проходил в ночлежках, притонах, случалось и воровать.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Читает по-прежнему много, но на этот раз литература политического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содержания. Работает в булочной, доходы шли на подпольные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нужды. Появился вкус к чтению нелегальной марксистской литературы.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В 1887 г. в Казани Пешков совершил попытку самоубийства.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Он был юношей с сильным и строптивым характером, чтение марксистской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литературы все больше и больше убеждало его в идее переустройства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общества революционным путем. Отсутствие систематического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образования, сама атмосфера времени помешала ему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познакомиться с иными, не разрушительными путями переустройства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общества. «Он вырос и долго жил среди всяческой житейской скверны.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Люди, которых он видел, были то ее виновниками, то жертвами,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чаще - и жертвами, и виновниками одновременно» (В. Ходасевич).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В конце 1880-х - начале 1890-х гг. Горький странствует по всей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России, встречает множество человеческих типов, которые затем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вошли в сборник «По Руси». Он уже заражен политической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агитацией и попадает под надзор полиции.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Какое-то время Горький жил в Тифлисе и уже пробовал писать.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Ему в этот период В. Г. Короленко дает такой совет: «Если бы вы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были барышней, то я бы посоветовал вам выйти замуж, но вам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советую читать».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Раннее творчество. В 1892 г. в </w:t>
      </w:r>
      <w:proofErr w:type="spellStart"/>
      <w:r w:rsidRPr="009B3145">
        <w:rPr>
          <w:rFonts w:ascii="Times New Roman" w:hAnsi="Times New Roman" w:cs="Times New Roman"/>
          <w:color w:val="000000"/>
          <w:sz w:val="28"/>
          <w:szCs w:val="28"/>
        </w:rPr>
        <w:t>тифлисской</w:t>
      </w:r>
      <w:proofErr w:type="spellEnd"/>
      <w:r w:rsidRPr="009B3145">
        <w:rPr>
          <w:rFonts w:ascii="Times New Roman" w:hAnsi="Times New Roman" w:cs="Times New Roman"/>
          <w:color w:val="000000"/>
          <w:sz w:val="28"/>
          <w:szCs w:val="28"/>
        </w:rPr>
        <w:t xml:space="preserve"> газете выходит его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>первый романтический рассказ «</w:t>
      </w:r>
      <w:hyperlink r:id="rId6" w:tgtFrame="_blank" w:history="1">
        <w:r w:rsidRPr="009B3145">
          <w:rPr>
            <w:rStyle w:val="a4"/>
            <w:rFonts w:ascii="Times New Roman" w:hAnsi="Times New Roman" w:cs="Times New Roman"/>
            <w:sz w:val="28"/>
            <w:szCs w:val="28"/>
          </w:rPr>
          <w:t xml:space="preserve">Макар </w:t>
        </w:r>
        <w:proofErr w:type="spellStart"/>
        <w:r w:rsidRPr="009B3145">
          <w:rPr>
            <w:rStyle w:val="a4"/>
            <w:rFonts w:ascii="Times New Roman" w:hAnsi="Times New Roman" w:cs="Times New Roman"/>
            <w:sz w:val="28"/>
            <w:szCs w:val="28"/>
          </w:rPr>
          <w:t>Чудра</w:t>
        </w:r>
        <w:proofErr w:type="spellEnd"/>
      </w:hyperlink>
      <w:r w:rsidRPr="009B3145">
        <w:rPr>
          <w:rFonts w:ascii="Times New Roman" w:hAnsi="Times New Roman" w:cs="Times New Roman"/>
          <w:color w:val="000000"/>
          <w:sz w:val="28"/>
          <w:szCs w:val="28"/>
        </w:rPr>
        <w:t xml:space="preserve">». Подпись - М. Горький.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1894г. </w:t>
      </w:r>
      <w:proofErr w:type="gramStart"/>
      <w:r w:rsidRPr="009B3145"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9B3145">
        <w:rPr>
          <w:rFonts w:ascii="Times New Roman" w:hAnsi="Times New Roman" w:cs="Times New Roman"/>
          <w:color w:val="000000"/>
          <w:sz w:val="28"/>
          <w:szCs w:val="28"/>
        </w:rPr>
        <w:t xml:space="preserve">ассказ «Старуха </w:t>
      </w:r>
      <w:proofErr w:type="spellStart"/>
      <w:r w:rsidRPr="009B3145">
        <w:rPr>
          <w:rFonts w:ascii="Times New Roman" w:hAnsi="Times New Roman" w:cs="Times New Roman"/>
          <w:color w:val="000000"/>
          <w:sz w:val="28"/>
          <w:szCs w:val="28"/>
        </w:rPr>
        <w:t>Изергшь</w:t>
      </w:r>
      <w:proofErr w:type="spellEnd"/>
      <w:r w:rsidRPr="009B3145">
        <w:rPr>
          <w:rFonts w:ascii="Times New Roman" w:hAnsi="Times New Roman" w:cs="Times New Roman"/>
          <w:color w:val="000000"/>
          <w:sz w:val="28"/>
          <w:szCs w:val="28"/>
        </w:rPr>
        <w:t xml:space="preserve">». Первые произведения Горького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романтические рассказы. С самого начала своего творчества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 уходит в мир мечты, которую противопоставляет реальности.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Наверное, это является закономерностью для человека, находящегося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разладе с действительностью.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Горький в своих ранних произведениях пошел </w:t>
      </w:r>
      <w:proofErr w:type="gramStart"/>
      <w:r w:rsidRPr="009B314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B3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3145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proofErr w:type="gramEnd"/>
      <w:r w:rsidRPr="009B3145">
        <w:rPr>
          <w:rFonts w:ascii="Times New Roman" w:hAnsi="Times New Roman" w:cs="Times New Roman"/>
          <w:color w:val="000000"/>
          <w:sz w:val="28"/>
          <w:szCs w:val="28"/>
        </w:rPr>
        <w:t xml:space="preserve"> рода компромисс: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 включил в бытовые описания романтические условные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характеры. Так он открыл тему, принесшую ему всероссийскую славу -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тему «босяка». «Босяцкие» рассказы - это уже следующий этап в творчестве </w:t>
      </w:r>
      <w:r w:rsidRPr="009B31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Горького. </w:t>
      </w:r>
    </w:p>
    <w:p w:rsidR="005B40C7" w:rsidRPr="00816E1E" w:rsidRDefault="005B40C7" w:rsidP="005B40C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B40C7" w:rsidRDefault="005B40C7" w:rsidP="005B4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0C7" w:rsidRPr="00745644" w:rsidRDefault="005B40C7" w:rsidP="005B4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5644">
        <w:rPr>
          <w:rFonts w:ascii="Times New Roman" w:hAnsi="Times New Roman" w:cs="Times New Roman"/>
          <w:sz w:val="28"/>
          <w:szCs w:val="28"/>
        </w:rPr>
        <w:lastRenderedPageBreak/>
        <w:t>Чтение отрывка «В людях».</w:t>
      </w:r>
    </w:p>
    <w:p w:rsidR="005B40C7" w:rsidRPr="00816E1E" w:rsidRDefault="005B40C7" w:rsidP="005B4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0C7" w:rsidRPr="00816E1E" w:rsidRDefault="005B40C7" w:rsidP="005B4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5B40C7" w:rsidRDefault="005B40C7" w:rsidP="005B40C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вы прочитали произведение?</w:t>
      </w:r>
    </w:p>
    <w:p w:rsidR="005B40C7" w:rsidRDefault="005B40C7" w:rsidP="005B40C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условиях пришлось Алёше Пешкову читать книги?</w:t>
      </w:r>
    </w:p>
    <w:p w:rsidR="005B40C7" w:rsidRDefault="005B40C7" w:rsidP="005B40C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были книги в жизни мальчика?</w:t>
      </w:r>
    </w:p>
    <w:p w:rsidR="005B40C7" w:rsidRPr="00745644" w:rsidRDefault="005B40C7" w:rsidP="005B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5644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745644">
        <w:rPr>
          <w:rFonts w:ascii="Times New Roman" w:hAnsi="Times New Roman" w:cs="Times New Roman"/>
          <w:sz w:val="28"/>
          <w:szCs w:val="28"/>
        </w:rPr>
        <w:t>.  Чтение</w:t>
      </w:r>
      <w:proofErr w:type="gramEnd"/>
      <w:r w:rsidRPr="00745644">
        <w:rPr>
          <w:rFonts w:ascii="Times New Roman" w:hAnsi="Times New Roman" w:cs="Times New Roman"/>
          <w:sz w:val="28"/>
          <w:szCs w:val="28"/>
        </w:rPr>
        <w:t xml:space="preserve">  произведения «О сказках».</w:t>
      </w:r>
    </w:p>
    <w:p w:rsidR="005B40C7" w:rsidRPr="00745644" w:rsidRDefault="005B40C7" w:rsidP="005B40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644"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5B40C7" w:rsidRPr="00745644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456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 герои сказок казались автору существом: умным, смелым, побеждающим?</w:t>
      </w:r>
    </w:p>
    <w:p w:rsidR="005B40C7" w:rsidRPr="00171810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отличались сказочные герои от обычных людей?</w:t>
      </w:r>
    </w:p>
    <w:p w:rsidR="005B40C7" w:rsidRPr="006F7729" w:rsidRDefault="005B40C7" w:rsidP="005B40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5B40C7" w:rsidRPr="006F7729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B40C7" w:rsidRPr="006F7729" w:rsidRDefault="005B40C7" w:rsidP="005B40C7">
      <w:pPr>
        <w:pStyle w:val="a3"/>
        <w:spacing w:beforeAutospacing="1" w:after="100" w:afterAutospacing="1" w:line="240" w:lineRule="auto"/>
        <w:ind w:left="1080"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у нас физкультминутка, </w:t>
      </w:r>
      <w:r w:rsidRPr="006F7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Наклонились, ну-ка, ну-ка!</w:t>
      </w:r>
      <w:r w:rsidRPr="006F7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Распрямились, потянулись, </w:t>
      </w:r>
      <w:r w:rsidRPr="006F7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назад прогнулись.</w:t>
      </w:r>
    </w:p>
    <w:p w:rsidR="005B40C7" w:rsidRPr="006F7729" w:rsidRDefault="005B40C7" w:rsidP="005B40C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B40C7" w:rsidRPr="00745644" w:rsidRDefault="005B40C7" w:rsidP="005B40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5644">
        <w:rPr>
          <w:rFonts w:ascii="Times New Roman" w:hAnsi="Times New Roman" w:cs="Times New Roman"/>
          <w:sz w:val="28"/>
          <w:szCs w:val="28"/>
        </w:rPr>
        <w:t>Чтение произведения «О книгах».</w:t>
      </w:r>
    </w:p>
    <w:p w:rsidR="005B40C7" w:rsidRDefault="005B40C7" w:rsidP="005B40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5B40C7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книги вызывали у автора удивление?</w:t>
      </w:r>
    </w:p>
    <w:p w:rsidR="005B40C7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книга повлияла на жизнь писателя?</w:t>
      </w:r>
    </w:p>
    <w:p w:rsidR="005B40C7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стремления пробуждали книги?</w:t>
      </w:r>
    </w:p>
    <w:p w:rsidR="005B40C7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F3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изученного материала.</w:t>
      </w:r>
    </w:p>
    <w:p w:rsidR="005B40C7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Очерк – это произведение, в котором отражены действительные события, взгляды автора. В очерке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художественного рассказа нет вымысла.</w:t>
      </w:r>
    </w:p>
    <w:p w:rsidR="005B40C7" w:rsidRPr="006F3654" w:rsidRDefault="005B40C7" w:rsidP="005B40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5B40C7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писателем мы сегодня познакомились?</w:t>
      </w:r>
    </w:p>
    <w:p w:rsidR="005B40C7" w:rsidRPr="006F3654" w:rsidRDefault="005B40C7" w:rsidP="005B40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произведениями?</w:t>
      </w:r>
    </w:p>
    <w:p w:rsidR="005B40C7" w:rsidRPr="006F7729" w:rsidRDefault="005B40C7" w:rsidP="005B40C7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 xml:space="preserve">      </w:t>
      </w:r>
      <w:r w:rsidRPr="006F772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6F7729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5B40C7" w:rsidRPr="006F7729" w:rsidRDefault="005B40C7" w:rsidP="005B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41 – 44, читать.</w:t>
      </w:r>
    </w:p>
    <w:p w:rsidR="005B40C7" w:rsidRPr="006F7729" w:rsidRDefault="005B40C7" w:rsidP="005B4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0C7" w:rsidRDefault="005B40C7" w:rsidP="005B40C7"/>
    <w:p w:rsidR="005B40C7" w:rsidRDefault="005B40C7" w:rsidP="005B40C7"/>
    <w:p w:rsidR="00E52AB7" w:rsidRDefault="00E52AB7"/>
    <w:sectPr w:rsidR="00E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3FF"/>
    <w:multiLevelType w:val="hybridMultilevel"/>
    <w:tmpl w:val="EBBAFC1C"/>
    <w:lvl w:ilvl="0" w:tplc="5978A6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6352D"/>
    <w:multiLevelType w:val="hybridMultilevel"/>
    <w:tmpl w:val="DF5EB18C"/>
    <w:lvl w:ilvl="0" w:tplc="F07C565E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90E46E5"/>
    <w:multiLevelType w:val="hybridMultilevel"/>
    <w:tmpl w:val="266C8216"/>
    <w:lvl w:ilvl="0" w:tplc="536255C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20A11"/>
    <w:multiLevelType w:val="hybridMultilevel"/>
    <w:tmpl w:val="216A2D9E"/>
    <w:lvl w:ilvl="0" w:tplc="F9FCE5C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8CD4F34"/>
    <w:multiLevelType w:val="hybridMultilevel"/>
    <w:tmpl w:val="C73A8D58"/>
    <w:lvl w:ilvl="0" w:tplc="11CADBA2">
      <w:start w:val="1"/>
      <w:numFmt w:val="upperRoman"/>
      <w:lvlText w:val="%1."/>
      <w:lvlJc w:val="left"/>
      <w:pPr>
        <w:ind w:left="2160" w:hanging="72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4A58D2"/>
    <w:multiLevelType w:val="hybridMultilevel"/>
    <w:tmpl w:val="7640F5F4"/>
    <w:lvl w:ilvl="0" w:tplc="2174B708">
      <w:start w:val="1"/>
      <w:numFmt w:val="decimal"/>
      <w:lvlText w:val="%1)"/>
      <w:lvlJc w:val="left"/>
      <w:pPr>
        <w:ind w:left="25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09A3A0C"/>
    <w:multiLevelType w:val="hybridMultilevel"/>
    <w:tmpl w:val="9C3A064C"/>
    <w:lvl w:ilvl="0" w:tplc="B6C8C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6B"/>
    <w:rsid w:val="005B40C7"/>
    <w:rsid w:val="0061646B"/>
    <w:rsid w:val="00E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C7"/>
  </w:style>
  <w:style w:type="paragraph" w:styleId="1">
    <w:name w:val="heading 1"/>
    <w:basedOn w:val="a"/>
    <w:next w:val="a"/>
    <w:link w:val="10"/>
    <w:uiPriority w:val="9"/>
    <w:qFormat/>
    <w:rsid w:val="005B4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4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105CB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0C7"/>
    <w:rPr>
      <w:rFonts w:ascii="Times New Roman" w:eastAsia="Times New Roman" w:hAnsi="Times New Roman" w:cs="Times New Roman"/>
      <w:color w:val="105CB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B40C7"/>
    <w:pPr>
      <w:ind w:left="720"/>
      <w:contextualSpacing/>
    </w:pPr>
  </w:style>
  <w:style w:type="paragraph" w:customStyle="1" w:styleId="c4">
    <w:name w:val="c4"/>
    <w:basedOn w:val="a"/>
    <w:rsid w:val="005B40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0C7"/>
    <w:rPr>
      <w:strike w:val="0"/>
      <w:dstrike w:val="0"/>
      <w:color w:val="020202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B4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40C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C7"/>
  </w:style>
  <w:style w:type="paragraph" w:styleId="1">
    <w:name w:val="heading 1"/>
    <w:basedOn w:val="a"/>
    <w:next w:val="a"/>
    <w:link w:val="10"/>
    <w:uiPriority w:val="9"/>
    <w:qFormat/>
    <w:rsid w:val="005B4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4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105CB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0C7"/>
    <w:rPr>
      <w:rFonts w:ascii="Times New Roman" w:eastAsia="Times New Roman" w:hAnsi="Times New Roman" w:cs="Times New Roman"/>
      <w:color w:val="105CB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B40C7"/>
    <w:pPr>
      <w:ind w:left="720"/>
      <w:contextualSpacing/>
    </w:pPr>
  </w:style>
  <w:style w:type="paragraph" w:customStyle="1" w:styleId="c4">
    <w:name w:val="c4"/>
    <w:basedOn w:val="a"/>
    <w:rsid w:val="005B40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0C7"/>
    <w:rPr>
      <w:strike w:val="0"/>
      <w:dstrike w:val="0"/>
      <w:color w:val="020202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B4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40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sim-gorky.ru/makar-chud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4788</Characters>
  <Application>Microsoft Office Word</Application>
  <DocSecurity>0</DocSecurity>
  <Lines>39</Lines>
  <Paragraphs>11</Paragraphs>
  <ScaleCrop>false</ScaleCrop>
  <Company>*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2013-12-19T17:30:00Z</dcterms:created>
  <dcterms:modified xsi:type="dcterms:W3CDTF">2013-12-19T17:32:00Z</dcterms:modified>
</cp:coreProperties>
</file>