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41" w:rsidRPr="00937A1D" w:rsidRDefault="00E97F41" w:rsidP="00E97F41">
      <w:pPr>
        <w:spacing w:after="0" w:line="240" w:lineRule="auto"/>
        <w:jc w:val="center"/>
        <w:rPr>
          <w:rFonts w:ascii="a_CooperBlack" w:hAnsi="a_CooperBlack" w:cs="Times New Roman"/>
          <w:color w:val="984806" w:themeColor="accent6" w:themeShade="80"/>
          <w:sz w:val="36"/>
          <w:szCs w:val="36"/>
        </w:rPr>
      </w:pPr>
      <w:r w:rsidRPr="00937A1D">
        <w:rPr>
          <w:rFonts w:ascii="a_CooperBlack" w:hAnsi="a_CooperBlack" w:cs="Times New Roman"/>
          <w:color w:val="984806" w:themeColor="accent6" w:themeShade="80"/>
          <w:sz w:val="36"/>
          <w:szCs w:val="36"/>
        </w:rPr>
        <w:t>МБОУ ООШ № 15</w:t>
      </w:r>
    </w:p>
    <w:p w:rsidR="00E97F41" w:rsidRDefault="00E97F41" w:rsidP="00E97F41">
      <w:pPr>
        <w:spacing w:after="0" w:line="240" w:lineRule="auto"/>
        <w:jc w:val="center"/>
        <w:rPr>
          <w:rFonts w:ascii="Peterburg" w:hAnsi="Peterburg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D">
        <w:rPr>
          <w:rFonts w:ascii="Peterburg" w:hAnsi="Peterburg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Конспект  урока </w:t>
      </w:r>
    </w:p>
    <w:p w:rsidR="00E97F41" w:rsidRPr="00937A1D" w:rsidRDefault="00E97F41" w:rsidP="00E97F41">
      <w:pPr>
        <w:spacing w:after="0" w:line="240" w:lineRule="auto"/>
        <w:jc w:val="center"/>
        <w:rPr>
          <w:rFonts w:ascii="Peterburg" w:hAnsi="Peterburg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D">
        <w:rPr>
          <w:rFonts w:ascii="Peterburg" w:hAnsi="Peterburg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литературному чтению</w:t>
      </w:r>
    </w:p>
    <w:p w:rsidR="00E97F41" w:rsidRPr="00937A1D" w:rsidRDefault="00E97F41" w:rsidP="00E97F41">
      <w:pPr>
        <w:spacing w:after="0" w:line="240" w:lineRule="auto"/>
        <w:jc w:val="center"/>
        <w:rPr>
          <w:rFonts w:ascii="Peterburg" w:hAnsi="Peterburg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7A1D">
        <w:rPr>
          <w:rFonts w:ascii="Peterburg" w:hAnsi="Peterburg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класс</w:t>
      </w:r>
    </w:p>
    <w:p w:rsidR="00E97F41" w:rsidRPr="00AB60A9" w:rsidRDefault="00E97F41" w:rsidP="00E97F41">
      <w:pPr>
        <w:spacing w:after="0" w:line="240" w:lineRule="auto"/>
        <w:jc w:val="center"/>
        <w:rPr>
          <w:rFonts w:ascii="Alexandra Script" w:hAnsi="Alexandra Script" w:cs="Times New Roman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60A9">
        <w:rPr>
          <w:rFonts w:ascii="Alexandra Script" w:hAnsi="Alexandra Script" w:cs="Times New Roman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="000027DD">
        <w:rPr>
          <w:rFonts w:ascii="Alexandra Script" w:hAnsi="Alexandra Script" w:cs="Times New Roman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урока</w:t>
      </w:r>
      <w:r w:rsidRPr="00AB60A9">
        <w:rPr>
          <w:rFonts w:ascii="Alexandra Script" w:hAnsi="Alexandra Script" w:cs="Times New Roman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E97F41" w:rsidRPr="00AB60A9" w:rsidRDefault="00E97F41" w:rsidP="00E97F41">
      <w:pPr>
        <w:spacing w:after="0" w:line="240" w:lineRule="auto"/>
        <w:jc w:val="center"/>
        <w:rPr>
          <w:rFonts w:ascii="Alexandra Script" w:hAnsi="Alexandra Script" w:cs="Adine Kirnberg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60A9">
        <w:rPr>
          <w:rFonts w:ascii="Alexandra Script" w:hAnsi="Alexandra Script" w:cs="Times New Roman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AB60A9">
        <w:rPr>
          <w:rFonts w:ascii="Alexandra Script" w:hAnsi="Alexandra Script" w:cs="Adine Kirnberg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Кир Булычёв </w:t>
      </w:r>
    </w:p>
    <w:p w:rsidR="00E97F41" w:rsidRPr="00AB60A9" w:rsidRDefault="00E97F41" w:rsidP="00E97F41">
      <w:pPr>
        <w:spacing w:after="0" w:line="240" w:lineRule="auto"/>
        <w:jc w:val="center"/>
        <w:rPr>
          <w:rFonts w:ascii="Alexandra Script" w:hAnsi="Alexandra Script" w:cs="Times New Roman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60A9">
        <w:rPr>
          <w:rFonts w:ascii="Alexandra Script" w:hAnsi="Alexandra Script" w:cs="Adine Kirnberg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0B0E52">
        <w:rPr>
          <w:rFonts w:ascii="Alexandra Script" w:hAnsi="Alexandra Script" w:cs="Adine Kirnberg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Путешествие </w:t>
      </w:r>
      <w:r w:rsidRPr="00AB60A9">
        <w:rPr>
          <w:rFonts w:ascii="Alexandra Script" w:hAnsi="Alexandra Script" w:cs="Adine Kirnberg"/>
          <w:b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Алисы»</w:t>
      </w:r>
    </w:p>
    <w:p w:rsidR="00E97F41" w:rsidRDefault="00E97F41" w:rsidP="00E97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F41" w:rsidRDefault="00AB60A9" w:rsidP="00E9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05B299C9" wp14:editId="2FC256F0">
            <wp:extent cx="4652486" cy="3511310"/>
            <wp:effectExtent l="133350" t="95250" r="129540" b="165735"/>
            <wp:docPr id="2" name="Рисунок 2" descr="Картинка 42 из 673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2 из 673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89" cy="35150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97F41" w:rsidRDefault="00E97F41" w:rsidP="00E9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0A9" w:rsidRPr="002E0B7B" w:rsidRDefault="00E97F41" w:rsidP="00AB60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0B7B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Учитель: Федоренко Е.А.</w:t>
      </w:r>
    </w:p>
    <w:p w:rsidR="00AB60A9" w:rsidRPr="002E0B7B" w:rsidRDefault="00AB60A9" w:rsidP="00AB60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97F41" w:rsidRPr="002E0B7B" w:rsidRDefault="00E97F41" w:rsidP="00AB60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0B7B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Елец 2012</w:t>
      </w:r>
    </w:p>
    <w:p w:rsidR="00E97F41" w:rsidRDefault="00E97F41" w:rsidP="00D67A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3C5083" w:rsidRPr="002E0B7B" w:rsidRDefault="003C5083" w:rsidP="00D67A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0B7B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Тема</w:t>
      </w:r>
      <w:r w:rsidR="000027D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урока</w:t>
      </w:r>
      <w:r w:rsidRPr="002E0B7B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 Кир Булычев. «Путешествие Алисы»</w:t>
      </w:r>
    </w:p>
    <w:p w:rsidR="00AB60A9" w:rsidRPr="007A572A" w:rsidRDefault="003C5083" w:rsidP="003C5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72A">
        <w:rPr>
          <w:rFonts w:ascii="Times New Roman" w:hAnsi="Times New Roman" w:cs="Times New Roman"/>
          <w:b/>
          <w:sz w:val="28"/>
          <w:szCs w:val="28"/>
        </w:rPr>
        <w:t>Цели</w:t>
      </w:r>
      <w:r w:rsidR="007A572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A572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60A9" w:rsidRPr="00AB60A9" w:rsidRDefault="003C5083" w:rsidP="00AB60A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A9">
        <w:rPr>
          <w:rFonts w:ascii="Times New Roman" w:hAnsi="Times New Roman" w:cs="Times New Roman"/>
          <w:sz w:val="28"/>
          <w:szCs w:val="28"/>
        </w:rPr>
        <w:t>познакомить с жизнью и творчеством писателя-фан</w:t>
      </w:r>
      <w:r w:rsidR="00AB60A9" w:rsidRPr="00AB60A9">
        <w:rPr>
          <w:rFonts w:ascii="Times New Roman" w:hAnsi="Times New Roman" w:cs="Times New Roman"/>
          <w:sz w:val="28"/>
          <w:szCs w:val="28"/>
        </w:rPr>
        <w:t>таста К. Булычева;</w:t>
      </w:r>
    </w:p>
    <w:p w:rsidR="00AB60A9" w:rsidRPr="00AB60A9" w:rsidRDefault="003C5083" w:rsidP="00AB60A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A9">
        <w:rPr>
          <w:rFonts w:ascii="Times New Roman" w:hAnsi="Times New Roman" w:cs="Times New Roman"/>
          <w:sz w:val="28"/>
          <w:szCs w:val="28"/>
        </w:rPr>
        <w:t xml:space="preserve">заинтересовать учащихся его произведениями; </w:t>
      </w:r>
    </w:p>
    <w:p w:rsidR="00AB60A9" w:rsidRPr="00AB60A9" w:rsidRDefault="003C5083" w:rsidP="00AB60A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A9">
        <w:rPr>
          <w:rFonts w:ascii="Times New Roman" w:hAnsi="Times New Roman" w:cs="Times New Roman"/>
          <w:sz w:val="28"/>
          <w:szCs w:val="28"/>
        </w:rPr>
        <w:t xml:space="preserve">прочитать отрывок из повести «Путешествие Алисы»; </w:t>
      </w:r>
    </w:p>
    <w:p w:rsidR="00AB60A9" w:rsidRPr="00AB60A9" w:rsidRDefault="003C5083" w:rsidP="00AB60A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A9">
        <w:rPr>
          <w:rFonts w:ascii="Times New Roman" w:hAnsi="Times New Roman" w:cs="Times New Roman"/>
          <w:sz w:val="28"/>
          <w:szCs w:val="28"/>
        </w:rPr>
        <w:t xml:space="preserve">отрабатывать навыки беглого выразительного чтения; </w:t>
      </w:r>
    </w:p>
    <w:p w:rsidR="00AB60A9" w:rsidRPr="00AB60A9" w:rsidRDefault="00AB60A9" w:rsidP="00AB60A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A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AB6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интерес, память, смекалку</w:t>
      </w:r>
      <w:r w:rsidRPr="00AB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03CC" w:rsidRPr="006D03CC" w:rsidRDefault="00AB60A9" w:rsidP="006D03C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0A9">
        <w:rPr>
          <w:rFonts w:ascii="Times New Roman" w:hAnsi="Times New Roman" w:cs="Times New Roman"/>
          <w:sz w:val="28"/>
          <w:szCs w:val="28"/>
        </w:rPr>
        <w:t>прививать интерес к чтению фантастической литературы</w:t>
      </w:r>
      <w:r w:rsidR="003C5083" w:rsidRPr="00AB60A9">
        <w:rPr>
          <w:rFonts w:ascii="Times New Roman" w:hAnsi="Times New Roman" w:cs="Times New Roman"/>
          <w:sz w:val="28"/>
          <w:szCs w:val="28"/>
        </w:rPr>
        <w:t>.</w:t>
      </w:r>
    </w:p>
    <w:p w:rsidR="000027DD" w:rsidRDefault="000027DD" w:rsidP="0000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карточки с кроссвордами, с индивидуальными заданиями. </w:t>
      </w:r>
    </w:p>
    <w:p w:rsidR="006D03CC" w:rsidRPr="000027DD" w:rsidRDefault="006D03CC" w:rsidP="0000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3C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2A1669" w:rsidRPr="007A572A" w:rsidRDefault="003C5083" w:rsidP="003C5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2A">
        <w:rPr>
          <w:rFonts w:ascii="Times New Roman" w:hAnsi="Times New Roman" w:cs="Times New Roman"/>
          <w:b/>
          <w:sz w:val="28"/>
          <w:szCs w:val="28"/>
        </w:rPr>
        <w:t>Х</w:t>
      </w:r>
      <w:r w:rsidR="002A1669" w:rsidRPr="007A572A">
        <w:rPr>
          <w:rFonts w:ascii="Times New Roman" w:hAnsi="Times New Roman" w:cs="Times New Roman"/>
          <w:b/>
          <w:sz w:val="28"/>
          <w:szCs w:val="28"/>
        </w:rPr>
        <w:t>од урока.</w:t>
      </w:r>
    </w:p>
    <w:p w:rsidR="002A1669" w:rsidRDefault="002A1669" w:rsidP="00EB13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 w:rsidRPr="00C96B5E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Организационный момент</w:t>
      </w:r>
      <w:proofErr w:type="gramStart"/>
      <w:r w:rsidRPr="00C96B5E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2E0B7B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r w:rsidR="00BB7B3D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 1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для нас,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зашли спокойно в класс.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у парт красиво,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Поздоровались учтиво.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сели, спинки прямо.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класс наш хоть куда!</w:t>
      </w:r>
    </w:p>
    <w:p w:rsidR="002E0B7B" w:rsidRPr="002E0B7B" w:rsidRDefault="002E0B7B" w:rsidP="002E0B7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начнем урок тогда!</w:t>
      </w:r>
    </w:p>
    <w:p w:rsidR="002E0B7B" w:rsidRPr="00C96B5E" w:rsidRDefault="002E0B7B" w:rsidP="00EB13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Сообщение темы и целей урока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BB7B3D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</w:t>
      </w:r>
    </w:p>
    <w:p w:rsidR="002A1669" w:rsidRPr="002E0B7B" w:rsidRDefault="002E0B7B" w:rsidP="00EB1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познакомимся с жизнью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творчеством замечательного писателя-фа</w:t>
      </w: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нтаста Кира Булычёва, вспомним ранее изученное произведение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раздела «Фантастика»</w:t>
      </w: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познакомимся с девочкой Алисой, её друзьями, узнаем о её приключениях.</w:t>
      </w:r>
      <w:r w:rsidR="00B4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внимательны, активны</w:t>
      </w:r>
      <w:r w:rsidR="00B4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уроке, и  вас заинтересует</w:t>
      </w:r>
      <w:r w:rsidRPr="002E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произведение.</w:t>
      </w:r>
      <w:r w:rsidR="000B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тема урока: Кир Булычёв «Путешествие Алисы»</w:t>
      </w:r>
    </w:p>
    <w:p w:rsidR="002A1669" w:rsidRPr="00C96B5E" w:rsidRDefault="00C96B5E" w:rsidP="00EB13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Речевая разминка</w:t>
      </w:r>
      <w:proofErr w:type="gramStart"/>
      <w:r w:rsidR="002A1669" w:rsidRPr="00C96B5E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BB7B3D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3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видимо-невидимо</w:t>
      </w:r>
      <w:proofErr w:type="gram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сосчитаешь их! 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кто их только выдумал — 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Веселых, голубых? 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быть, оторвали 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неба лоскуток, 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Чуть-чуть поколдовали </w:t>
      </w:r>
    </w:p>
    <w:p w:rsidR="00C96B5E" w:rsidRP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сделали цветок.</w:t>
      </w:r>
    </w:p>
    <w:p w:rsidR="00C96B5E" w:rsidRP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(Е. Серова)</w:t>
      </w:r>
      <w:r w:rsidR="00AE0250" w:rsidRPr="00AE0250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C96B5E" w:rsidRP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Прочитайте стихотворение «птичьим базаром».</w:t>
      </w:r>
    </w:p>
    <w:p w:rsid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вы поняли, о каком цветке говорится?</w:t>
      </w:r>
    </w:p>
    <w:p w:rsidR="00C96B5E" w:rsidRP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автор представляет, каким образом сделали цветок?</w:t>
      </w:r>
    </w:p>
    <w:p w:rsidR="00C96B5E" w:rsidRPr="00C96B5E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ей помогло в этом? (Фантазия.)</w:t>
      </w:r>
    </w:p>
    <w:p w:rsidR="00B40538" w:rsidRDefault="00C96B5E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Прочитайте первые две строчки с восторгом, следующие две с удивлением, остальные — загадочно.</w:t>
      </w:r>
      <w:bookmarkStart w:id="0" w:name="_GoBack"/>
      <w:bookmarkEnd w:id="0"/>
    </w:p>
    <w:p w:rsidR="00C96B5E" w:rsidRDefault="00C96B5E" w:rsidP="00EB13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lastRenderedPageBreak/>
        <w:t>Проверка домашнего задания</w:t>
      </w:r>
      <w:proofErr w:type="gramStart"/>
      <w:r w:rsidRPr="00C96B5E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BB7B3D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4</w:t>
      </w:r>
    </w:p>
    <w:p w:rsidR="00EA3327" w:rsidRDefault="00EA3327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Индивидуальная работа. Разгадать кроссворд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80"/>
        <w:gridCol w:w="581"/>
        <w:gridCol w:w="581"/>
        <w:gridCol w:w="581"/>
        <w:gridCol w:w="581"/>
        <w:gridCol w:w="581"/>
        <w:gridCol w:w="581"/>
      </w:tblGrid>
      <w:tr w:rsidR="00997D15" w:rsidTr="00997D15">
        <w:trPr>
          <w:jc w:val="center"/>
        </w:trPr>
        <w:tc>
          <w:tcPr>
            <w:tcW w:w="17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vMerge w:val="restart"/>
            <w:tcBorders>
              <w:top w:val="nil"/>
              <w:right w:val="nil"/>
            </w:tcBorders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</w:tcBorders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3A46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97D15" w:rsidTr="00997D15">
        <w:trPr>
          <w:jc w:val="center"/>
        </w:trPr>
        <w:tc>
          <w:tcPr>
            <w:tcW w:w="580" w:type="dxa"/>
            <w:vMerge w:val="restart"/>
            <w:tcBorders>
              <w:top w:val="nil"/>
              <w:left w:val="nil"/>
            </w:tcBorders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Pr="003A469D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581" w:type="dxa"/>
            <w:tcBorders>
              <w:top w:val="nil"/>
              <w:right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vMerge/>
            <w:tcBorders>
              <w:left w:val="nil"/>
              <w:right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left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997D15" w:rsidTr="00997D15">
        <w:trPr>
          <w:jc w:val="center"/>
        </w:trPr>
        <w:tc>
          <w:tcPr>
            <w:tcW w:w="580" w:type="dxa"/>
            <w:vMerge/>
            <w:tcBorders>
              <w:left w:val="nil"/>
            </w:tcBorders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81" w:type="dxa"/>
          </w:tcPr>
          <w:p w:rsidR="00997D15" w:rsidRPr="003A469D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81" w:type="dxa"/>
            <w:vMerge/>
            <w:tcBorders>
              <w:right w:val="nil"/>
            </w:tcBorders>
          </w:tcPr>
          <w:p w:rsidR="00997D15" w:rsidRPr="003A469D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left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997D15" w:rsidTr="00997D15">
        <w:trPr>
          <w:jc w:val="center"/>
        </w:trPr>
        <w:tc>
          <w:tcPr>
            <w:tcW w:w="580" w:type="dxa"/>
            <w:vMerge/>
            <w:tcBorders>
              <w:left w:val="nil"/>
            </w:tcBorders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81" w:type="dxa"/>
          </w:tcPr>
          <w:p w:rsidR="00997D15" w:rsidRPr="003A469D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62" w:type="dxa"/>
            <w:gridSpan w:val="2"/>
            <w:vMerge/>
            <w:tcBorders>
              <w:bottom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D70120" w:rsidTr="00997D15">
        <w:trPr>
          <w:jc w:val="center"/>
        </w:trPr>
        <w:tc>
          <w:tcPr>
            <w:tcW w:w="580" w:type="dxa"/>
          </w:tcPr>
          <w:p w:rsidR="00D70120" w:rsidRDefault="003A469D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6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1" w:type="dxa"/>
            <w:tcBorders>
              <w:top w:val="nil"/>
            </w:tcBorders>
          </w:tcPr>
          <w:p w:rsidR="00D70120" w:rsidRDefault="00D70120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D70120" w:rsidRPr="003A469D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1" w:type="dxa"/>
          </w:tcPr>
          <w:p w:rsidR="00D70120" w:rsidRDefault="00D70120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D70120" w:rsidTr="00997D15">
        <w:trPr>
          <w:jc w:val="center"/>
        </w:trPr>
        <w:tc>
          <w:tcPr>
            <w:tcW w:w="580" w:type="dxa"/>
          </w:tcPr>
          <w:p w:rsidR="00D70120" w:rsidRDefault="003A469D" w:rsidP="003A4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81" w:type="dxa"/>
          </w:tcPr>
          <w:p w:rsidR="00D70120" w:rsidRPr="003A469D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81" w:type="dxa"/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81" w:type="dxa"/>
          </w:tcPr>
          <w:p w:rsidR="00D70120" w:rsidRDefault="00D70120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D70120" w:rsidTr="00997D15">
        <w:trPr>
          <w:jc w:val="center"/>
        </w:trPr>
        <w:tc>
          <w:tcPr>
            <w:tcW w:w="580" w:type="dxa"/>
            <w:tcBorders>
              <w:bottom w:val="single" w:sz="24" w:space="0" w:color="FF0000"/>
            </w:tcBorders>
          </w:tcPr>
          <w:p w:rsidR="00D70120" w:rsidRDefault="003A469D" w:rsidP="003A4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1" w:type="dxa"/>
            <w:tcBorders>
              <w:bottom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81" w:type="dxa"/>
            <w:tcBorders>
              <w:bottom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1" w:type="dxa"/>
            <w:tcBorders>
              <w:bottom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1" w:type="dxa"/>
            <w:tcBorders>
              <w:bottom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81" w:type="dxa"/>
            <w:tcBorders>
              <w:bottom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81" w:type="dxa"/>
            <w:tcBorders>
              <w:bottom w:val="single" w:sz="24" w:space="0" w:color="FF0000"/>
            </w:tcBorders>
          </w:tcPr>
          <w:p w:rsidR="00D70120" w:rsidRDefault="00D70120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997D15" w:rsidTr="00997D15">
        <w:trPr>
          <w:jc w:val="center"/>
        </w:trPr>
        <w:tc>
          <w:tcPr>
            <w:tcW w:w="5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3A469D" w:rsidP="003A46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8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3A469D" w:rsidP="00997D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3A469D" w:rsidP="00997D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8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3A469D" w:rsidP="00997D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3A469D" w:rsidP="00997D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81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3A469D" w:rsidP="00997D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1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2DBDB" w:themeFill="accent2" w:themeFillTint="33"/>
          </w:tcPr>
          <w:p w:rsidR="00D70120" w:rsidRPr="00997D15" w:rsidRDefault="00D70120" w:rsidP="00997D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D70120" w:rsidTr="00997D15">
        <w:trPr>
          <w:jc w:val="center"/>
        </w:trPr>
        <w:tc>
          <w:tcPr>
            <w:tcW w:w="580" w:type="dxa"/>
            <w:tcBorders>
              <w:top w:val="single" w:sz="24" w:space="0" w:color="FF0000"/>
            </w:tcBorders>
          </w:tcPr>
          <w:p w:rsidR="00D70120" w:rsidRDefault="003A469D" w:rsidP="003A4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1" w:type="dxa"/>
            <w:tcBorders>
              <w:top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81" w:type="dxa"/>
            <w:tcBorders>
              <w:top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1" w:type="dxa"/>
            <w:tcBorders>
              <w:top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81" w:type="dxa"/>
            <w:tcBorders>
              <w:top w:val="single" w:sz="24" w:space="0" w:color="FF0000"/>
              <w:bottom w:val="nil"/>
            </w:tcBorders>
          </w:tcPr>
          <w:p w:rsidR="00D70120" w:rsidRDefault="00D70120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tcBorders>
              <w:top w:val="single" w:sz="24" w:space="0" w:color="FF0000"/>
            </w:tcBorders>
          </w:tcPr>
          <w:p w:rsidR="00D70120" w:rsidRDefault="003A469D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81" w:type="dxa"/>
            <w:tcBorders>
              <w:top w:val="single" w:sz="24" w:space="0" w:color="FF0000"/>
            </w:tcBorders>
          </w:tcPr>
          <w:p w:rsidR="00D70120" w:rsidRDefault="00D70120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97D15" w:rsidTr="00997D15">
        <w:trPr>
          <w:gridAfter w:val="3"/>
          <w:wAfter w:w="1743" w:type="dxa"/>
          <w:jc w:val="center"/>
        </w:trPr>
        <w:tc>
          <w:tcPr>
            <w:tcW w:w="580" w:type="dxa"/>
          </w:tcPr>
          <w:p w:rsidR="00997D15" w:rsidRDefault="00997D15" w:rsidP="003A46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81" w:type="dxa"/>
            <w:vMerge w:val="restart"/>
            <w:tcBorders>
              <w:right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D15" w:rsidTr="00997D15">
        <w:trPr>
          <w:gridAfter w:val="3"/>
          <w:wAfter w:w="1743" w:type="dxa"/>
          <w:jc w:val="center"/>
        </w:trPr>
        <w:tc>
          <w:tcPr>
            <w:tcW w:w="580" w:type="dxa"/>
            <w:tcBorders>
              <w:left w:val="nil"/>
              <w:bottom w:val="nil"/>
            </w:tcBorders>
          </w:tcPr>
          <w:p w:rsidR="00997D15" w:rsidRDefault="00997D15" w:rsidP="00EB1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1" w:type="dxa"/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81" w:type="dxa"/>
            <w:vMerge/>
            <w:tcBorders>
              <w:bottom w:val="nil"/>
              <w:right w:val="nil"/>
            </w:tcBorders>
          </w:tcPr>
          <w:p w:rsidR="00997D15" w:rsidRDefault="00997D15" w:rsidP="00997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1. Фамилия профессора, создателя мальчика-робота.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2. Имя мальчика-робота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3. Фамилия настоящего мальчика, на которого был похож робот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4. Его 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5. В каком месяце начались эти удивительные приключения?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6. Гостиница, в которой остановился профессор.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7. Фамилия автора произведения.</w:t>
      </w:r>
    </w:p>
    <w:p w:rsidR="00D70120" w:rsidRDefault="00D70120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DD" w:rsidRPr="000027DD" w:rsidRDefault="00B40538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0027DD"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Фронтальная работа.</w:t>
      </w:r>
    </w:p>
    <w:p w:rsidR="00EA3327" w:rsidRDefault="000027DD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40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отрывок, соответствующий рисунку.</w:t>
      </w:r>
    </w:p>
    <w:p w:rsidR="00D70120" w:rsidRDefault="000027DD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7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="00D70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="007A5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327" w:rsidRPr="000027DD" w:rsidRDefault="000027DD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EA3327"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Проверка индивидуальной работы.</w:t>
      </w:r>
    </w:p>
    <w:p w:rsidR="00EA3327" w:rsidRDefault="00EA3327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ключевое слово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proofErr w:type="gramEnd"/>
      <w:r w:rsidR="00CB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разгадав кроссворд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(Можейко)</w:t>
      </w:r>
    </w:p>
    <w:p w:rsidR="00EA3327" w:rsidRPr="00EA3327" w:rsidRDefault="00EA3327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327" w:rsidRDefault="00EA3327" w:rsidP="00EB13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Знакомство с жизнью и творчеством писателя</w:t>
      </w:r>
      <w:r w:rsidRPr="00C96B5E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</w:p>
    <w:p w:rsidR="00EA3327" w:rsidRPr="000027DD" w:rsidRDefault="00042576" w:rsidP="00EB13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7A365A"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 учителя</w:t>
      </w:r>
      <w:proofErr w:type="gramStart"/>
      <w:r w:rsidR="007A365A"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Всеволодович Можейко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настоящее имя Кира Булычёва.</w:t>
      </w:r>
      <w:r w:rsidR="00F0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 Москве</w:t>
      </w:r>
      <w:r w:rsidR="00F0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октября 1934г.</w:t>
      </w:r>
      <w:r w:rsidR="00BB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BB7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6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Арбатский мальчишка Игорь Можейко всегда чем-нибудь увлекался. Совсем маленьким обожал рассказы о разведчиках. В десять лет захотел стать художником и даже поступил в художественную школу. Правда, проучился он там недолго — заболел, много пропустил, а потом побоялся вернуться обратно. Наверное, Игорь сильно переживал и обижался на маму за то, что не уговорила, не настояла, но вскоре у него появились новые увлечения, совершенно другие — геология и палеонтология.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Игорю страшно хотелось </w:t>
      </w:r>
      <w:r w:rsidRPr="00C9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«путешествовать, жить в палатке, делать научные открытия»</w:t>
      </w:r>
      <w:r w:rsidR="00F0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Воображая себя исследователем, 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вдоль и поперёк исходил Подмосковье. Он прилежно изучал книги Ивана Ефремова о палеонтологических экспедициях в пустыню Гоби, собирал обширные коллекции минералов и, конечно, представлял себя настоящим геологом с мужественным лицом и обветренными руками…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Казалось, ему светит прямая дорога в 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геолого-разведочный</w:t>
      </w:r>
      <w:proofErr w:type="gram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институт, однако случилось так, что Можейко </w:t>
      </w:r>
      <w:r w:rsidR="00F0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 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Московский институт иностранных языков, и, окончив там переводческий факультет, он попал на работу в далёкую азиатскую страну — Бирму…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молодому переводчику казалось, что он очутился в каком-то сказочном мире. Из окна гостиницы ему были видны тысячи древних буддийских храмов. Перед рассветом они становились голубыми, фиолетовыми и какими-то воздушными.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Потрясённый увиденным, Игорь Можейко, вернувшись на родину, поступил в аспирантуру при Институте востоковедения АН СССР и в 1966 году защитил диссертацию о средневековой Бирме на тему «</w:t>
      </w:r>
      <w:proofErr w:type="spell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Паганское</w:t>
      </w:r>
      <w:proofErr w:type="spell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государство».</w:t>
      </w:r>
      <w:proofErr w:type="gramEnd"/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Начались исследования, работа над монографиями. Жизнь вроде бы собиралась идти по накатанной колее, но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 время у Можейко подрастала дочка Алиса. Она не слишком интересовалась историей Бирмы, но ей очень хотелось, чтобы папа, позабыв про дела, рассказал ей что-нибудь совершенно необыкновенное.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 для дочки Игорь Всеволодович с удовольствием принялся придумывать фантастические истории о девочке из XXI века, которую, как и собственного ребёнка, назвал Алисой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7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эти под названием «Девочка, с которой ничего не случится» увидели свет в 1965 году в популярном альманахе «Мир приключений». А вскоре произошла одна занятная история с журналом «Искатель», печатавшим детективы и фантастику. В редакции этого славного издания случилось как-то настоящее ЧП. Перед самой сдачей материалов в типографию решено было не публиковать один из иностранных фантастических рассказов. Однако, как нарочно, обложка готовящегося номера с иллюстрацией к этому рассказу была уже отпечатана. С обложки на расстроенных сотрудников редакции уныло смотрел сидящий в банке крохотный динозавр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8</w:t>
      </w:r>
    </w:p>
    <w:p w:rsidR="007A365A" w:rsidRPr="00C96B5E" w:rsidRDefault="007A365A" w:rsidP="00CB6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Рисунок настоятельно требовал объяснений, и несколько человек, спасая положение, решили написать по фантастическому рассказу, лучший 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назавтра должен был попасть в сборник. В неожиданном конкурсе принял участие и учёный-востоковед Игорь Можейко. Он честно просидел всю ночь за машинкой, а утром принёс в редакцию своё сочинение. Рассказ, придуманный Можейко («Когда вымерли динозавры?»), показался сотрудникам самым удачным, и его срочно вставили в выпуск. Но как подписать столь непредвиденное творение? «Игорь Можейко» — вроде неудобно. Всё-таки историк, учёный, а тут динозавры какие-то в банках. </w:t>
      </w:r>
      <w:r w:rsidRPr="00C96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«Имя жены плюс девичья фамилия матери»,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решил автор и написал под рукописью «Кир Булычёв». Так и появился один из самых популярных современных фантастов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9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там ни было, факт остаётся фактом: серьёзный историк Можейко начал писать «несерьёзную» фантастику. И, видимо, занятие это ему очень понравилось, потому что вслед за первыми коротенькими рассказиками, положившими начало историям «про Алису», появились настоящие «большие» книги: «Девочка с Земли» (1974), «Сто лет тому вперёд» (1978), «Миллион приключений» (1982), «Непоседа» (1985), «Новые приключения Алисы» 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(1990)… А однажды Алиса </w:t>
      </w:r>
      <w:proofErr w:type="spell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Селезнёва</w:t>
      </w:r>
      <w:proofErr w:type="spell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стала кинозвездой — были написаны сценарии мультипликационного фильма «Тайна третьей планеты» и </w:t>
      </w:r>
      <w:proofErr w:type="spell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пятисерийного</w:t>
      </w:r>
      <w:proofErr w:type="spellEnd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фильма «Гостья из будущего». И каждая новая встреча с девочкой из XXI века вызывала и у читателей, и у зрителей бурный восторг.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Киру Булычёву не хотелось сочинять только про Алису. Его перу принадлежит великое множество совсем других, совершенно не похожих друг на друга книг: ироническая эпопея про захолустный городок Великий Гусляр и его славного жителя Корнелия Удалова, «взрослый» цикл про космического доктора Владислава Павлыша и ещё многое-многое другое…</w:t>
      </w:r>
    </w:p>
    <w:p w:rsidR="007A365A" w:rsidRPr="00C96B5E" w:rsidRDefault="006D03CC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A365A"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Игорь Всеволодович не оставлял и своих научных занятий</w:t>
      </w:r>
      <w:proofErr w:type="gramStart"/>
      <w:r w:rsidR="007A365A"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365A"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="007A365A"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фантастом Булычёвым неустанно писал свои труды историк Можейко. Он выпустил несколько монографий, научно-популярные книги «7 и 37 чудес», «Пираты, корсары, рейдеры», «1185 год. Восток-Запад». А ещё — защитил докторскую диссертацию по теме «Буддизм в Бирме».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только удивляться, как у Игоря Всеволодовича хватало на всё времени и сил. Впрочем, нет, времени как раз не хватало, и фантаст Булычёв вместе с историком Можейко больше всего на свете мечтал о том, чтобы хоть как-нибудь увеличить сутки…</w:t>
      </w:r>
    </w:p>
    <w:p w:rsidR="007A365A" w:rsidRPr="00C96B5E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Игорь Всеволодович 5 сентября 2003 года после продолжительной болезни в возрасте 69 лет. До своего юбилея он не дожил 1,5 месяца</w:t>
      </w:r>
      <w:proofErr w:type="gramStart"/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</w:p>
    <w:p w:rsidR="00F06C57" w:rsidRDefault="007A365A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произведениям Кира Булычёва сняты фильмы</w:t>
      </w:r>
      <w:r w:rsidR="00F0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мультфильмы, поставлены спектакли</w:t>
      </w:r>
      <w:r w:rsidRPr="00C9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498" w:rsidRDefault="00F1249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Проверочная работа. </w:t>
      </w: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Мини-тест по биографии писателя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</w:p>
    <w:p w:rsidR="00F12498" w:rsidRDefault="00F1249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фамилия Булычёва </w:t>
      </w:r>
    </w:p>
    <w:p w:rsidR="00F12498" w:rsidRDefault="00F1249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Велтистов     б) Можейко     в) Громов</w:t>
      </w:r>
    </w:p>
    <w:p w:rsidR="003E0EC8" w:rsidRDefault="00F1249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Всеволодович родился </w:t>
      </w:r>
      <w:proofErr w:type="gramStart"/>
      <w:r w:rsidR="003E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EC8" w:rsidRDefault="003E0EC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Москве  б) Ельце   в) Петербурге</w:t>
      </w:r>
    </w:p>
    <w:p w:rsidR="003E0EC8" w:rsidRDefault="003E0EC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Кем не хотел стать в детстве?</w:t>
      </w:r>
    </w:p>
    <w:p w:rsidR="00F12498" w:rsidRDefault="003E0EC8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геологом    б) математиком  в) художником</w:t>
      </w:r>
      <w:r w:rsidR="00F1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230" w:rsidRPr="000027DD" w:rsidRDefault="000027DD" w:rsidP="00EB13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3F1230" w:rsidRPr="00002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Взаимопроверка.</w:t>
      </w:r>
    </w:p>
    <w:p w:rsidR="00042576" w:rsidRDefault="00042576" w:rsidP="000425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Физкультминутка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вами, дети,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Улетаем на ракете.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носки поднимись,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руки вниз.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—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летит ракета ввысь! (1—2 — стойка на носках, руки вверх, ладони образуют «купол ракеты»; 3—4 — основная стойка.)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 месте шаг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 месте шаг.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ноги! Стой, раз, два! (Ходьба на месте.)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Плечи выше поднимаем,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их опускаем. (Поднимать и опускать плечи.)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перед грудью ставим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рывки мы выполняем. (Руки перед грудью, рывки руками.) </w:t>
      </w:r>
    </w:p>
    <w:p w:rsidR="00042576" w:rsidRPr="00042576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души мы потянулись, (Потягивания — руки вверх и в стороны.) </w:t>
      </w:r>
    </w:p>
    <w:p w:rsidR="00EB13D6" w:rsidRPr="00C96B5E" w:rsidRDefault="00042576" w:rsidP="0004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вновь вернулись. (Дети садят</w:t>
      </w:r>
      <w:r w:rsidR="0058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582037" w:rsidRDefault="003F1230" w:rsidP="005820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Работа по  теме урока.</w:t>
      </w:r>
    </w:p>
    <w:p w:rsidR="003F1230" w:rsidRPr="00BB7B3D" w:rsidRDefault="003F1230" w:rsidP="003F12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Введение в тему</w:t>
      </w:r>
      <w:proofErr w:type="gramStart"/>
      <w:r w:rsidRP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14</w:t>
      </w:r>
    </w:p>
    <w:p w:rsidR="003F1230" w:rsidRDefault="003F1230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героями произведения (отрывок из мультфильма «Тайна третьей планеты»).</w:t>
      </w:r>
    </w:p>
    <w:p w:rsidR="00CB60FF" w:rsidRDefault="003F1230" w:rsidP="00EB1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название отрывка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15</w:t>
      </w:r>
    </w:p>
    <w:p w:rsidR="009E49D7" w:rsidRPr="00BB7B3D" w:rsidRDefault="003F1230" w:rsidP="00EB1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82037" w:rsidRPr="00BB7B3D">
        <w:rPr>
          <w:rFonts w:ascii="Times New Roman" w:hAnsi="Times New Roman" w:cs="Times New Roman"/>
          <w:b/>
          <w:i/>
          <w:sz w:val="28"/>
          <w:szCs w:val="28"/>
        </w:rPr>
        <w:t>. Словарная работа.</w:t>
      </w:r>
    </w:p>
    <w:p w:rsidR="00582037" w:rsidRDefault="00582037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объяснение трудных слов</w:t>
      </w:r>
      <w:r w:rsidR="006D03CC">
        <w:rPr>
          <w:rFonts w:ascii="Times New Roman" w:hAnsi="Times New Roman" w:cs="Times New Roman"/>
          <w:sz w:val="28"/>
          <w:szCs w:val="28"/>
        </w:rPr>
        <w:t xml:space="preserve"> 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16</w:t>
      </w:r>
    </w:p>
    <w:p w:rsidR="00582037" w:rsidRDefault="0070217C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2037">
        <w:rPr>
          <w:rFonts w:ascii="Times New Roman" w:hAnsi="Times New Roman" w:cs="Times New Roman"/>
          <w:sz w:val="28"/>
          <w:szCs w:val="28"/>
        </w:rPr>
        <w:t>арханы, ложбина, трюм, иллюминатор, кают-компания, зачаровано</w:t>
      </w:r>
      <w:r w:rsidR="00A52940">
        <w:rPr>
          <w:rFonts w:ascii="Times New Roman" w:hAnsi="Times New Roman" w:cs="Times New Roman"/>
          <w:sz w:val="28"/>
          <w:szCs w:val="28"/>
        </w:rPr>
        <w:t>, отсек, огнемёт</w:t>
      </w:r>
    </w:p>
    <w:p w:rsidR="0070217C" w:rsidRDefault="0070217C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трудных слов по слогам. Хоровое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</w:t>
      </w:r>
    </w:p>
    <w:p w:rsidR="00582037" w:rsidRPr="00C96B5E" w:rsidRDefault="0070217C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космокатер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разведкатер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2037">
        <w:rPr>
          <w:rFonts w:ascii="Times New Roman" w:hAnsi="Times New Roman" w:cs="Times New Roman"/>
          <w:sz w:val="28"/>
          <w:szCs w:val="28"/>
        </w:rPr>
        <w:t>песчаные, с</w:t>
      </w:r>
      <w:r w:rsidR="00A52940">
        <w:rPr>
          <w:rFonts w:ascii="Times New Roman" w:hAnsi="Times New Roman" w:cs="Times New Roman"/>
          <w:sz w:val="28"/>
          <w:szCs w:val="28"/>
        </w:rPr>
        <w:t>е</w:t>
      </w:r>
      <w:r w:rsidR="00582037">
        <w:rPr>
          <w:rFonts w:ascii="Times New Roman" w:hAnsi="Times New Roman" w:cs="Times New Roman"/>
          <w:sz w:val="28"/>
          <w:szCs w:val="28"/>
        </w:rPr>
        <w:t xml:space="preserve">ребристые, благозвучное, </w:t>
      </w:r>
    </w:p>
    <w:p w:rsidR="009E49D7" w:rsidRPr="00BB7B3D" w:rsidRDefault="003F1230" w:rsidP="00EB1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52940" w:rsidRPr="00BB7B3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E49D7" w:rsidRPr="00BB7B3D">
        <w:rPr>
          <w:rFonts w:ascii="Times New Roman" w:hAnsi="Times New Roman" w:cs="Times New Roman"/>
          <w:b/>
          <w:i/>
          <w:sz w:val="28"/>
          <w:szCs w:val="28"/>
        </w:rPr>
        <w:t>Первичное чтение по цепочке</w:t>
      </w:r>
      <w:r w:rsidR="00BB7B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49D7" w:rsidRPr="00BB7B3D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D76597" w:rsidRPr="00087CA0" w:rsidRDefault="00A52940" w:rsidP="00EB1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1 часть</w:t>
      </w:r>
      <w:r w:rsidRPr="00087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B3D">
        <w:rPr>
          <w:rFonts w:ascii="Times New Roman" w:hAnsi="Times New Roman" w:cs="Times New Roman"/>
          <w:i/>
          <w:sz w:val="28"/>
          <w:szCs w:val="28"/>
        </w:rPr>
        <w:t xml:space="preserve">с. 150 </w:t>
      </w:r>
      <w:r w:rsidRPr="00087CA0">
        <w:rPr>
          <w:rFonts w:ascii="Times New Roman" w:hAnsi="Times New Roman" w:cs="Times New Roman"/>
          <w:i/>
          <w:sz w:val="28"/>
          <w:szCs w:val="28"/>
        </w:rPr>
        <w:t>до слов «И в этот момент мы услышали тихое благозвучное пение».</w:t>
      </w:r>
    </w:p>
    <w:p w:rsidR="00A52940" w:rsidRDefault="00A5294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нашли растения?</w:t>
      </w:r>
    </w:p>
    <w:p w:rsidR="00A52940" w:rsidRDefault="00A5294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выглядели?</w:t>
      </w:r>
    </w:p>
    <w:p w:rsidR="00AB60A9" w:rsidRDefault="00A5294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услышали герои?</w:t>
      </w:r>
    </w:p>
    <w:p w:rsidR="00A52940" w:rsidRPr="00087CA0" w:rsidRDefault="00A52940" w:rsidP="00EB1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2 часть</w:t>
      </w:r>
      <w:r w:rsidRPr="00087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B3D">
        <w:rPr>
          <w:rFonts w:ascii="Times New Roman" w:hAnsi="Times New Roman" w:cs="Times New Roman"/>
          <w:i/>
          <w:sz w:val="28"/>
          <w:szCs w:val="28"/>
        </w:rPr>
        <w:t xml:space="preserve"> с. 151</w:t>
      </w:r>
      <w:r w:rsidR="00C91D60" w:rsidRPr="00087CA0">
        <w:rPr>
          <w:rFonts w:ascii="Times New Roman" w:hAnsi="Times New Roman" w:cs="Times New Roman"/>
          <w:i/>
          <w:sz w:val="28"/>
          <w:szCs w:val="28"/>
        </w:rPr>
        <w:t xml:space="preserve"> до слов «Вид у Зелёного был </w:t>
      </w:r>
      <w:r w:rsidR="000B0E52" w:rsidRPr="00087CA0">
        <w:rPr>
          <w:rFonts w:ascii="Times New Roman" w:hAnsi="Times New Roman" w:cs="Times New Roman"/>
          <w:i/>
          <w:sz w:val="28"/>
          <w:szCs w:val="28"/>
        </w:rPr>
        <w:t>испуганный,</w:t>
      </w:r>
      <w:r w:rsidR="00C91D60" w:rsidRPr="00087CA0">
        <w:rPr>
          <w:rFonts w:ascii="Times New Roman" w:hAnsi="Times New Roman" w:cs="Times New Roman"/>
          <w:i/>
          <w:sz w:val="28"/>
          <w:szCs w:val="28"/>
        </w:rPr>
        <w:t xml:space="preserve"> и борода развевалась, словно от ветра».</w:t>
      </w:r>
    </w:p>
    <w:p w:rsidR="00C91D60" w:rsidRDefault="00C91D6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Зелёный? </w:t>
      </w:r>
    </w:p>
    <w:p w:rsidR="00AB60A9" w:rsidRDefault="00C91D6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доносилось пение? Что это предвещало?</w:t>
      </w:r>
    </w:p>
    <w:p w:rsidR="00C91D60" w:rsidRPr="00087CA0" w:rsidRDefault="00C91D60" w:rsidP="00EB1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3 часть</w:t>
      </w:r>
      <w:r w:rsidRPr="00087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B3D">
        <w:rPr>
          <w:rFonts w:ascii="Times New Roman" w:hAnsi="Times New Roman" w:cs="Times New Roman"/>
          <w:i/>
          <w:sz w:val="28"/>
          <w:szCs w:val="28"/>
        </w:rPr>
        <w:t xml:space="preserve">с. 152 </w:t>
      </w:r>
      <w:r w:rsidRPr="00087CA0">
        <w:rPr>
          <w:rFonts w:ascii="Times New Roman" w:hAnsi="Times New Roman" w:cs="Times New Roman"/>
          <w:i/>
          <w:sz w:val="28"/>
          <w:szCs w:val="28"/>
        </w:rPr>
        <w:t>до слов «</w:t>
      </w:r>
      <w:r w:rsidR="000B0E52">
        <w:rPr>
          <w:rFonts w:ascii="Times New Roman" w:hAnsi="Times New Roman" w:cs="Times New Roman"/>
          <w:i/>
          <w:sz w:val="28"/>
          <w:szCs w:val="28"/>
        </w:rPr>
        <w:t>Один за другим кустики последовали за своим предводителем</w:t>
      </w:r>
      <w:r w:rsidRPr="00087CA0">
        <w:rPr>
          <w:rFonts w:ascii="Times New Roman" w:hAnsi="Times New Roman" w:cs="Times New Roman"/>
          <w:i/>
          <w:sz w:val="28"/>
          <w:szCs w:val="28"/>
        </w:rPr>
        <w:t>».</w:t>
      </w:r>
    </w:p>
    <w:p w:rsidR="00C91D60" w:rsidRDefault="00C91D6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же испугало механика Зелёного?</w:t>
      </w:r>
    </w:p>
    <w:p w:rsidR="00C91D60" w:rsidRDefault="00C91D6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изменились кустики?</w:t>
      </w:r>
    </w:p>
    <w:p w:rsidR="00AB60A9" w:rsidRDefault="00C91D60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дальше развивались события, узнаем, продолжив чтение.</w:t>
      </w:r>
    </w:p>
    <w:p w:rsidR="008A6EEF" w:rsidRPr="00087CA0" w:rsidRDefault="008A6EEF" w:rsidP="00EB13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4 часть</w:t>
      </w:r>
      <w:r w:rsidRPr="00087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B3D">
        <w:rPr>
          <w:rFonts w:ascii="Times New Roman" w:hAnsi="Times New Roman" w:cs="Times New Roman"/>
          <w:i/>
          <w:sz w:val="28"/>
          <w:szCs w:val="28"/>
        </w:rPr>
        <w:t xml:space="preserve">с. 154 </w:t>
      </w:r>
      <w:r w:rsidRPr="00087CA0">
        <w:rPr>
          <w:rFonts w:ascii="Times New Roman" w:hAnsi="Times New Roman" w:cs="Times New Roman"/>
          <w:i/>
          <w:sz w:val="28"/>
          <w:szCs w:val="28"/>
        </w:rPr>
        <w:t>до слов « … двинулись ко мне сомкнутым строем</w:t>
      </w:r>
      <w:proofErr w:type="gramStart"/>
      <w:r w:rsidRPr="00087CA0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8A6EEF" w:rsidRDefault="008A6EEF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повели себя люди?</w:t>
      </w:r>
    </w:p>
    <w:p w:rsidR="008A6EEF" w:rsidRDefault="008A6EEF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повели себя растения?</w:t>
      </w:r>
    </w:p>
    <w:p w:rsidR="00AB60A9" w:rsidRDefault="008A6EEF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закончилась эта история, вы узнаете, дочитав текст до конца самостоятельно </w:t>
      </w:r>
      <w:r w:rsidR="007253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жужжащим</w:t>
      </w:r>
      <w:r w:rsidR="00725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чтением.</w:t>
      </w:r>
    </w:p>
    <w:p w:rsidR="008A6EEF" w:rsidRDefault="008A6EEF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удалось усмирить растения?</w:t>
      </w:r>
    </w:p>
    <w:p w:rsidR="008A6EEF" w:rsidRDefault="008A6EEF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Алиса догадалась, что им нужно?</w:t>
      </w:r>
    </w:p>
    <w:p w:rsidR="00725304" w:rsidRPr="003C5083" w:rsidRDefault="00725304" w:rsidP="00725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83">
        <w:rPr>
          <w:rFonts w:ascii="Times New Roman" w:hAnsi="Times New Roman" w:cs="Times New Roman"/>
          <w:sz w:val="28"/>
          <w:szCs w:val="28"/>
        </w:rPr>
        <w:t>- В чём фантастичность этой истории? Что близко к действительности?</w:t>
      </w:r>
    </w:p>
    <w:p w:rsidR="00725304" w:rsidRDefault="00725304" w:rsidP="00EB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A0" w:rsidRDefault="00087CA0" w:rsidP="00087C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</w:p>
    <w:p w:rsidR="003C5083" w:rsidRPr="00BB7B3D" w:rsidRDefault="003C5083" w:rsidP="003C5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1. Беседа</w:t>
      </w:r>
    </w:p>
    <w:p w:rsidR="003C5083" w:rsidRDefault="003C5083" w:rsidP="003C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чьего имени ведётся рассказ?</w:t>
      </w:r>
      <w:r w:rsidR="00725304">
        <w:rPr>
          <w:rFonts w:ascii="Times New Roman" w:hAnsi="Times New Roman" w:cs="Times New Roman"/>
          <w:sz w:val="28"/>
          <w:szCs w:val="28"/>
        </w:rPr>
        <w:t xml:space="preserve"> Назовите остальных героев рассказа.</w:t>
      </w:r>
    </w:p>
    <w:p w:rsidR="003C5083" w:rsidRDefault="003C5083" w:rsidP="003C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83">
        <w:rPr>
          <w:rFonts w:ascii="Times New Roman" w:hAnsi="Times New Roman" w:cs="Times New Roman"/>
          <w:sz w:val="28"/>
          <w:szCs w:val="28"/>
        </w:rPr>
        <w:t>- Что понравилось и запомнилось в рассказе?</w:t>
      </w:r>
      <w:r w:rsidR="007A0DBA">
        <w:rPr>
          <w:rFonts w:ascii="Times New Roman" w:hAnsi="Times New Roman" w:cs="Times New Roman"/>
          <w:sz w:val="28"/>
          <w:szCs w:val="28"/>
        </w:rPr>
        <w:t xml:space="preserve"> Какой момент показался забавным, волнующим, самым напряжённым?</w:t>
      </w:r>
    </w:p>
    <w:p w:rsidR="00F751E0" w:rsidRPr="00BB7B3D" w:rsidRDefault="006B65C4" w:rsidP="00EB13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87CA0" w:rsidRPr="00BB7B3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62496" w:rsidRPr="00BB7B3D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работа. </w:t>
      </w:r>
      <w:r w:rsidR="00087CA0" w:rsidRPr="00BB7B3D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proofErr w:type="spellStart"/>
      <w:r w:rsidR="00087CA0" w:rsidRPr="00BB7B3D">
        <w:rPr>
          <w:rFonts w:ascii="Times New Roman" w:hAnsi="Times New Roman" w:cs="Times New Roman"/>
          <w:b/>
          <w:i/>
          <w:sz w:val="28"/>
          <w:szCs w:val="28"/>
        </w:rPr>
        <w:t>синквейна</w:t>
      </w:r>
      <w:proofErr w:type="spellEnd"/>
      <w:r w:rsidR="00F751E0" w:rsidRPr="00BB7B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0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18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Алиса.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lastRenderedPageBreak/>
        <w:t>Любопытная, сообразительная.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Летает, знакомится, познаёт.</w:t>
      </w:r>
    </w:p>
    <w:p w:rsidR="00F751E0" w:rsidRPr="00F751E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Алиса исследует космическое пространство.</w:t>
      </w:r>
    </w:p>
    <w:p w:rsidR="00087CA0" w:rsidRDefault="00F751E0" w:rsidP="00F7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E0">
        <w:rPr>
          <w:rFonts w:ascii="Times New Roman" w:hAnsi="Times New Roman" w:cs="Times New Roman"/>
          <w:sz w:val="28"/>
          <w:szCs w:val="28"/>
        </w:rPr>
        <w:t>Фантазёрка.</w:t>
      </w:r>
      <w:r w:rsidR="0008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96" w:rsidRPr="00BB7B3D" w:rsidRDefault="00562496" w:rsidP="00F751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B3D">
        <w:rPr>
          <w:rFonts w:ascii="Times New Roman" w:hAnsi="Times New Roman" w:cs="Times New Roman"/>
          <w:b/>
          <w:i/>
          <w:sz w:val="28"/>
          <w:szCs w:val="28"/>
        </w:rPr>
        <w:t>3. Проверка самостоятельной работы</w:t>
      </w:r>
      <w:proofErr w:type="gramStart"/>
      <w:r w:rsidRPr="00BB7B3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BB7B3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BB7B3D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BB7B3D">
        <w:rPr>
          <w:rFonts w:ascii="Times New Roman" w:hAnsi="Times New Roman" w:cs="Times New Roman"/>
          <w:b/>
          <w:i/>
          <w:sz w:val="28"/>
          <w:szCs w:val="28"/>
        </w:rPr>
        <w:t>чащиеся читают свои работы)</w:t>
      </w:r>
    </w:p>
    <w:p w:rsidR="00F818E9" w:rsidRPr="00BB7B3D" w:rsidRDefault="00F818E9" w:rsidP="00042576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color w:val="334D55"/>
          <w:kern w:val="36"/>
          <w:lang w:eastAsia="ru-RU"/>
        </w:rPr>
      </w:pPr>
    </w:p>
    <w:p w:rsidR="00F818E9" w:rsidRDefault="00F818E9" w:rsidP="00F818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Подведение итогов урока.</w:t>
      </w:r>
    </w:p>
    <w:p w:rsidR="007A0DBA" w:rsidRPr="00BB7B3D" w:rsidRDefault="007A0DBA" w:rsidP="007A0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Просмотр отрывка из мультфильма</w:t>
      </w:r>
      <w:proofErr w:type="gramStart"/>
      <w:r w:rsidRP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19</w:t>
      </w:r>
    </w:p>
    <w:p w:rsidR="007A0DBA" w:rsidRPr="00BB7B3D" w:rsidRDefault="00562496" w:rsidP="007A0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7B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Беседа.</w:t>
      </w:r>
    </w:p>
    <w:p w:rsidR="007A0DBA" w:rsidRPr="007A0DBA" w:rsidRDefault="007A0DBA" w:rsidP="007A0DB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Механик Зелёный посчитал своё путешествие неудачным, а для Алисы оно было удачным – много новых впечатлений и друзей. А что вы думаете об уроке? Приобрели ли вы новые знания?</w:t>
      </w:r>
    </w:p>
    <w:p w:rsidR="00725304" w:rsidRPr="00F818E9" w:rsidRDefault="00F818E9" w:rsidP="00F81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Захотелось ли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истории о приключениях Алисы</w:t>
      </w:r>
      <w:r w:rsidRPr="00F818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8E9" w:rsidRPr="00725304" w:rsidRDefault="00BB7B3D" w:rsidP="00F818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 3. </w:t>
      </w:r>
      <w:r w:rsidR="00725304" w:rsidRPr="0072530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Комментирование и выставление оценок.</w:t>
      </w:r>
    </w:p>
    <w:p w:rsidR="00C70D5E" w:rsidRDefault="00C70D5E" w:rsidP="00C70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</w:p>
    <w:p w:rsidR="00F818E9" w:rsidRDefault="00C70D5E" w:rsidP="0004257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Перечитать отрывок</w:t>
      </w:r>
      <w:r w:rsidR="00BB7B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 150 - 156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составить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характеризующий одного из героев, или подготовить иллюстрацию к тексту.</w:t>
      </w:r>
    </w:p>
    <w:p w:rsidR="00C70D5E" w:rsidRDefault="00C70D5E" w:rsidP="00C70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Рефлексия</w:t>
      </w:r>
      <w:proofErr w:type="gramStart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.</w:t>
      </w:r>
      <w:proofErr w:type="gramEnd"/>
      <w:r w:rsidR="006D03CC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 xml:space="preserve"> </w:t>
      </w:r>
      <w:proofErr w:type="gramStart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6D0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21</w:t>
      </w:r>
    </w:p>
    <w:p w:rsidR="00725304" w:rsidRPr="00725304" w:rsidRDefault="00725304" w:rsidP="0072530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 количеством хлопков в ладоши.</w:t>
      </w:r>
    </w:p>
    <w:p w:rsidR="00C70D5E" w:rsidRPr="00F12498" w:rsidRDefault="00AD026A" w:rsidP="00C70D5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хлопать в ладоши нравится многим, в особенности - детям, подросткам и молодым людям. А израильским ученым из университета имени Бен </w:t>
      </w:r>
      <w:proofErr w:type="spellStart"/>
      <w:r w:rsidRPr="00AD02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Гуриона</w:t>
      </w:r>
      <w:proofErr w:type="spellEnd"/>
      <w:r w:rsidRPr="00AD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доказать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</w:t>
      </w:r>
      <w:r w:rsidRPr="00AD0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и хлопать в ладоши полезно для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D5E" w:rsidRPr="00C70D5E" w:rsidRDefault="00C70D5E" w:rsidP="0004257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C5083" w:rsidRDefault="003C5083" w:rsidP="0004257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4D55"/>
          <w:kern w:val="36"/>
          <w:lang w:eastAsia="ru-RU"/>
        </w:rPr>
      </w:pPr>
    </w:p>
    <w:sectPr w:rsidR="003C5083" w:rsidSect="007A0DBA">
      <w:pgSz w:w="11906" w:h="16838"/>
      <w:pgMar w:top="1134" w:right="850" w:bottom="1134" w:left="1276" w:header="708" w:footer="708" w:gutter="0"/>
      <w:pgBorders w:offsetFrom="page">
        <w:top w:val="weavingBraid" w:sz="17" w:space="24" w:color="0070C0"/>
        <w:left w:val="weavingBraid" w:sz="17" w:space="24" w:color="0070C0"/>
        <w:bottom w:val="weavingBraid" w:sz="17" w:space="24" w:color="0070C0"/>
        <w:right w:val="weavingBraid" w:sz="17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ooperBlack">
    <w:altName w:val="Xorx_windy Cyr"/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lexandra Script">
    <w:altName w:val="Burlak"/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AB0"/>
    <w:multiLevelType w:val="multilevel"/>
    <w:tmpl w:val="4514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1A13"/>
    <w:multiLevelType w:val="hybridMultilevel"/>
    <w:tmpl w:val="41301B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3A855C8"/>
    <w:multiLevelType w:val="multilevel"/>
    <w:tmpl w:val="313A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35089"/>
    <w:multiLevelType w:val="multilevel"/>
    <w:tmpl w:val="ACA6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A02A3"/>
    <w:multiLevelType w:val="hybridMultilevel"/>
    <w:tmpl w:val="6CBA750A"/>
    <w:lvl w:ilvl="0" w:tplc="228A5B1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9CA8C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69"/>
    <w:rsid w:val="000027DD"/>
    <w:rsid w:val="00042576"/>
    <w:rsid w:val="000465CA"/>
    <w:rsid w:val="00087CA0"/>
    <w:rsid w:val="00096E92"/>
    <w:rsid w:val="000B0E52"/>
    <w:rsid w:val="00292F74"/>
    <w:rsid w:val="002A1669"/>
    <w:rsid w:val="002E0B7B"/>
    <w:rsid w:val="003A469D"/>
    <w:rsid w:val="003C5083"/>
    <w:rsid w:val="003E0EC8"/>
    <w:rsid w:val="003F1230"/>
    <w:rsid w:val="004961E2"/>
    <w:rsid w:val="004F7131"/>
    <w:rsid w:val="00562496"/>
    <w:rsid w:val="0056330D"/>
    <w:rsid w:val="00582037"/>
    <w:rsid w:val="00587390"/>
    <w:rsid w:val="006111FF"/>
    <w:rsid w:val="00645071"/>
    <w:rsid w:val="006B65C4"/>
    <w:rsid w:val="006D03CC"/>
    <w:rsid w:val="0070217C"/>
    <w:rsid w:val="00725304"/>
    <w:rsid w:val="007A0DBA"/>
    <w:rsid w:val="007A365A"/>
    <w:rsid w:val="007A572A"/>
    <w:rsid w:val="008A6EEF"/>
    <w:rsid w:val="008F6B42"/>
    <w:rsid w:val="00997D15"/>
    <w:rsid w:val="009E49D7"/>
    <w:rsid w:val="00A52940"/>
    <w:rsid w:val="00AB60A9"/>
    <w:rsid w:val="00AD026A"/>
    <w:rsid w:val="00AE0250"/>
    <w:rsid w:val="00B40538"/>
    <w:rsid w:val="00BB7B3D"/>
    <w:rsid w:val="00C70D5E"/>
    <w:rsid w:val="00C91D60"/>
    <w:rsid w:val="00C96B5E"/>
    <w:rsid w:val="00CB60FF"/>
    <w:rsid w:val="00D67A6F"/>
    <w:rsid w:val="00D70120"/>
    <w:rsid w:val="00D76597"/>
    <w:rsid w:val="00DB2EB8"/>
    <w:rsid w:val="00E43770"/>
    <w:rsid w:val="00E97F41"/>
    <w:rsid w:val="00EA2AB3"/>
    <w:rsid w:val="00EA3327"/>
    <w:rsid w:val="00EA67C7"/>
    <w:rsid w:val="00EB13D6"/>
    <w:rsid w:val="00F06C57"/>
    <w:rsid w:val="00F12498"/>
    <w:rsid w:val="00F55B40"/>
    <w:rsid w:val="00F751E0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576"/>
    <w:pPr>
      <w:spacing w:after="0" w:line="240" w:lineRule="auto"/>
      <w:outlineLvl w:val="0"/>
    </w:pPr>
    <w:rPr>
      <w:rFonts w:ascii="Arial" w:eastAsia="Times New Roman" w:hAnsi="Arial" w:cs="Arial"/>
      <w:b/>
      <w:bCs/>
      <w:color w:val="334D55"/>
      <w:kern w:val="36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042576"/>
    <w:pPr>
      <w:spacing w:after="0" w:line="240" w:lineRule="auto"/>
      <w:outlineLvl w:val="2"/>
    </w:pPr>
    <w:rPr>
      <w:rFonts w:ascii="Arial" w:eastAsia="Times New Roman" w:hAnsi="Arial" w:cs="Arial"/>
      <w:b/>
      <w:bCs/>
      <w:color w:val="334D5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576"/>
    <w:rPr>
      <w:rFonts w:ascii="Arial" w:eastAsia="Times New Roman" w:hAnsi="Arial" w:cs="Arial"/>
      <w:b/>
      <w:bCs/>
      <w:color w:val="334D55"/>
      <w:kern w:val="36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576"/>
    <w:rPr>
      <w:rFonts w:ascii="Arial" w:eastAsia="Times New Roman" w:hAnsi="Arial" w:cs="Arial"/>
      <w:b/>
      <w:bCs/>
      <w:color w:val="334D55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25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42576"/>
    <w:rPr>
      <w:b/>
      <w:bCs/>
    </w:rPr>
  </w:style>
  <w:style w:type="paragraph" w:styleId="a7">
    <w:name w:val="List Paragraph"/>
    <w:basedOn w:val="a"/>
    <w:uiPriority w:val="34"/>
    <w:qFormat/>
    <w:rsid w:val="00042576"/>
    <w:pPr>
      <w:ind w:left="720"/>
      <w:contextualSpacing/>
    </w:pPr>
  </w:style>
  <w:style w:type="table" w:styleId="a8">
    <w:name w:val="Table Grid"/>
    <w:basedOn w:val="a1"/>
    <w:uiPriority w:val="59"/>
    <w:rsid w:val="00D7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576"/>
    <w:pPr>
      <w:spacing w:after="0" w:line="240" w:lineRule="auto"/>
      <w:outlineLvl w:val="0"/>
    </w:pPr>
    <w:rPr>
      <w:rFonts w:ascii="Arial" w:eastAsia="Times New Roman" w:hAnsi="Arial" w:cs="Arial"/>
      <w:b/>
      <w:bCs/>
      <w:color w:val="334D55"/>
      <w:kern w:val="36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042576"/>
    <w:pPr>
      <w:spacing w:after="0" w:line="240" w:lineRule="auto"/>
      <w:outlineLvl w:val="2"/>
    </w:pPr>
    <w:rPr>
      <w:rFonts w:ascii="Arial" w:eastAsia="Times New Roman" w:hAnsi="Arial" w:cs="Arial"/>
      <w:b/>
      <w:bCs/>
      <w:color w:val="334D5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576"/>
    <w:rPr>
      <w:rFonts w:ascii="Arial" w:eastAsia="Times New Roman" w:hAnsi="Arial" w:cs="Arial"/>
      <w:b/>
      <w:bCs/>
      <w:color w:val="334D55"/>
      <w:kern w:val="36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576"/>
    <w:rPr>
      <w:rFonts w:ascii="Arial" w:eastAsia="Times New Roman" w:hAnsi="Arial" w:cs="Arial"/>
      <w:b/>
      <w:bCs/>
      <w:color w:val="334D55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25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42576"/>
    <w:rPr>
      <w:b/>
      <w:bCs/>
    </w:rPr>
  </w:style>
  <w:style w:type="paragraph" w:styleId="a7">
    <w:name w:val="List Paragraph"/>
    <w:basedOn w:val="a"/>
    <w:uiPriority w:val="34"/>
    <w:qFormat/>
    <w:rsid w:val="00042576"/>
    <w:pPr>
      <w:ind w:left="720"/>
      <w:contextualSpacing/>
    </w:pPr>
  </w:style>
  <w:style w:type="table" w:styleId="a8">
    <w:name w:val="Table Grid"/>
    <w:basedOn w:val="a1"/>
    <w:uiPriority w:val="59"/>
    <w:rsid w:val="00D7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kinoros.ru/f01/1608/scr_01/k_011_m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2012-04-12T18:06:00Z</cp:lastPrinted>
  <dcterms:created xsi:type="dcterms:W3CDTF">2012-04-09T16:34:00Z</dcterms:created>
  <dcterms:modified xsi:type="dcterms:W3CDTF">2012-04-12T18:34:00Z</dcterms:modified>
</cp:coreProperties>
</file>