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 w:rsidP="00603EB7">
      <w:pPr>
        <w:pStyle w:val="1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Проект </w:t>
      </w:r>
      <w:proofErr w:type="gramStart"/>
      <w:r>
        <w:rPr>
          <w:rFonts w:ascii="Arial" w:hAnsi="Arial" w:cs="Arial"/>
          <w:color w:val="555555"/>
        </w:rPr>
        <w:t>к</w:t>
      </w:r>
      <w:proofErr w:type="gramEnd"/>
      <w:r>
        <w:rPr>
          <w:rFonts w:ascii="Arial" w:hAnsi="Arial" w:cs="Arial"/>
          <w:color w:val="555555"/>
        </w:rPr>
        <w:t xml:space="preserve"> Дню Матери «Мама, мама с праздником тебя!»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Мама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,м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 праздником тебя!»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Актуальность. Многие родители, в том числе и мамы, заняты проблемами материального обеспечения детей. Поэтому мамы редко бывают дома с детьми. Изменился возраст женщин, готовых к деторождению, и уровень влияния бабушек на воспитание детей значительно снизился: «молодые» бабушки работают, они не достигли пенсионного возраста.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создавшейся ситуации большое влияние на воспитание ребёнка оказывают средства массовой информации. Наблюдая демонстрируемые в СМИ сцены насилия,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дети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становятся не чувствительными к боли другого человека.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 результате, на начальном этапе формировании личности ребенка, на дошкольные учреждения возложена огромная ответственность в работе с семьей в нравственном, эстетическом, патриотическом и экологическом направлениях.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Воспитание в ребенке любви, уважения, чувства сопереживания и взаимопомощи близкому человек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у-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маме является необходимым составляющим в нравственном воспитании детей.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Цель: воспитание заботливого отношения и любви к самому дорогому человеку – маме.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Задачи: развивать способность к эмоциональному сопереживанию; умение давать моральную оценку поступкам героев художественных произведений; формировать умение понимать и активно выражать эмоциональное переживание близких людей; воспитывать гуманное отношение к матери, родным и близким людям, учить детей выражать внимание и сочувствие по отношению к маме;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способствовать углублению у детей чувства привязанности и любви к маме; способствовать развитию у детей доброжелательности, терпимости, понимания, взаимопомощи по отношению к маме.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Вид проекта: творческо-ориентированный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Тип проекта: коллективный, среднесрочный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Участники проекта: дети старшего дошкольного возраста; родители воспитанников, воспитатели, специалисты.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Срок реализации проекта: 2 месяца (октябрь-ноябрь)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Интеграция образовательных областей: «Познание», «Музыка», «Коммуникация», «Художественное творчество», «Социализация», «Чтение художественной литературы», «Труд»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Стратегия реализации проекта.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 этап - информационный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(ООО) «Самый дорогой на свете человек»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Формировать умения понимать и активно выражать эмоциональное переживание близких людей, давать моральную оценку поступкам героев художественных произведений.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ООО "Почему мы обижаем близких нам людей? "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Способствовать развитию умения детей различать понятия «хорошо» и «плохо»; формировать осознание моральной стороны поступков.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ООО Разучивание стихотворения Е. Благининой «Мама спит. Она устала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»</w:t>
      </w:r>
      <w:proofErr w:type="gramEnd"/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Беседы: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lastRenderedPageBreak/>
        <w:t>1.«Чем я похожа (похож) на маму? »</w:t>
      </w:r>
      <w:proofErr w:type="gramEnd"/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«Что мама любит больше всего? 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«Расскажи о маме»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«Кем работает моя мама»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Формирование целостной картины мира, расширение кругозора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октябрь-ноябрь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воспитатели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Проигрывание ситуаций: «Мама заболела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», «</w:t>
      </w:r>
      <w:proofErr w:type="gramEnd"/>
      <w:r>
        <w:rPr>
          <w:rFonts w:ascii="Arial" w:hAnsi="Arial" w:cs="Arial"/>
          <w:color w:val="555555"/>
          <w:sz w:val="21"/>
          <w:szCs w:val="21"/>
        </w:rPr>
        <w:t>Мама пришла с работы уставшая. », «У мамы день рождения. », «Что я подарю маме, когда вырасту. 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Ситуации морального выбора (Мама устала – как я поступлю: поиграю тихо один, приглашу друзей и т. д.)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;</w:t>
      </w:r>
      <w:proofErr w:type="gramEnd"/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II этап – творческий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Рисование портрета мамы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Ручной труд «Подарок маме»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Развитие продуктивной деятельности, детского творчества, приобщение 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изо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искусству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Сюжетно-ролевые игры «Распределение обязанностей в семье», «Семья», «К нам пришли гости», «День рожденья мамы» «Мама на работе» (мама-парикмахер, мама-продавец, мама-врач, мама-медсестра, мама-маляр)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;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Продолжить развивать игровую деятельность детей, совершенствовать умение самостоятельно выбирать тему для игры, развивать сюжет на основе полученных знаний, полученных при восприятии окружающего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ф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ормирование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гендерной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семейной принадлежности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Дидактические игры «Кто кому кем приходится» «Что такое хорошо, что такое плохо» «Назови ласково» «Назови имя, отчество» «Передай настроение»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Просмотр мультфильмов «Мама для мамонтёнка», «Крошка Енот»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Разучивание песни о маме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Чтение произведения с дальнейшим анализом С. Тетерин стихи для детей «Будет мама очень рада», Моя любимая мама (стихи и рассказы, стихи о маме «Ты на свете лучше всех», «Моя мама лучше всех», З. Воскресенская «Мама», «Мамины руки», С. Михалков «А что у вас? », Н.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Саконская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«Разговор о маме», Е. Благинина «Посидим в тишине», М. Родина «Мамины руки» </w:t>
      </w:r>
      <w:proofErr w:type="gramEnd"/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Музыкальное развлечение «Поздравляем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наших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мама»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Развить желание рассказывать о своем отношении к конкретному поступку литературного персонажа, помочь детям понять скрытые мотивы героев произведения, приобщить их к словесному искусству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Работа с родителями: оформление фотогазеты «Моя мамочка и я – это лучшие друзья», участие в музыкальном развлечении «Поздравляем наших мам», просмотр видеоролика «Мой рассказ о маме»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III этап: презентации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Организация выставки - портретов «Это мамочка моя»,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Мастерская по изготовлению подарков маме;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Интервьюирование воспитанников и создание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видеозарисовки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«Я люблю маму»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Создание альбома «Наши любимые мамы»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Фотовыставка «Моя мамочка и я – это лучшие друзья»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Музыкальное развлечение «Поздравляем наших мам»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Прогнозируемые результаты: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Дети эмоционально реагируют на ситуации (во время бесед, праздников, общения)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2. У детей появляется желание и стремление к эмоциональному общению с родными и близкими.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3. Дети могут дать оценку поступкам героев сказок и своих товарищей. 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Продукты реализации проекта: альбом «Наши любимые мамы», портреты мам, нарисованных детьми, подарки для мам, фотовыставка «Моя мамочка и я – это лучшие друзья»</w:t>
      </w:r>
    </w:p>
    <w:p w:rsidR="00603EB7" w:rsidRDefault="00603EB7" w:rsidP="00603EB7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музыкальное развлечение «Поздравляем наших мам», видеоролик с рассказами детей «Моя мама»</w:t>
      </w:r>
    </w:p>
    <w:p w:rsidR="00603EB7" w:rsidRDefault="00603EB7" w:rsidP="00603EB7">
      <w:pPr>
        <w:pStyle w:val="a3"/>
        <w:rPr>
          <w:rStyle w:val="a4"/>
          <w:rFonts w:ascii="Arial" w:hAnsi="Arial" w:cs="Arial"/>
          <w:color w:val="555555"/>
          <w:sz w:val="21"/>
          <w:szCs w:val="21"/>
        </w:rPr>
      </w:pPr>
    </w:p>
    <w:p w:rsidR="00CA6CC5" w:rsidRDefault="00CA6CC5"/>
    <w:sectPr w:rsidR="00CA6CC5" w:rsidSect="00CA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EB7"/>
    <w:rsid w:val="00603EB7"/>
    <w:rsid w:val="00CA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C5"/>
  </w:style>
  <w:style w:type="paragraph" w:styleId="1">
    <w:name w:val="heading 1"/>
    <w:basedOn w:val="a"/>
    <w:next w:val="a"/>
    <w:link w:val="10"/>
    <w:uiPriority w:val="9"/>
    <w:qFormat/>
    <w:rsid w:val="00603E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E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603EB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3E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2</cp:revision>
  <dcterms:created xsi:type="dcterms:W3CDTF">2014-11-09T15:50:00Z</dcterms:created>
  <dcterms:modified xsi:type="dcterms:W3CDTF">2014-11-09T15:51:00Z</dcterms:modified>
</cp:coreProperties>
</file>