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2" w:rsidRPr="00474192" w:rsidRDefault="00474192" w:rsidP="00474192">
      <w:pPr>
        <w:jc w:val="center"/>
        <w:rPr>
          <w:sz w:val="40"/>
          <w:szCs w:val="40"/>
        </w:rPr>
      </w:pPr>
      <w:r w:rsidRPr="00474192">
        <w:rPr>
          <w:sz w:val="40"/>
          <w:szCs w:val="40"/>
        </w:rPr>
        <w:t>«Создание и поддержание положительного микроклимата в группе детского сада»</w:t>
      </w:r>
    </w:p>
    <w:p w:rsidR="00474192" w:rsidRPr="00474192" w:rsidRDefault="00474192" w:rsidP="00474192">
      <w:r w:rsidRPr="00474192">
        <w:t>Нам педагогам, с самого раннего детства необходимо развивать культу</w:t>
      </w:r>
      <w:bookmarkStart w:id="0" w:name="_GoBack"/>
      <w:bookmarkEnd w:id="0"/>
      <w:r w:rsidRPr="00474192">
        <w:t>ру чувств у детей. Чтобы настроить ребенка на спокойствие, веру, доброжелательность, и любовь к себе и ко всем окружающим необходимо в начале дня устраивать минуты любования, созерцания, восклицания. Ребенок должен ежедневно удивляться новому, неизведанному.</w:t>
      </w:r>
    </w:p>
    <w:p w:rsidR="00474192" w:rsidRPr="00474192" w:rsidRDefault="00474192" w:rsidP="00474192">
      <w:r w:rsidRPr="00474192">
        <w:t>Многолетние наблюдения показывают, что приход утром в детский сад связан с болезненным расставанием, тревогой эмоциональным дискомфортом у многих детей и родителей. Именно поэтому воспитатели успешно используют так называемые минутки «вхождения в день» («Здравствуй, я пришёл!»), в содержание которых включены различные игры на телесный контакт, игры на сближение.</w:t>
      </w:r>
    </w:p>
    <w:p w:rsidR="00474192" w:rsidRPr="00474192" w:rsidRDefault="00474192" w:rsidP="00474192">
      <w:r w:rsidRPr="00474192">
        <w:t>Функция таких приёмов:</w:t>
      </w:r>
    </w:p>
    <w:p w:rsidR="00474192" w:rsidRPr="00474192" w:rsidRDefault="00474192" w:rsidP="00474192">
      <w:pPr>
        <w:numPr>
          <w:ilvl w:val="0"/>
          <w:numId w:val="1"/>
        </w:numPr>
      </w:pPr>
      <w:r w:rsidRPr="00474192">
        <w:t xml:space="preserve">способствование психическому и личностному росту детей; помощь, </w:t>
      </w:r>
      <w:proofErr w:type="spellStart"/>
      <w:r w:rsidRPr="00474192">
        <w:t>аадаптации</w:t>
      </w:r>
      <w:proofErr w:type="spellEnd"/>
      <w:r w:rsidRPr="00474192">
        <w:t xml:space="preserve"> к условиям детского сада;</w:t>
      </w:r>
    </w:p>
    <w:p w:rsidR="00474192" w:rsidRPr="00474192" w:rsidRDefault="00474192" w:rsidP="00474192">
      <w:pPr>
        <w:numPr>
          <w:ilvl w:val="0"/>
          <w:numId w:val="1"/>
        </w:numPr>
      </w:pPr>
      <w:r w:rsidRPr="00474192">
        <w:t>развитие навыков социального поведения, уверенность в себе, самостоятельность;</w:t>
      </w:r>
    </w:p>
    <w:p w:rsidR="00474192" w:rsidRPr="00474192" w:rsidRDefault="00474192" w:rsidP="00474192">
      <w:pPr>
        <w:numPr>
          <w:ilvl w:val="0"/>
          <w:numId w:val="1"/>
        </w:numPr>
      </w:pPr>
      <w:r w:rsidRPr="00474192">
        <w:t>положительный настрой и доброжелательное отношение к окружающим;</w:t>
      </w:r>
    </w:p>
    <w:p w:rsidR="00474192" w:rsidRPr="00474192" w:rsidRDefault="00474192" w:rsidP="00474192">
      <w:pPr>
        <w:numPr>
          <w:ilvl w:val="0"/>
          <w:numId w:val="2"/>
        </w:numPr>
      </w:pPr>
      <w:r w:rsidRPr="00474192">
        <w:t>снятие напряжения, плавное переключение с одного вида деятельности детей на другой.</w:t>
      </w:r>
    </w:p>
    <w:p w:rsidR="00474192" w:rsidRPr="00474192" w:rsidRDefault="00474192" w:rsidP="00474192">
      <w:r w:rsidRPr="00474192">
        <w:t xml:space="preserve">Выбор «минутки» зависит от тематической недели в детском саду, от возраста детей, от общего настроения группы, наличия наглядного материала и т.д. </w:t>
      </w:r>
      <w:proofErr w:type="gramStart"/>
      <w:r w:rsidRPr="00474192">
        <w:t>Для более глубокого восприятия</w:t>
      </w:r>
      <w:proofErr w:type="gramEnd"/>
      <w:r w:rsidRPr="00474192">
        <w:t xml:space="preserve"> увиденного, создания соответствующего настроения, необходимо использовать музыку.</w:t>
      </w:r>
    </w:p>
    <w:p w:rsidR="00474192" w:rsidRPr="00474192" w:rsidRDefault="00474192" w:rsidP="00474192">
      <w:r w:rsidRPr="00474192">
        <w:t>Уверена, что у каждого педагога есть свой ритуал начала дня. Сегодня я хочу Вам рассказать о любимых играх наших детей. В этом году в нашу старшую группу «Солнышко» пришло 4 новых детей. Но в старшем возрасте ребенок труднее вливается в детский коллектив. Поэтому эти игры нам очень помогли.</w:t>
      </w:r>
    </w:p>
    <w:p w:rsidR="00474192" w:rsidRPr="00474192" w:rsidRDefault="00474192" w:rsidP="00474192">
      <w:r w:rsidRPr="00474192">
        <w:rPr>
          <w:b/>
          <w:bCs/>
        </w:rPr>
        <w:t>Минутка 1</w:t>
      </w:r>
    </w:p>
    <w:p w:rsidR="00474192" w:rsidRPr="00474192" w:rsidRDefault="00474192" w:rsidP="00474192">
      <w:r w:rsidRPr="00474192">
        <w:t>Воспитатель. В нашей группе, в нашей группе – много маленьких ребят, все на стульчиках сидят. А у нас есть Машенька, здравствуй Машенька (Воспитатель называет каждого ребенка по имени и берет за руку.) Затем игру можно усложнить. Дети сами называют свое имя, потом имя рядом сидящего ребенка и т.д.</w:t>
      </w:r>
    </w:p>
    <w:p w:rsidR="00474192" w:rsidRPr="00474192" w:rsidRDefault="00474192" w:rsidP="00474192">
      <w:r w:rsidRPr="00474192">
        <w:rPr>
          <w:b/>
          <w:bCs/>
        </w:rPr>
        <w:t>Минутка 2</w:t>
      </w:r>
    </w:p>
    <w:p w:rsidR="00474192" w:rsidRPr="00474192" w:rsidRDefault="00474192" w:rsidP="00474192">
      <w:r w:rsidRPr="00474192">
        <w:t>Доброе утро. Я рада вас видеть. Давайте возьмемся за руки и скажем друг другу: «Доброе утро!» – сначала шепотом, зевая, потом обычным голосом и прокричим.</w:t>
      </w:r>
    </w:p>
    <w:p w:rsidR="00474192" w:rsidRPr="00474192" w:rsidRDefault="00474192" w:rsidP="00474192">
      <w:r w:rsidRPr="00474192">
        <w:rPr>
          <w:b/>
          <w:bCs/>
        </w:rPr>
        <w:t>Минутка 3</w:t>
      </w:r>
    </w:p>
    <w:p w:rsidR="00474192" w:rsidRPr="00474192" w:rsidRDefault="00474192" w:rsidP="00474192">
      <w:r w:rsidRPr="00474192">
        <w:t>Я рада вас видеть. Давайте поздороваемся, для этого потрем свою ладонь о ладошку соседа слева. Мы потремся ладошкой с Ромой. Доброе утро. Рома потрется ладошкой с Ваней… А теперь давайте поздороваемся коленями, плечами, спинами, ступнями, лбами… Замечательно!</w:t>
      </w:r>
    </w:p>
    <w:p w:rsidR="00474192" w:rsidRPr="00474192" w:rsidRDefault="00474192" w:rsidP="00474192">
      <w:r w:rsidRPr="00474192">
        <w:t>И у нас еще очень много таких «минуток».</w:t>
      </w:r>
    </w:p>
    <w:p w:rsidR="00474192" w:rsidRPr="00474192" w:rsidRDefault="00474192" w:rsidP="00474192">
      <w:r w:rsidRPr="00474192">
        <w:lastRenderedPageBreak/>
        <w:t>В этих минутах воспитатель является равноправным участником и союзником делится своими собственными впечатлениями, раздумьями, переживаниями и не в коем случае нельзя здесь играть роль учителя.</w:t>
      </w:r>
    </w:p>
    <w:p w:rsidR="00474192" w:rsidRPr="00474192" w:rsidRDefault="00474192" w:rsidP="00474192">
      <w:r w:rsidRPr="00474192">
        <w:t>Все эти «минутки» будут эффективными если детей вы не будете оценивать, добиваться правильных ответов и насильно привлекать к играм. Потому что каждый ребенок по-своему воспринимает окружающий мир. Готовьтесь к каждой встрече серьезно – увлекайте, заинтересовывайте, заражайте их эмоциями, создайте доброжелательную обстановку для развития чувств детей.</w:t>
      </w:r>
    </w:p>
    <w:p w:rsidR="00474192" w:rsidRPr="00474192" w:rsidRDefault="00474192" w:rsidP="00474192">
      <w:r w:rsidRPr="00474192">
        <w:t>“До тех пор, пока ребенок не пережил красоты слова, музыки, картины, природы — нельзя начинать обучение” — это вывод В. А. Сухомлинского, который он сделал из практики работы в школе. Вот и в нашем детском саду утро начинается с минут доброты, созерцания, нежности, любования, восклицания. Поможем детям стать счастливыми.</w:t>
      </w:r>
    </w:p>
    <w:p w:rsidR="00474192" w:rsidRPr="00474192" w:rsidRDefault="00474192" w:rsidP="00474192">
      <w:r w:rsidRPr="00474192">
        <w:t> </w:t>
      </w:r>
    </w:p>
    <w:p w:rsidR="00474192" w:rsidRPr="00474192" w:rsidRDefault="00474192" w:rsidP="00474192">
      <w:r w:rsidRPr="00474192">
        <w:rPr>
          <w:u w:val="single"/>
        </w:rPr>
        <w:t>Литература:</w:t>
      </w:r>
    </w:p>
    <w:p w:rsidR="00474192" w:rsidRPr="00474192" w:rsidRDefault="00474192" w:rsidP="00474192">
      <w:r w:rsidRPr="00474192">
        <w:t>1. Н.В. Клюева, Ю.В. Касаткина «Учим детей общению».</w:t>
      </w:r>
    </w:p>
    <w:p w:rsidR="00474192" w:rsidRPr="00474192" w:rsidRDefault="00474192" w:rsidP="00474192">
      <w:r w:rsidRPr="00474192">
        <w:t xml:space="preserve">2. </w:t>
      </w:r>
      <w:proofErr w:type="spellStart"/>
      <w:r w:rsidRPr="00474192">
        <w:t>Н.Л.Кряжева</w:t>
      </w:r>
      <w:proofErr w:type="spellEnd"/>
      <w:r w:rsidRPr="00474192">
        <w:t xml:space="preserve"> «Развитие эмоционального мира детей».</w:t>
      </w:r>
    </w:p>
    <w:p w:rsidR="00474192" w:rsidRPr="00474192" w:rsidRDefault="00474192" w:rsidP="00474192">
      <w:r w:rsidRPr="00474192">
        <w:t xml:space="preserve">4. «Формирование нравственного здоровья дошкольников» под ред. </w:t>
      </w:r>
      <w:proofErr w:type="spellStart"/>
      <w:r w:rsidRPr="00474192">
        <w:t>Л.В.Кузнецовой</w:t>
      </w:r>
      <w:proofErr w:type="spellEnd"/>
      <w:r w:rsidRPr="00474192">
        <w:t xml:space="preserve">, </w:t>
      </w:r>
      <w:proofErr w:type="spellStart"/>
      <w:r w:rsidRPr="00474192">
        <w:t>М.А.Панфиловой</w:t>
      </w:r>
      <w:proofErr w:type="spellEnd"/>
      <w:r w:rsidRPr="00474192">
        <w:t>. 3. Ж- л «Обруч» №2, 2001 г.</w:t>
      </w:r>
    </w:p>
    <w:p w:rsidR="002E49E1" w:rsidRDefault="002E49E1"/>
    <w:sectPr w:rsidR="002E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8D3"/>
    <w:multiLevelType w:val="multilevel"/>
    <w:tmpl w:val="559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82E20"/>
    <w:multiLevelType w:val="multilevel"/>
    <w:tmpl w:val="90D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92"/>
    <w:rsid w:val="002E49E1"/>
    <w:rsid w:val="00474192"/>
    <w:rsid w:val="006506E0"/>
    <w:rsid w:val="00D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5875-C140-4B6C-A824-86A4D00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7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Фруль</dc:creator>
  <cp:keywords/>
  <dc:description/>
  <cp:lastModifiedBy>Вера Фруль</cp:lastModifiedBy>
  <cp:revision>1</cp:revision>
  <dcterms:created xsi:type="dcterms:W3CDTF">2014-06-13T09:33:00Z</dcterms:created>
  <dcterms:modified xsi:type="dcterms:W3CDTF">2014-06-13T09:34:00Z</dcterms:modified>
</cp:coreProperties>
</file>