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5104"/>
      </w:tblGrid>
      <w:tr w:rsidR="00825430" w:rsidRPr="00825430" w:rsidTr="00825430">
        <w:tc>
          <w:tcPr>
            <w:tcW w:w="4643" w:type="dxa"/>
          </w:tcPr>
          <w:p w:rsidR="00825430" w:rsidRPr="00825430" w:rsidRDefault="00825430" w:rsidP="00825430">
            <w:pPr>
              <w:pStyle w:val="a3"/>
              <w:rPr>
                <w:b w:val="0"/>
              </w:rPr>
            </w:pPr>
          </w:p>
        </w:tc>
        <w:tc>
          <w:tcPr>
            <w:tcW w:w="5104" w:type="dxa"/>
          </w:tcPr>
          <w:p w:rsidR="00825430" w:rsidRPr="00825430" w:rsidRDefault="00825430" w:rsidP="00825430">
            <w:pPr>
              <w:pStyle w:val="a3"/>
              <w:jc w:val="left"/>
              <w:rPr>
                <w:b w:val="0"/>
              </w:rPr>
            </w:pPr>
            <w:r w:rsidRPr="00825430">
              <w:rPr>
                <w:b w:val="0"/>
              </w:rPr>
              <w:t>Утверждаю</w:t>
            </w:r>
          </w:p>
          <w:p w:rsidR="00825430" w:rsidRPr="00825430" w:rsidRDefault="00825430" w:rsidP="00825430">
            <w:pPr>
              <w:pStyle w:val="a3"/>
              <w:jc w:val="left"/>
              <w:rPr>
                <w:b w:val="0"/>
              </w:rPr>
            </w:pPr>
            <w:r w:rsidRPr="00825430">
              <w:rPr>
                <w:b w:val="0"/>
              </w:rPr>
              <w:t>Заведующий МБДОУ ЦРР ДС № 57</w:t>
            </w:r>
          </w:p>
          <w:p w:rsidR="00825430" w:rsidRPr="00825430" w:rsidRDefault="00825430" w:rsidP="00825430">
            <w:pPr>
              <w:pStyle w:val="a3"/>
              <w:jc w:val="left"/>
              <w:rPr>
                <w:b w:val="0"/>
              </w:rPr>
            </w:pPr>
            <w:r w:rsidRPr="00825430">
              <w:rPr>
                <w:b w:val="0"/>
              </w:rPr>
              <w:t>«Катюша»</w:t>
            </w:r>
          </w:p>
          <w:p w:rsidR="00825430" w:rsidRPr="00825430" w:rsidRDefault="00825430" w:rsidP="00825430">
            <w:pPr>
              <w:pStyle w:val="a3"/>
              <w:jc w:val="left"/>
              <w:rPr>
                <w:b w:val="0"/>
              </w:rPr>
            </w:pPr>
            <w:r w:rsidRPr="00825430">
              <w:rPr>
                <w:b w:val="0"/>
              </w:rPr>
              <w:t xml:space="preserve">                                        В.И.Морозова</w:t>
            </w:r>
          </w:p>
          <w:p w:rsidR="00825430" w:rsidRPr="00825430" w:rsidRDefault="00825430" w:rsidP="00825430">
            <w:pPr>
              <w:pStyle w:val="a3"/>
              <w:jc w:val="left"/>
              <w:rPr>
                <w:b w:val="0"/>
              </w:rPr>
            </w:pPr>
            <w:r w:rsidRPr="00825430">
              <w:rPr>
                <w:b w:val="0"/>
              </w:rPr>
              <w:t xml:space="preserve">Приказ </w:t>
            </w:r>
            <w:proofErr w:type="spellStart"/>
            <w:proofErr w:type="gramStart"/>
            <w:r w:rsidRPr="00825430">
              <w:rPr>
                <w:b w:val="0"/>
              </w:rPr>
              <w:t>от</w:t>
            </w:r>
            <w:proofErr w:type="gramEnd"/>
            <w:r w:rsidRPr="00825430">
              <w:rPr>
                <w:b w:val="0"/>
              </w:rPr>
              <w:t>________________№</w:t>
            </w:r>
            <w:proofErr w:type="spellEnd"/>
            <w:r w:rsidRPr="00825430">
              <w:rPr>
                <w:b w:val="0"/>
              </w:rPr>
              <w:t>_____</w:t>
            </w:r>
          </w:p>
        </w:tc>
      </w:tr>
    </w:tbl>
    <w:p w:rsidR="00825430" w:rsidRDefault="00825430" w:rsidP="00825430">
      <w:pPr>
        <w:pStyle w:val="a3"/>
        <w:jc w:val="left"/>
      </w:pPr>
    </w:p>
    <w:p w:rsidR="00825430" w:rsidRPr="00825430" w:rsidRDefault="00825430" w:rsidP="00825430">
      <w:pPr>
        <w:pStyle w:val="a3"/>
        <w:rPr>
          <w:b w:val="0"/>
        </w:rPr>
      </w:pPr>
      <w:proofErr w:type="gramStart"/>
      <w:r w:rsidRPr="00825430">
        <w:rPr>
          <w:b w:val="0"/>
        </w:rPr>
        <w:t>П</w:t>
      </w:r>
      <w:proofErr w:type="gramEnd"/>
      <w:r w:rsidRPr="00825430">
        <w:rPr>
          <w:b w:val="0"/>
        </w:rPr>
        <w:t xml:space="preserve"> О Л О Ж Е Н И Е</w:t>
      </w:r>
    </w:p>
    <w:p w:rsidR="00825430" w:rsidRPr="00825430" w:rsidRDefault="00825430" w:rsidP="00825430">
      <w:pPr>
        <w:jc w:val="center"/>
        <w:rPr>
          <w:b w:val="0"/>
        </w:rPr>
      </w:pPr>
      <w:r w:rsidRPr="00825430">
        <w:rPr>
          <w:b w:val="0"/>
        </w:rPr>
        <w:t xml:space="preserve">о смотре-конкурсе </w:t>
      </w:r>
    </w:p>
    <w:p w:rsidR="00825430" w:rsidRPr="00825430" w:rsidRDefault="00825430" w:rsidP="00825430">
      <w:pPr>
        <w:jc w:val="center"/>
        <w:rPr>
          <w:b w:val="0"/>
        </w:rPr>
      </w:pPr>
      <w:r w:rsidRPr="00825430">
        <w:rPr>
          <w:b w:val="0"/>
        </w:rPr>
        <w:t>«Безопасность детей в наших руках»</w:t>
      </w:r>
    </w:p>
    <w:p w:rsidR="00825430" w:rsidRPr="00825430" w:rsidRDefault="00825430" w:rsidP="00825430">
      <w:pPr>
        <w:rPr>
          <w:b w:val="0"/>
        </w:rPr>
      </w:pPr>
    </w:p>
    <w:p w:rsidR="00825430" w:rsidRDefault="00825430" w:rsidP="00825430">
      <w:pPr>
        <w:jc w:val="center"/>
        <w:rPr>
          <w:b w:val="0"/>
        </w:rPr>
      </w:pPr>
      <w:r>
        <w:rPr>
          <w:b w:val="0"/>
        </w:rPr>
        <w:t>1.</w:t>
      </w:r>
      <w:r w:rsidRPr="00825430">
        <w:rPr>
          <w:b w:val="0"/>
        </w:rPr>
        <w:t>Общие положения</w:t>
      </w:r>
      <w:r>
        <w:rPr>
          <w:b w:val="0"/>
        </w:rPr>
        <w:t>.</w:t>
      </w:r>
    </w:p>
    <w:p w:rsidR="00825430" w:rsidRPr="00825430" w:rsidRDefault="00825430" w:rsidP="00825430">
      <w:pPr>
        <w:jc w:val="center"/>
        <w:rPr>
          <w:b w:val="0"/>
        </w:rPr>
      </w:pPr>
    </w:p>
    <w:p w:rsidR="00825430" w:rsidRPr="00825430" w:rsidRDefault="00825430" w:rsidP="00825430">
      <w:pPr>
        <w:rPr>
          <w:b w:val="0"/>
        </w:rPr>
      </w:pPr>
      <w:r w:rsidRPr="00825430">
        <w:rPr>
          <w:b w:val="0"/>
        </w:rPr>
        <w:t>1.1. Настоящее положение определяет порядок проведения и условия конкурса «Бе</w:t>
      </w:r>
      <w:r w:rsidR="00991BBD">
        <w:rPr>
          <w:b w:val="0"/>
        </w:rPr>
        <w:t>зопасность детей в наших руках» (далее – Конкурс);</w:t>
      </w:r>
    </w:p>
    <w:p w:rsidR="008D7034" w:rsidRDefault="00825430" w:rsidP="008D7034">
      <w:pPr>
        <w:jc w:val="both"/>
      </w:pPr>
      <w:r w:rsidRPr="00825430">
        <w:rPr>
          <w:b w:val="0"/>
        </w:rPr>
        <w:t xml:space="preserve"> 1.2. </w:t>
      </w:r>
      <w:r w:rsidR="008D7034" w:rsidRPr="008D7034">
        <w:rPr>
          <w:b w:val="0"/>
        </w:rPr>
        <w:t>Настоящее Положение определяет цель и задачи, порядок и сроки, требования, систему награждений конкурса.</w:t>
      </w:r>
    </w:p>
    <w:p w:rsidR="00825430" w:rsidRDefault="00825430" w:rsidP="00825430">
      <w:pPr>
        <w:rPr>
          <w:b w:val="0"/>
        </w:rPr>
      </w:pPr>
    </w:p>
    <w:p w:rsidR="00AA61E7" w:rsidRDefault="00991BBD" w:rsidP="00825430">
      <w:pPr>
        <w:jc w:val="center"/>
        <w:rPr>
          <w:b w:val="0"/>
        </w:rPr>
      </w:pPr>
      <w:r>
        <w:rPr>
          <w:b w:val="0"/>
        </w:rPr>
        <w:t>2.Цель</w:t>
      </w:r>
      <w:r w:rsidR="00AA61E7">
        <w:rPr>
          <w:b w:val="0"/>
        </w:rPr>
        <w:t xml:space="preserve"> и задачи конкурса.</w:t>
      </w:r>
    </w:p>
    <w:p w:rsidR="00AA61E7" w:rsidRDefault="00AA61E7" w:rsidP="00825430">
      <w:pPr>
        <w:jc w:val="center"/>
        <w:rPr>
          <w:b w:val="0"/>
        </w:rPr>
      </w:pPr>
    </w:p>
    <w:p w:rsidR="008D7034" w:rsidRPr="008D7034" w:rsidRDefault="008D7034" w:rsidP="008D7034">
      <w:pPr>
        <w:jc w:val="both"/>
        <w:rPr>
          <w:b w:val="0"/>
        </w:rPr>
      </w:pPr>
      <w:r>
        <w:rPr>
          <w:b w:val="0"/>
        </w:rPr>
        <w:t>2.1.</w:t>
      </w:r>
      <w:r w:rsidRPr="008D7034">
        <w:rPr>
          <w:b w:val="0"/>
        </w:rPr>
        <w:t>Конкурс проводится с целью стимулирования профессионального роста педагогов ДОУ.</w:t>
      </w:r>
    </w:p>
    <w:p w:rsidR="008D7034" w:rsidRPr="008D7034" w:rsidRDefault="008D7034" w:rsidP="008D7034">
      <w:pPr>
        <w:jc w:val="both"/>
        <w:rPr>
          <w:b w:val="0"/>
        </w:rPr>
      </w:pPr>
      <w:r>
        <w:rPr>
          <w:b w:val="0"/>
        </w:rPr>
        <w:t>2.2.</w:t>
      </w:r>
      <w:r w:rsidRPr="008D7034">
        <w:rPr>
          <w:b w:val="0"/>
        </w:rPr>
        <w:t>Задачи</w:t>
      </w:r>
      <w:r>
        <w:rPr>
          <w:b w:val="0"/>
        </w:rPr>
        <w:t xml:space="preserve"> конкурса</w:t>
      </w:r>
      <w:r w:rsidRPr="008D7034">
        <w:rPr>
          <w:b w:val="0"/>
        </w:rPr>
        <w:t>:</w:t>
      </w:r>
    </w:p>
    <w:p w:rsidR="008D7034" w:rsidRPr="008D7034" w:rsidRDefault="008D7034" w:rsidP="008D7034">
      <w:pPr>
        <w:ind w:left="720"/>
        <w:rPr>
          <w:b w:val="0"/>
        </w:rPr>
      </w:pPr>
      <w:r>
        <w:rPr>
          <w:b w:val="0"/>
        </w:rPr>
        <w:t xml:space="preserve">- </w:t>
      </w:r>
      <w:r w:rsidRPr="008D7034">
        <w:rPr>
          <w:b w:val="0"/>
        </w:rPr>
        <w:t>Развитие творческого потенциала педагогов ДОУ;</w:t>
      </w:r>
    </w:p>
    <w:p w:rsidR="008D7034" w:rsidRPr="008D7034" w:rsidRDefault="008D7034" w:rsidP="008D7034">
      <w:pPr>
        <w:ind w:left="720"/>
        <w:rPr>
          <w:b w:val="0"/>
        </w:rPr>
      </w:pPr>
      <w:r>
        <w:rPr>
          <w:b w:val="0"/>
        </w:rPr>
        <w:t xml:space="preserve">- </w:t>
      </w:r>
      <w:r w:rsidRPr="008D7034">
        <w:rPr>
          <w:b w:val="0"/>
        </w:rPr>
        <w:t>Выявление и распространение педагогического опыта;</w:t>
      </w:r>
    </w:p>
    <w:p w:rsidR="008D7034" w:rsidRPr="008D7034" w:rsidRDefault="008D7034" w:rsidP="008D7034">
      <w:pPr>
        <w:ind w:left="720"/>
        <w:rPr>
          <w:b w:val="0"/>
        </w:rPr>
      </w:pPr>
      <w:r>
        <w:rPr>
          <w:b w:val="0"/>
        </w:rPr>
        <w:t xml:space="preserve">- </w:t>
      </w:r>
      <w:r w:rsidRPr="008D7034">
        <w:rPr>
          <w:b w:val="0"/>
        </w:rPr>
        <w:t>Повышение профессионального мастерства педагогов ДОУ.</w:t>
      </w:r>
    </w:p>
    <w:p w:rsidR="00AA61E7" w:rsidRPr="008D7034" w:rsidRDefault="00AA61E7" w:rsidP="00825430">
      <w:pPr>
        <w:jc w:val="center"/>
        <w:rPr>
          <w:b w:val="0"/>
        </w:rPr>
      </w:pPr>
    </w:p>
    <w:p w:rsidR="00825430" w:rsidRPr="00825430" w:rsidRDefault="00AA61E7" w:rsidP="00825430">
      <w:pPr>
        <w:jc w:val="center"/>
        <w:rPr>
          <w:b w:val="0"/>
        </w:rPr>
      </w:pPr>
      <w:r>
        <w:rPr>
          <w:b w:val="0"/>
        </w:rPr>
        <w:t>3</w:t>
      </w:r>
      <w:r w:rsidR="00825430">
        <w:rPr>
          <w:b w:val="0"/>
        </w:rPr>
        <w:t>.</w:t>
      </w:r>
      <w:r w:rsidR="00825430" w:rsidRPr="00825430">
        <w:rPr>
          <w:b w:val="0"/>
        </w:rPr>
        <w:t>Участники конкурса.</w:t>
      </w:r>
    </w:p>
    <w:p w:rsidR="00825430" w:rsidRPr="00825430" w:rsidRDefault="00825430" w:rsidP="00825430">
      <w:pPr>
        <w:rPr>
          <w:b w:val="0"/>
        </w:rPr>
      </w:pPr>
    </w:p>
    <w:p w:rsidR="00825430" w:rsidRDefault="00825430" w:rsidP="00825430">
      <w:pPr>
        <w:rPr>
          <w:b w:val="0"/>
        </w:rPr>
      </w:pPr>
      <w:r w:rsidRPr="00825430">
        <w:rPr>
          <w:b w:val="0"/>
        </w:rPr>
        <w:t xml:space="preserve"> </w:t>
      </w:r>
      <w:r w:rsidR="00AA61E7">
        <w:rPr>
          <w:b w:val="0"/>
        </w:rPr>
        <w:t>3</w:t>
      </w:r>
      <w:r w:rsidRPr="00825430">
        <w:rPr>
          <w:b w:val="0"/>
        </w:rPr>
        <w:t xml:space="preserve">.1. Конкурс «Безопасность детей в наших руках» проводится в </w:t>
      </w:r>
      <w:r>
        <w:rPr>
          <w:b w:val="0"/>
        </w:rPr>
        <w:t>МБ</w:t>
      </w:r>
      <w:r w:rsidRPr="00825430">
        <w:rPr>
          <w:b w:val="0"/>
        </w:rPr>
        <w:t xml:space="preserve">ДОУ </w:t>
      </w:r>
      <w:r>
        <w:rPr>
          <w:b w:val="0"/>
        </w:rPr>
        <w:t xml:space="preserve"> ЦРР ДС  № 57 «Катюша» </w:t>
      </w:r>
      <w:r w:rsidRPr="00825430">
        <w:rPr>
          <w:b w:val="0"/>
        </w:rPr>
        <w:t xml:space="preserve"> между воспитателями всех возрастных групп. </w:t>
      </w:r>
    </w:p>
    <w:p w:rsidR="008D7034" w:rsidRPr="008D7034" w:rsidRDefault="008D7034" w:rsidP="008D7034">
      <w:pPr>
        <w:jc w:val="both"/>
        <w:rPr>
          <w:b w:val="0"/>
        </w:rPr>
      </w:pPr>
      <w:r>
        <w:rPr>
          <w:b w:val="0"/>
        </w:rPr>
        <w:t>3.2.</w:t>
      </w:r>
      <w:r w:rsidRPr="008D7034">
        <w:t xml:space="preserve"> </w:t>
      </w:r>
      <w:r w:rsidRPr="008D7034">
        <w:rPr>
          <w:b w:val="0"/>
        </w:rPr>
        <w:t>В Конкурсе могут принимать участие все педагоги и специалисты ДОУ независимо от стажа и  квалификации.</w:t>
      </w:r>
    </w:p>
    <w:p w:rsidR="00825430" w:rsidRPr="00825430" w:rsidRDefault="00825430" w:rsidP="00825430">
      <w:pPr>
        <w:rPr>
          <w:b w:val="0"/>
        </w:rPr>
      </w:pPr>
    </w:p>
    <w:p w:rsidR="00825430" w:rsidRPr="00825430" w:rsidRDefault="00AA61E7" w:rsidP="00825430">
      <w:pPr>
        <w:jc w:val="center"/>
        <w:rPr>
          <w:b w:val="0"/>
        </w:rPr>
      </w:pPr>
      <w:r>
        <w:rPr>
          <w:b w:val="0"/>
        </w:rPr>
        <w:t>4</w:t>
      </w:r>
      <w:r w:rsidR="00825430" w:rsidRPr="00825430">
        <w:rPr>
          <w:b w:val="0"/>
        </w:rPr>
        <w:t xml:space="preserve">. </w:t>
      </w:r>
      <w:r>
        <w:rPr>
          <w:b w:val="0"/>
        </w:rPr>
        <w:t>Организация конкурса</w:t>
      </w:r>
      <w:r w:rsidR="008D7034">
        <w:rPr>
          <w:b w:val="0"/>
        </w:rPr>
        <w:t>.</w:t>
      </w:r>
    </w:p>
    <w:p w:rsidR="00825430" w:rsidRPr="00825430" w:rsidRDefault="00825430" w:rsidP="00825430">
      <w:pPr>
        <w:rPr>
          <w:b w:val="0"/>
        </w:rPr>
      </w:pPr>
    </w:p>
    <w:p w:rsidR="00825430" w:rsidRPr="00825430" w:rsidRDefault="00825430" w:rsidP="00825430">
      <w:pPr>
        <w:rPr>
          <w:b w:val="0"/>
        </w:rPr>
      </w:pPr>
      <w:r w:rsidRPr="00825430">
        <w:rPr>
          <w:b w:val="0"/>
        </w:rPr>
        <w:t xml:space="preserve"> </w:t>
      </w:r>
      <w:r w:rsidR="00AA61E7">
        <w:rPr>
          <w:b w:val="0"/>
        </w:rPr>
        <w:t>4</w:t>
      </w:r>
      <w:r w:rsidRPr="00825430">
        <w:rPr>
          <w:b w:val="0"/>
        </w:rPr>
        <w:t xml:space="preserve">.1. Организатором конкурса является </w:t>
      </w:r>
      <w:r>
        <w:rPr>
          <w:b w:val="0"/>
        </w:rPr>
        <w:t>центр развития ребёнка – детский сад № 57 «Катюша».</w:t>
      </w:r>
    </w:p>
    <w:p w:rsidR="00825430" w:rsidRDefault="00C65EF7" w:rsidP="00825430">
      <w:pPr>
        <w:rPr>
          <w:b w:val="0"/>
        </w:rPr>
      </w:pPr>
      <w:r>
        <w:rPr>
          <w:b w:val="0"/>
        </w:rPr>
        <w:t>4</w:t>
      </w:r>
      <w:r w:rsidR="00825430" w:rsidRPr="00825430">
        <w:rPr>
          <w:b w:val="0"/>
        </w:rPr>
        <w:t>.2. Ч</w:t>
      </w:r>
      <w:r w:rsidR="00825430">
        <w:rPr>
          <w:b w:val="0"/>
        </w:rPr>
        <w:t>лены экспертной комиссии (жюри):</w:t>
      </w:r>
    </w:p>
    <w:p w:rsidR="00825430" w:rsidRDefault="00825430" w:rsidP="00825430">
      <w:pPr>
        <w:rPr>
          <w:b w:val="0"/>
        </w:rPr>
      </w:pPr>
      <w:r>
        <w:rPr>
          <w:b w:val="0"/>
        </w:rPr>
        <w:t>- Морозова В.И., заведующий;</w:t>
      </w:r>
    </w:p>
    <w:p w:rsidR="00825430" w:rsidRDefault="00825430" w:rsidP="00825430">
      <w:pPr>
        <w:rPr>
          <w:b w:val="0"/>
        </w:rPr>
      </w:pPr>
      <w:r>
        <w:rPr>
          <w:b w:val="0"/>
        </w:rPr>
        <w:t>- Захарян С.В., заместитель заведующего;</w:t>
      </w:r>
    </w:p>
    <w:p w:rsidR="00825430" w:rsidRDefault="00825430" w:rsidP="00825430">
      <w:pPr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Шинкина</w:t>
      </w:r>
      <w:proofErr w:type="spellEnd"/>
      <w:r>
        <w:rPr>
          <w:b w:val="0"/>
        </w:rPr>
        <w:t xml:space="preserve"> Л.А., старший воспитатель;</w:t>
      </w:r>
    </w:p>
    <w:p w:rsidR="00825430" w:rsidRDefault="00825430" w:rsidP="00825430">
      <w:pPr>
        <w:rPr>
          <w:b w:val="0"/>
        </w:rPr>
      </w:pPr>
      <w:r>
        <w:rPr>
          <w:b w:val="0"/>
        </w:rPr>
        <w:t>- Петрова Я.А., педагог дополнительного образования;</w:t>
      </w:r>
    </w:p>
    <w:p w:rsidR="005D5A1D" w:rsidRDefault="00825430" w:rsidP="00C65EF7">
      <w:pPr>
        <w:rPr>
          <w:b w:val="0"/>
        </w:rPr>
      </w:pPr>
      <w:r>
        <w:rPr>
          <w:b w:val="0"/>
        </w:rPr>
        <w:t>- Власова Н.В., учитель-логопед.</w:t>
      </w:r>
    </w:p>
    <w:p w:rsidR="005D5A1D" w:rsidRDefault="005D5A1D" w:rsidP="005D5A1D">
      <w:pPr>
        <w:ind w:left="360"/>
        <w:jc w:val="center"/>
        <w:rPr>
          <w:b w:val="0"/>
        </w:rPr>
      </w:pPr>
      <w:r>
        <w:rPr>
          <w:b w:val="0"/>
        </w:rPr>
        <w:t>5. Порядок проведения Конкурса.</w:t>
      </w:r>
    </w:p>
    <w:p w:rsidR="005D5A1D" w:rsidRDefault="005D5A1D" w:rsidP="005D5A1D">
      <w:pPr>
        <w:ind w:left="360"/>
        <w:rPr>
          <w:b w:val="0"/>
        </w:rPr>
      </w:pPr>
    </w:p>
    <w:p w:rsidR="005D5A1D" w:rsidRDefault="005D5A1D" w:rsidP="005D5A1D">
      <w:pPr>
        <w:ind w:left="360" w:hanging="360"/>
        <w:rPr>
          <w:b w:val="0"/>
        </w:rPr>
      </w:pPr>
      <w:r>
        <w:rPr>
          <w:b w:val="0"/>
        </w:rPr>
        <w:lastRenderedPageBreak/>
        <w:t>Конкурс проводится в два этапа:</w:t>
      </w:r>
    </w:p>
    <w:p w:rsidR="004F2E7A" w:rsidRDefault="005D5A1D" w:rsidP="005D5A1D">
      <w:pPr>
        <w:ind w:left="360" w:hanging="360"/>
        <w:rPr>
          <w:b w:val="0"/>
        </w:rPr>
      </w:pPr>
      <w:r>
        <w:rPr>
          <w:b w:val="0"/>
        </w:rPr>
        <w:t xml:space="preserve">5.1.Первый этап </w:t>
      </w:r>
      <w:r w:rsidR="004F2E7A">
        <w:rPr>
          <w:b w:val="0"/>
        </w:rPr>
        <w:t xml:space="preserve">включает в себя: </w:t>
      </w:r>
    </w:p>
    <w:p w:rsidR="004F2E7A" w:rsidRDefault="004F2E7A" w:rsidP="004F2E7A">
      <w:pPr>
        <w:tabs>
          <w:tab w:val="left" w:pos="9214"/>
        </w:tabs>
        <w:ind w:left="360" w:hanging="360"/>
        <w:rPr>
          <w:b w:val="0"/>
        </w:rPr>
      </w:pPr>
      <w:r>
        <w:rPr>
          <w:b w:val="0"/>
        </w:rPr>
        <w:t xml:space="preserve">- </w:t>
      </w:r>
      <w:r w:rsidR="005D5A1D">
        <w:rPr>
          <w:b w:val="0"/>
        </w:rPr>
        <w:t xml:space="preserve">представление </w:t>
      </w:r>
      <w:r>
        <w:rPr>
          <w:b w:val="0"/>
        </w:rPr>
        <w:t xml:space="preserve">разработанного </w:t>
      </w:r>
      <w:proofErr w:type="gramStart"/>
      <w:r>
        <w:rPr>
          <w:b w:val="0"/>
        </w:rPr>
        <w:t>плана мероприятий месячника безопасности дорожного движения</w:t>
      </w:r>
      <w:proofErr w:type="gramEnd"/>
      <w:r>
        <w:rPr>
          <w:b w:val="0"/>
        </w:rPr>
        <w:t xml:space="preserve"> в возрастных группах;</w:t>
      </w:r>
    </w:p>
    <w:p w:rsidR="005D5A1D" w:rsidRDefault="004F2E7A" w:rsidP="004F2E7A">
      <w:pPr>
        <w:tabs>
          <w:tab w:val="left" w:pos="9214"/>
        </w:tabs>
        <w:ind w:left="360" w:hanging="360"/>
        <w:rPr>
          <w:b w:val="0"/>
        </w:rPr>
      </w:pPr>
      <w:r>
        <w:rPr>
          <w:b w:val="0"/>
        </w:rPr>
        <w:t xml:space="preserve">- наличие в группе уголка по ПДД, оборудованного в соответствии с возрастными особенностями воспитанников. </w:t>
      </w:r>
    </w:p>
    <w:p w:rsidR="004F2E7A" w:rsidRDefault="004F2E7A" w:rsidP="005D5A1D">
      <w:pPr>
        <w:ind w:left="360" w:hanging="360"/>
        <w:rPr>
          <w:b w:val="0"/>
        </w:rPr>
      </w:pPr>
      <w:r>
        <w:rPr>
          <w:b w:val="0"/>
        </w:rPr>
        <w:t>5.2.Второй этап Конкурса предполагает показ мероприятия по данной тематике</w:t>
      </w:r>
      <w:r w:rsidR="00FF5BD2">
        <w:rPr>
          <w:b w:val="0"/>
        </w:rPr>
        <w:t>. Мероприятие может носить любой характер по выбору педагога (беседа, развлечение, викторина, продуктивная деятельность и т.д.).</w:t>
      </w:r>
      <w:r w:rsidR="00335B21">
        <w:rPr>
          <w:b w:val="0"/>
        </w:rPr>
        <w:t xml:space="preserve"> </w:t>
      </w:r>
      <w:r w:rsidR="00C65EF7">
        <w:rPr>
          <w:b w:val="0"/>
        </w:rPr>
        <w:t>Всем участникам о</w:t>
      </w:r>
      <w:r w:rsidR="00335B21">
        <w:rPr>
          <w:b w:val="0"/>
        </w:rPr>
        <w:t>бязательно приложить конспект мероприятия в печатном виде.</w:t>
      </w:r>
    </w:p>
    <w:p w:rsidR="00335B21" w:rsidRDefault="00335B21" w:rsidP="00335B21">
      <w:pPr>
        <w:ind w:left="360"/>
        <w:jc w:val="center"/>
        <w:rPr>
          <w:b w:val="0"/>
        </w:rPr>
      </w:pPr>
    </w:p>
    <w:p w:rsidR="00335B21" w:rsidRDefault="00335B21" w:rsidP="00335B21">
      <w:pPr>
        <w:ind w:left="360"/>
        <w:jc w:val="center"/>
        <w:rPr>
          <w:b w:val="0"/>
        </w:rPr>
      </w:pPr>
      <w:r>
        <w:rPr>
          <w:b w:val="0"/>
        </w:rPr>
        <w:t>6. Требования к конкурсным материалам.</w:t>
      </w:r>
    </w:p>
    <w:p w:rsidR="00335B21" w:rsidRDefault="00335B21" w:rsidP="00335B21">
      <w:pPr>
        <w:ind w:left="360"/>
        <w:jc w:val="center"/>
        <w:rPr>
          <w:b w:val="0"/>
        </w:rPr>
      </w:pPr>
    </w:p>
    <w:p w:rsidR="00335B21" w:rsidRPr="00335B21" w:rsidRDefault="00335B21" w:rsidP="00C65EF7">
      <w:pPr>
        <w:jc w:val="both"/>
        <w:rPr>
          <w:b w:val="0"/>
        </w:rPr>
      </w:pPr>
      <w:r w:rsidRPr="00335B21">
        <w:rPr>
          <w:b w:val="0"/>
        </w:rPr>
        <w:t xml:space="preserve">Все предоставляемые материалы должны быть в печатном варианте (шрифт </w:t>
      </w:r>
      <w:proofErr w:type="spellStart"/>
      <w:r w:rsidRPr="00335B21">
        <w:rPr>
          <w:b w:val="0"/>
        </w:rPr>
        <w:t>Times</w:t>
      </w:r>
      <w:proofErr w:type="spellEnd"/>
      <w:r w:rsidRPr="00335B21">
        <w:rPr>
          <w:b w:val="0"/>
        </w:rPr>
        <w:t xml:space="preserve"> </w:t>
      </w:r>
      <w:proofErr w:type="spellStart"/>
      <w:r w:rsidRPr="00335B21">
        <w:rPr>
          <w:b w:val="0"/>
        </w:rPr>
        <w:t>New</w:t>
      </w:r>
      <w:proofErr w:type="spellEnd"/>
      <w:r w:rsidRPr="00335B21">
        <w:rPr>
          <w:b w:val="0"/>
        </w:rPr>
        <w:t xml:space="preserve"> </w:t>
      </w:r>
      <w:proofErr w:type="spellStart"/>
      <w:r w:rsidRPr="00335B21">
        <w:rPr>
          <w:b w:val="0"/>
        </w:rPr>
        <w:t>Roman</w:t>
      </w:r>
      <w:proofErr w:type="spellEnd"/>
      <w:r w:rsidRPr="00335B21">
        <w:rPr>
          <w:b w:val="0"/>
        </w:rPr>
        <w:t xml:space="preserve"> № </w:t>
      </w:r>
      <w:r>
        <w:rPr>
          <w:b w:val="0"/>
        </w:rPr>
        <w:t>14</w:t>
      </w:r>
      <w:r w:rsidRPr="00335B21">
        <w:rPr>
          <w:b w:val="0"/>
        </w:rPr>
        <w:t>, интервал 1).</w:t>
      </w:r>
    </w:p>
    <w:p w:rsidR="00335B21" w:rsidRPr="00335B21" w:rsidRDefault="00335B21" w:rsidP="00C65EF7">
      <w:pPr>
        <w:jc w:val="both"/>
        <w:rPr>
          <w:b w:val="0"/>
          <w:i/>
        </w:rPr>
      </w:pPr>
      <w:r w:rsidRPr="00335B21">
        <w:rPr>
          <w:b w:val="0"/>
          <w:i/>
        </w:rPr>
        <w:t>Требования к конкурсным материалам по содержанию:</w:t>
      </w:r>
    </w:p>
    <w:p w:rsidR="00335B21" w:rsidRPr="00392DB0" w:rsidRDefault="00335B21" w:rsidP="00392DB0">
      <w:pPr>
        <w:pStyle w:val="a8"/>
        <w:numPr>
          <w:ilvl w:val="1"/>
          <w:numId w:val="7"/>
        </w:numPr>
        <w:jc w:val="both"/>
        <w:rPr>
          <w:b w:val="0"/>
        </w:rPr>
      </w:pPr>
      <w:r w:rsidRPr="00392DB0">
        <w:rPr>
          <w:b w:val="0"/>
        </w:rPr>
        <w:t>Титульный лист</w:t>
      </w:r>
    </w:p>
    <w:p w:rsidR="00335B21" w:rsidRPr="00335B21" w:rsidRDefault="00335B21" w:rsidP="00335B21">
      <w:pPr>
        <w:jc w:val="both"/>
        <w:rPr>
          <w:b w:val="0"/>
        </w:rPr>
      </w:pPr>
      <w:r w:rsidRPr="00335B21">
        <w:rPr>
          <w:b w:val="0"/>
        </w:rPr>
        <w:t>Полное название образовательного учреждения. Название работы. Фамилия, имя, отчество автора (полностью).</w:t>
      </w:r>
    </w:p>
    <w:p w:rsidR="00335B21" w:rsidRPr="00392DB0" w:rsidRDefault="00335B21" w:rsidP="00392DB0">
      <w:pPr>
        <w:pStyle w:val="a8"/>
        <w:numPr>
          <w:ilvl w:val="1"/>
          <w:numId w:val="7"/>
        </w:numPr>
        <w:jc w:val="both"/>
        <w:rPr>
          <w:b w:val="0"/>
        </w:rPr>
      </w:pPr>
      <w:r w:rsidRPr="00392DB0">
        <w:rPr>
          <w:b w:val="0"/>
        </w:rPr>
        <w:t>Содержательная часть</w:t>
      </w:r>
    </w:p>
    <w:p w:rsidR="00335B21" w:rsidRPr="00335B21" w:rsidRDefault="00335B21" w:rsidP="00335B21">
      <w:pPr>
        <w:jc w:val="both"/>
        <w:rPr>
          <w:b w:val="0"/>
        </w:rPr>
      </w:pPr>
      <w:r w:rsidRPr="00335B21">
        <w:rPr>
          <w:b w:val="0"/>
        </w:rPr>
        <w:t>Цели и задачи (развивающие, обучающие, воспитывающие) предоставляемого материала. Материалы и оборудование. Общая характеристика приемов и методов обучения.</w:t>
      </w:r>
    </w:p>
    <w:p w:rsidR="00335B21" w:rsidRPr="00392DB0" w:rsidRDefault="00335B21" w:rsidP="00392DB0">
      <w:pPr>
        <w:pStyle w:val="a8"/>
        <w:numPr>
          <w:ilvl w:val="1"/>
          <w:numId w:val="7"/>
        </w:numPr>
        <w:jc w:val="both"/>
        <w:rPr>
          <w:b w:val="0"/>
        </w:rPr>
      </w:pPr>
      <w:r w:rsidRPr="00392DB0">
        <w:rPr>
          <w:b w:val="0"/>
        </w:rPr>
        <w:t>Список литературы (согласно требованиям).</w:t>
      </w:r>
    </w:p>
    <w:p w:rsidR="00335B21" w:rsidRPr="00392DB0" w:rsidRDefault="00335B21" w:rsidP="00392DB0">
      <w:pPr>
        <w:pStyle w:val="a8"/>
        <w:numPr>
          <w:ilvl w:val="1"/>
          <w:numId w:val="7"/>
        </w:numPr>
        <w:jc w:val="both"/>
        <w:rPr>
          <w:b w:val="0"/>
        </w:rPr>
      </w:pPr>
      <w:r w:rsidRPr="00392DB0">
        <w:rPr>
          <w:b w:val="0"/>
        </w:rPr>
        <w:t>Приложение (если есть)</w:t>
      </w:r>
    </w:p>
    <w:p w:rsidR="00335B21" w:rsidRDefault="00335B21" w:rsidP="00335B21">
      <w:pPr>
        <w:jc w:val="both"/>
        <w:rPr>
          <w:b w:val="0"/>
          <w:i/>
        </w:rPr>
      </w:pPr>
      <w:r w:rsidRPr="00335B21">
        <w:rPr>
          <w:b w:val="0"/>
          <w:i/>
        </w:rPr>
        <w:t>Представленные на Конкурс материалы не возвращаются, т.к. составляют копилку методического кабинета.</w:t>
      </w:r>
    </w:p>
    <w:p w:rsidR="00335B21" w:rsidRDefault="00335B21" w:rsidP="00335B21">
      <w:pPr>
        <w:jc w:val="center"/>
        <w:rPr>
          <w:b w:val="0"/>
        </w:rPr>
      </w:pPr>
    </w:p>
    <w:p w:rsidR="00335B21" w:rsidRDefault="00C65EF7" w:rsidP="00335B21">
      <w:pPr>
        <w:jc w:val="center"/>
        <w:rPr>
          <w:b w:val="0"/>
        </w:rPr>
      </w:pPr>
      <w:r>
        <w:rPr>
          <w:b w:val="0"/>
        </w:rPr>
        <w:t xml:space="preserve">7. </w:t>
      </w:r>
      <w:r w:rsidR="00335B21">
        <w:rPr>
          <w:b w:val="0"/>
        </w:rPr>
        <w:t>Критерии оценки материалов Конкурса.</w:t>
      </w:r>
    </w:p>
    <w:p w:rsidR="00335B21" w:rsidRDefault="00335B21" w:rsidP="00335B21">
      <w:pPr>
        <w:jc w:val="both"/>
      </w:pPr>
    </w:p>
    <w:p w:rsidR="00335B21" w:rsidRPr="00335B21" w:rsidRDefault="001F43F3" w:rsidP="00335B21">
      <w:pPr>
        <w:jc w:val="both"/>
        <w:rPr>
          <w:b w:val="0"/>
        </w:rPr>
      </w:pPr>
      <w:r>
        <w:rPr>
          <w:b w:val="0"/>
        </w:rPr>
        <w:t>7.1.</w:t>
      </w:r>
      <w:r w:rsidR="00335B21" w:rsidRPr="00335B21">
        <w:rPr>
          <w:b w:val="0"/>
          <w:i/>
        </w:rPr>
        <w:t>Социальная значимость:</w:t>
      </w:r>
      <w:r w:rsidR="00335B21" w:rsidRPr="00335B21">
        <w:rPr>
          <w:b w:val="0"/>
        </w:rPr>
        <w:t xml:space="preserve"> актуальность и полезность содержания, степень соответствия тенденциям развития дошкольного образования.</w:t>
      </w:r>
    </w:p>
    <w:p w:rsidR="00335B21" w:rsidRPr="00335B21" w:rsidRDefault="001F43F3" w:rsidP="00335B21">
      <w:pPr>
        <w:jc w:val="both"/>
        <w:rPr>
          <w:b w:val="0"/>
        </w:rPr>
      </w:pPr>
      <w:r>
        <w:rPr>
          <w:b w:val="0"/>
        </w:rPr>
        <w:t>7.2.</w:t>
      </w:r>
      <w:r w:rsidR="00335B21" w:rsidRPr="00335B21">
        <w:rPr>
          <w:b w:val="0"/>
          <w:i/>
        </w:rPr>
        <w:t>Новизна:</w:t>
      </w:r>
      <w:r w:rsidR="00335B21" w:rsidRPr="00335B21">
        <w:rPr>
          <w:b w:val="0"/>
        </w:rPr>
        <w:t xml:space="preserve"> оригинальность работ, использование инновационных технологий, авторских методик.</w:t>
      </w:r>
    </w:p>
    <w:p w:rsidR="00335B21" w:rsidRPr="00335B21" w:rsidRDefault="001F43F3" w:rsidP="00335B21">
      <w:pPr>
        <w:jc w:val="both"/>
        <w:rPr>
          <w:b w:val="0"/>
        </w:rPr>
      </w:pPr>
      <w:r>
        <w:rPr>
          <w:b w:val="0"/>
        </w:rPr>
        <w:t>7.3.</w:t>
      </w:r>
      <w:r w:rsidR="00335B21" w:rsidRPr="00335B21">
        <w:rPr>
          <w:b w:val="0"/>
          <w:i/>
        </w:rPr>
        <w:t xml:space="preserve">Структура материала: </w:t>
      </w:r>
      <w:r w:rsidR="00335B21" w:rsidRPr="00335B21">
        <w:rPr>
          <w:b w:val="0"/>
        </w:rPr>
        <w:t>соответствие содержания поставленным целям и задачам, использование индивидуально-дифференцированного подхода, систематизация преподнесения материала.</w:t>
      </w:r>
    </w:p>
    <w:p w:rsidR="00335B21" w:rsidRPr="00335B21" w:rsidRDefault="001F43F3" w:rsidP="00335B21">
      <w:pPr>
        <w:jc w:val="both"/>
        <w:rPr>
          <w:b w:val="0"/>
        </w:rPr>
      </w:pPr>
      <w:r>
        <w:rPr>
          <w:b w:val="0"/>
        </w:rPr>
        <w:t>7.3.</w:t>
      </w:r>
      <w:r w:rsidR="00335B21" w:rsidRPr="00335B21">
        <w:rPr>
          <w:b w:val="0"/>
          <w:i/>
        </w:rPr>
        <w:t xml:space="preserve">Культура оформления работы: </w:t>
      </w:r>
      <w:r w:rsidR="00335B21" w:rsidRPr="00335B21">
        <w:rPr>
          <w:b w:val="0"/>
        </w:rPr>
        <w:t>соблюдение требований к конкурсным материалам, грамотность, эстетика.</w:t>
      </w:r>
    </w:p>
    <w:p w:rsidR="00335B21" w:rsidRPr="00335B21" w:rsidRDefault="001F43F3" w:rsidP="00335B21">
      <w:pPr>
        <w:jc w:val="both"/>
        <w:rPr>
          <w:b w:val="0"/>
          <w:i/>
        </w:rPr>
      </w:pPr>
      <w:r>
        <w:rPr>
          <w:b w:val="0"/>
        </w:rPr>
        <w:t>7.4.</w:t>
      </w:r>
      <w:r w:rsidR="00335B21" w:rsidRPr="00335B21">
        <w:rPr>
          <w:b w:val="0"/>
          <w:i/>
        </w:rPr>
        <w:t>Система оценки:</w:t>
      </w:r>
    </w:p>
    <w:p w:rsidR="00335B21" w:rsidRPr="00335B21" w:rsidRDefault="00335B21" w:rsidP="00335B21">
      <w:pPr>
        <w:numPr>
          <w:ilvl w:val="0"/>
          <w:numId w:val="6"/>
        </w:numPr>
        <w:jc w:val="both"/>
        <w:rPr>
          <w:b w:val="0"/>
          <w:i/>
        </w:rPr>
      </w:pPr>
      <w:r w:rsidRPr="00335B21">
        <w:rPr>
          <w:b w:val="0"/>
        </w:rPr>
        <w:t>Низкий уровень – 1-3 балла;</w:t>
      </w:r>
    </w:p>
    <w:p w:rsidR="00335B21" w:rsidRPr="00335B21" w:rsidRDefault="00335B21" w:rsidP="00335B21">
      <w:pPr>
        <w:numPr>
          <w:ilvl w:val="0"/>
          <w:numId w:val="6"/>
        </w:numPr>
        <w:jc w:val="both"/>
        <w:rPr>
          <w:b w:val="0"/>
          <w:i/>
        </w:rPr>
      </w:pPr>
      <w:r w:rsidRPr="00335B21">
        <w:rPr>
          <w:b w:val="0"/>
        </w:rPr>
        <w:t>Средний уровень – 4-6 баллов;</w:t>
      </w:r>
    </w:p>
    <w:p w:rsidR="00C65EF7" w:rsidRPr="00392DB0" w:rsidRDefault="00335B21" w:rsidP="00392DB0">
      <w:pPr>
        <w:numPr>
          <w:ilvl w:val="0"/>
          <w:numId w:val="6"/>
        </w:numPr>
        <w:jc w:val="both"/>
        <w:rPr>
          <w:b w:val="0"/>
          <w:i/>
        </w:rPr>
      </w:pPr>
      <w:r w:rsidRPr="00335B21">
        <w:rPr>
          <w:b w:val="0"/>
        </w:rPr>
        <w:t>Высокий уровень – 7-10 баллов.</w:t>
      </w:r>
    </w:p>
    <w:p w:rsidR="001F43F3" w:rsidRDefault="001F43F3" w:rsidP="00C65EF7">
      <w:pPr>
        <w:jc w:val="center"/>
        <w:rPr>
          <w:b w:val="0"/>
        </w:rPr>
      </w:pPr>
    </w:p>
    <w:p w:rsidR="00C65EF7" w:rsidRDefault="00C65EF7" w:rsidP="00C65EF7">
      <w:pPr>
        <w:jc w:val="center"/>
        <w:rPr>
          <w:b w:val="0"/>
        </w:rPr>
      </w:pPr>
      <w:r>
        <w:rPr>
          <w:b w:val="0"/>
        </w:rPr>
        <w:lastRenderedPageBreak/>
        <w:t>8. Награждение участников и победителей Конкурса.</w:t>
      </w:r>
    </w:p>
    <w:p w:rsidR="00C65EF7" w:rsidRDefault="00C65EF7" w:rsidP="00C65EF7">
      <w:pPr>
        <w:jc w:val="center"/>
        <w:rPr>
          <w:b w:val="0"/>
        </w:rPr>
      </w:pPr>
    </w:p>
    <w:p w:rsidR="00C65EF7" w:rsidRPr="00C65EF7" w:rsidRDefault="00C65EF7" w:rsidP="00C65EF7">
      <w:pPr>
        <w:jc w:val="both"/>
        <w:rPr>
          <w:b w:val="0"/>
        </w:rPr>
      </w:pPr>
      <w:r w:rsidRPr="00C65EF7">
        <w:rPr>
          <w:b w:val="0"/>
        </w:rPr>
        <w:t>Все участники Конкурса получают «Сертификат участника».</w:t>
      </w:r>
    </w:p>
    <w:p w:rsidR="00C65EF7" w:rsidRPr="00C65EF7" w:rsidRDefault="00C65EF7" w:rsidP="00C65EF7">
      <w:pPr>
        <w:jc w:val="both"/>
        <w:rPr>
          <w:b w:val="0"/>
        </w:rPr>
      </w:pPr>
      <w:r w:rsidRPr="00C65EF7">
        <w:rPr>
          <w:b w:val="0"/>
        </w:rPr>
        <w:t>Победители конкурса награждаются дипломами.</w:t>
      </w:r>
    </w:p>
    <w:p w:rsidR="00C65EF7" w:rsidRPr="00C65EF7" w:rsidRDefault="00C65EF7" w:rsidP="00C65EF7">
      <w:pPr>
        <w:jc w:val="both"/>
        <w:rPr>
          <w:b w:val="0"/>
        </w:rPr>
      </w:pPr>
      <w:r w:rsidRPr="00C65EF7">
        <w:rPr>
          <w:b w:val="0"/>
        </w:rPr>
        <w:t>Все участники Конкурса награждаются премиями Администрации детского сада.</w:t>
      </w:r>
    </w:p>
    <w:p w:rsidR="00C65EF7" w:rsidRPr="00C65EF7" w:rsidRDefault="00C65EF7" w:rsidP="00C65EF7">
      <w:pPr>
        <w:ind w:left="720"/>
        <w:jc w:val="center"/>
        <w:rPr>
          <w:b w:val="0"/>
        </w:rPr>
      </w:pPr>
    </w:p>
    <w:p w:rsidR="00335B21" w:rsidRPr="00335B21" w:rsidRDefault="00335B21" w:rsidP="00335B21">
      <w:pPr>
        <w:jc w:val="both"/>
        <w:rPr>
          <w:b w:val="0"/>
        </w:rPr>
      </w:pPr>
    </w:p>
    <w:p w:rsidR="00335B21" w:rsidRPr="00335B21" w:rsidRDefault="00335B21" w:rsidP="00335B21">
      <w:pPr>
        <w:jc w:val="center"/>
        <w:rPr>
          <w:b w:val="0"/>
        </w:rPr>
      </w:pPr>
    </w:p>
    <w:p w:rsidR="00335B21" w:rsidRPr="00335B21" w:rsidRDefault="00335B21" w:rsidP="00335B21">
      <w:pPr>
        <w:jc w:val="both"/>
        <w:rPr>
          <w:b w:val="0"/>
        </w:rPr>
      </w:pPr>
      <w:r w:rsidRPr="00335B21">
        <w:rPr>
          <w:b w:val="0"/>
        </w:rPr>
        <w:t xml:space="preserve"> </w:t>
      </w:r>
    </w:p>
    <w:p w:rsidR="00335B21" w:rsidRPr="00335B21" w:rsidRDefault="00335B21" w:rsidP="00335B21">
      <w:pPr>
        <w:ind w:left="360"/>
        <w:rPr>
          <w:b w:val="0"/>
        </w:rPr>
      </w:pPr>
    </w:p>
    <w:p w:rsidR="00335B21" w:rsidRPr="00335B21" w:rsidRDefault="00335B21" w:rsidP="00335B21">
      <w:pPr>
        <w:ind w:left="360" w:hanging="360"/>
        <w:jc w:val="center"/>
        <w:rPr>
          <w:b w:val="0"/>
        </w:rPr>
      </w:pPr>
    </w:p>
    <w:p w:rsidR="00FF5BD2" w:rsidRDefault="00FF5BD2" w:rsidP="005D5A1D">
      <w:pPr>
        <w:ind w:left="360" w:hanging="360"/>
        <w:rPr>
          <w:b w:val="0"/>
        </w:rPr>
      </w:pPr>
    </w:p>
    <w:p w:rsidR="005D5A1D" w:rsidRDefault="005D5A1D" w:rsidP="005D5A1D">
      <w:pPr>
        <w:ind w:left="360"/>
        <w:jc w:val="center"/>
        <w:rPr>
          <w:b w:val="0"/>
        </w:rPr>
      </w:pPr>
    </w:p>
    <w:p w:rsidR="005D5A1D" w:rsidRPr="00825430" w:rsidRDefault="005D5A1D" w:rsidP="005D5A1D">
      <w:pPr>
        <w:jc w:val="center"/>
        <w:rPr>
          <w:b w:val="0"/>
        </w:rPr>
      </w:pPr>
    </w:p>
    <w:p w:rsidR="00825430" w:rsidRPr="00825430" w:rsidRDefault="00825430" w:rsidP="00825430">
      <w:pPr>
        <w:rPr>
          <w:b w:val="0"/>
        </w:rPr>
      </w:pPr>
    </w:p>
    <w:p w:rsidR="00825430" w:rsidRPr="00825430" w:rsidRDefault="00825430" w:rsidP="00825430">
      <w:pPr>
        <w:rPr>
          <w:b w:val="0"/>
        </w:rPr>
      </w:pPr>
      <w:r w:rsidRPr="00825430">
        <w:rPr>
          <w:b w:val="0"/>
        </w:rPr>
        <w:t xml:space="preserve"> </w:t>
      </w:r>
    </w:p>
    <w:p w:rsidR="00825430" w:rsidRPr="00825430" w:rsidRDefault="00825430" w:rsidP="00825430">
      <w:pPr>
        <w:rPr>
          <w:b w:val="0"/>
        </w:rPr>
      </w:pPr>
    </w:p>
    <w:p w:rsidR="00825430" w:rsidRPr="00825430" w:rsidRDefault="00825430" w:rsidP="008D7034">
      <w:pPr>
        <w:rPr>
          <w:b w:val="0"/>
        </w:rPr>
      </w:pPr>
      <w:r w:rsidRPr="00825430">
        <w:rPr>
          <w:b w:val="0"/>
        </w:rPr>
        <w:t xml:space="preserve"> </w:t>
      </w:r>
    </w:p>
    <w:p w:rsidR="00825430" w:rsidRPr="00825430" w:rsidRDefault="00825430" w:rsidP="00825430">
      <w:pPr>
        <w:rPr>
          <w:b w:val="0"/>
        </w:rPr>
      </w:pPr>
    </w:p>
    <w:sectPr w:rsidR="00825430" w:rsidRPr="00825430" w:rsidSect="00433D2B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C81"/>
    <w:multiLevelType w:val="hybridMultilevel"/>
    <w:tmpl w:val="6B201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392C06"/>
    <w:multiLevelType w:val="hybridMultilevel"/>
    <w:tmpl w:val="C28E5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6626C"/>
    <w:multiLevelType w:val="multilevel"/>
    <w:tmpl w:val="23D882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68D040EF"/>
    <w:multiLevelType w:val="singleLevel"/>
    <w:tmpl w:val="B4E42E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B42D86"/>
    <w:multiLevelType w:val="singleLevel"/>
    <w:tmpl w:val="B4E42E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2F45C9C"/>
    <w:multiLevelType w:val="hybridMultilevel"/>
    <w:tmpl w:val="4A725F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C21D2"/>
    <w:multiLevelType w:val="hybridMultilevel"/>
    <w:tmpl w:val="43C2F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430"/>
    <w:rsid w:val="000D5232"/>
    <w:rsid w:val="001F43F3"/>
    <w:rsid w:val="00227582"/>
    <w:rsid w:val="00335B21"/>
    <w:rsid w:val="00392DB0"/>
    <w:rsid w:val="00433D2B"/>
    <w:rsid w:val="004F2E7A"/>
    <w:rsid w:val="005A584E"/>
    <w:rsid w:val="005D5A1D"/>
    <w:rsid w:val="005D690A"/>
    <w:rsid w:val="00825430"/>
    <w:rsid w:val="008D7034"/>
    <w:rsid w:val="00991BBD"/>
    <w:rsid w:val="00A27699"/>
    <w:rsid w:val="00A41B79"/>
    <w:rsid w:val="00AA61E7"/>
    <w:rsid w:val="00C35708"/>
    <w:rsid w:val="00C65EF7"/>
    <w:rsid w:val="00D96F90"/>
    <w:rsid w:val="00E05FFC"/>
    <w:rsid w:val="00F911F1"/>
    <w:rsid w:val="00FF28D3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430"/>
    <w:pPr>
      <w:jc w:val="center"/>
    </w:pPr>
  </w:style>
  <w:style w:type="character" w:customStyle="1" w:styleId="a4">
    <w:name w:val="Название Знак"/>
    <w:basedOn w:val="a0"/>
    <w:link w:val="a3"/>
    <w:rsid w:val="008254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825430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8254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25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2060-C6CF-44B9-8B72-56A554D2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2013-02-15T09:49:00Z</cp:lastPrinted>
  <dcterms:created xsi:type="dcterms:W3CDTF">2013-02-14T10:04:00Z</dcterms:created>
  <dcterms:modified xsi:type="dcterms:W3CDTF">2013-02-15T09:51:00Z</dcterms:modified>
</cp:coreProperties>
</file>