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4A0" w:rsidRDefault="001158E2" w:rsidP="001158E2">
      <w:pPr>
        <w:tabs>
          <w:tab w:val="left" w:pos="142"/>
          <w:tab w:val="left" w:pos="993"/>
        </w:tabs>
        <w:spacing w:after="0" w:line="240" w:lineRule="auto"/>
        <w:ind w:firstLine="709"/>
        <w:jc w:val="center"/>
        <w:rPr>
          <w:rFonts w:ascii="Times New Roman" w:hAnsi="Times New Roman" w:cs="Times New Roman"/>
          <w:b/>
          <w:sz w:val="28"/>
          <w:szCs w:val="28"/>
        </w:rPr>
      </w:pPr>
      <w:r w:rsidRPr="00E21DFD">
        <w:rPr>
          <w:rFonts w:ascii="Times New Roman" w:hAnsi="Times New Roman" w:cs="Times New Roman"/>
          <w:b/>
          <w:sz w:val="28"/>
          <w:szCs w:val="28"/>
        </w:rPr>
        <w:t>ПОВЫШЕНИЕ ПРОФЕССИОНАЛЬНОЙ КОМПЕТЕНТНОСТИ ПЕДАГОГОВ В УСЛОВИЯХ  МОДЕРНИЗАЦИИ ДОШКОЛЬНОГО ОБРАЗОВАНИЯ</w:t>
      </w:r>
    </w:p>
    <w:p w:rsidR="001B6904" w:rsidRPr="00E21DFD" w:rsidRDefault="001B6904" w:rsidP="001158E2">
      <w:pPr>
        <w:tabs>
          <w:tab w:val="left" w:pos="142"/>
          <w:tab w:val="left" w:pos="993"/>
        </w:tabs>
        <w:autoSpaceDE w:val="0"/>
        <w:autoSpaceDN w:val="0"/>
        <w:spacing w:after="0" w:line="240" w:lineRule="auto"/>
        <w:ind w:firstLine="709"/>
        <w:jc w:val="center"/>
        <w:rPr>
          <w:rFonts w:ascii="Times New Roman" w:hAnsi="Times New Roman" w:cs="Times New Roman"/>
          <w:sz w:val="28"/>
          <w:szCs w:val="28"/>
        </w:rPr>
      </w:pPr>
    </w:p>
    <w:p w:rsidR="007474A0" w:rsidRPr="00C82DA2" w:rsidRDefault="007474A0"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eastAsia="Calibri" w:hAnsi="Times New Roman" w:cs="Times New Roman"/>
          <w:sz w:val="28"/>
          <w:szCs w:val="28"/>
        </w:rPr>
        <w:t xml:space="preserve">В условиях модернизации системы дошкольного образования велика роль педагога, который должен обладать профессиональными компетенциями. </w:t>
      </w:r>
      <w:r w:rsidRPr="00C82DA2">
        <w:rPr>
          <w:rFonts w:ascii="Times New Roman" w:hAnsi="Times New Roman" w:cs="Times New Roman"/>
          <w:sz w:val="28"/>
          <w:szCs w:val="28"/>
        </w:rPr>
        <w:t xml:space="preserve">Интерес к данному вопросу отражает попытки общества перестроить систему передачи огромного опыта человеческих знаний подрастающему поколению. </w:t>
      </w:r>
    </w:p>
    <w:p w:rsidR="00BD09E4" w:rsidRPr="00C82DA2" w:rsidRDefault="007474A0"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 xml:space="preserve"> </w:t>
      </w:r>
      <w:proofErr w:type="gramStart"/>
      <w:r w:rsidRPr="00C82DA2">
        <w:rPr>
          <w:rFonts w:ascii="Times New Roman" w:hAnsi="Times New Roman" w:cs="Times New Roman"/>
          <w:sz w:val="28"/>
          <w:szCs w:val="28"/>
        </w:rPr>
        <w:t>Анализ существующих подходов к определению профессиональной компетентности педагога дошкольного образования (А.М.</w:t>
      </w:r>
      <w:r w:rsidR="00E74FBC" w:rsidRPr="00C82DA2">
        <w:rPr>
          <w:rFonts w:ascii="Times New Roman" w:hAnsi="Times New Roman" w:cs="Times New Roman"/>
          <w:sz w:val="28"/>
          <w:szCs w:val="28"/>
        </w:rPr>
        <w:t xml:space="preserve"> </w:t>
      </w:r>
      <w:proofErr w:type="spellStart"/>
      <w:r w:rsidRPr="00C82DA2">
        <w:rPr>
          <w:rFonts w:ascii="Times New Roman" w:hAnsi="Times New Roman" w:cs="Times New Roman"/>
          <w:sz w:val="28"/>
          <w:szCs w:val="28"/>
        </w:rPr>
        <w:t>Бородич</w:t>
      </w:r>
      <w:proofErr w:type="spellEnd"/>
      <w:r w:rsidRPr="00C82DA2">
        <w:rPr>
          <w:rFonts w:ascii="Times New Roman" w:hAnsi="Times New Roman" w:cs="Times New Roman"/>
          <w:sz w:val="28"/>
          <w:szCs w:val="28"/>
        </w:rPr>
        <w:t>, Р.С.</w:t>
      </w:r>
      <w:r w:rsidR="00E74FBC" w:rsidRPr="00C82DA2">
        <w:rPr>
          <w:rFonts w:ascii="Times New Roman" w:hAnsi="Times New Roman" w:cs="Times New Roman"/>
          <w:sz w:val="28"/>
          <w:szCs w:val="28"/>
        </w:rPr>
        <w:t xml:space="preserve"> </w:t>
      </w:r>
      <w:r w:rsidRPr="00C82DA2">
        <w:rPr>
          <w:rFonts w:ascii="Times New Roman" w:hAnsi="Times New Roman" w:cs="Times New Roman"/>
          <w:sz w:val="28"/>
          <w:szCs w:val="28"/>
        </w:rPr>
        <w:t>Буре, А.И.</w:t>
      </w:r>
      <w:r w:rsidR="00E74FBC" w:rsidRPr="00C82DA2">
        <w:rPr>
          <w:rFonts w:ascii="Times New Roman" w:hAnsi="Times New Roman" w:cs="Times New Roman"/>
          <w:sz w:val="28"/>
          <w:szCs w:val="28"/>
        </w:rPr>
        <w:t xml:space="preserve"> </w:t>
      </w:r>
      <w:r w:rsidRPr="00C82DA2">
        <w:rPr>
          <w:rFonts w:ascii="Times New Roman" w:hAnsi="Times New Roman" w:cs="Times New Roman"/>
          <w:sz w:val="28"/>
          <w:szCs w:val="28"/>
        </w:rPr>
        <w:t>Васильева, Е.А.</w:t>
      </w:r>
      <w:r w:rsidR="00E74FBC" w:rsidRPr="00C82DA2">
        <w:rPr>
          <w:rFonts w:ascii="Times New Roman" w:hAnsi="Times New Roman" w:cs="Times New Roman"/>
          <w:sz w:val="28"/>
          <w:szCs w:val="28"/>
        </w:rPr>
        <w:t xml:space="preserve"> </w:t>
      </w:r>
      <w:r w:rsidRPr="00C82DA2">
        <w:rPr>
          <w:rFonts w:ascii="Times New Roman" w:hAnsi="Times New Roman" w:cs="Times New Roman"/>
          <w:sz w:val="28"/>
          <w:szCs w:val="28"/>
        </w:rPr>
        <w:t>Гребенщикова, М.И.</w:t>
      </w:r>
      <w:r w:rsidR="00E74FBC" w:rsidRPr="00C82DA2">
        <w:rPr>
          <w:rFonts w:ascii="Times New Roman" w:hAnsi="Times New Roman" w:cs="Times New Roman"/>
          <w:sz w:val="28"/>
          <w:szCs w:val="28"/>
        </w:rPr>
        <w:t xml:space="preserve"> </w:t>
      </w:r>
      <w:proofErr w:type="spellStart"/>
      <w:r w:rsidRPr="00C82DA2">
        <w:rPr>
          <w:rFonts w:ascii="Times New Roman" w:hAnsi="Times New Roman" w:cs="Times New Roman"/>
          <w:sz w:val="28"/>
          <w:szCs w:val="28"/>
        </w:rPr>
        <w:t>Лисина</w:t>
      </w:r>
      <w:proofErr w:type="spellEnd"/>
      <w:r w:rsidRPr="00C82DA2">
        <w:rPr>
          <w:rFonts w:ascii="Times New Roman" w:hAnsi="Times New Roman" w:cs="Times New Roman"/>
          <w:sz w:val="28"/>
          <w:szCs w:val="28"/>
        </w:rPr>
        <w:t>, В.С.</w:t>
      </w:r>
      <w:r w:rsidR="00E74FBC" w:rsidRPr="00C82DA2">
        <w:rPr>
          <w:rFonts w:ascii="Times New Roman" w:hAnsi="Times New Roman" w:cs="Times New Roman"/>
          <w:sz w:val="28"/>
          <w:szCs w:val="28"/>
        </w:rPr>
        <w:t xml:space="preserve"> </w:t>
      </w:r>
      <w:r w:rsidRPr="00C82DA2">
        <w:rPr>
          <w:rFonts w:ascii="Times New Roman" w:hAnsi="Times New Roman" w:cs="Times New Roman"/>
          <w:sz w:val="28"/>
          <w:szCs w:val="28"/>
        </w:rPr>
        <w:t>Мухина, Е.А.</w:t>
      </w:r>
      <w:r w:rsidR="00E74FBC" w:rsidRPr="00C82DA2">
        <w:rPr>
          <w:rFonts w:ascii="Times New Roman" w:hAnsi="Times New Roman" w:cs="Times New Roman"/>
          <w:sz w:val="28"/>
          <w:szCs w:val="28"/>
        </w:rPr>
        <w:t xml:space="preserve"> </w:t>
      </w:r>
      <w:proofErr w:type="spellStart"/>
      <w:r w:rsidRPr="00C82DA2">
        <w:rPr>
          <w:rFonts w:ascii="Times New Roman" w:hAnsi="Times New Roman" w:cs="Times New Roman"/>
          <w:sz w:val="28"/>
          <w:szCs w:val="28"/>
        </w:rPr>
        <w:t>Панько</w:t>
      </w:r>
      <w:proofErr w:type="spellEnd"/>
      <w:r w:rsidRPr="00C82DA2">
        <w:rPr>
          <w:rFonts w:ascii="Times New Roman" w:hAnsi="Times New Roman" w:cs="Times New Roman"/>
          <w:sz w:val="28"/>
          <w:szCs w:val="28"/>
        </w:rPr>
        <w:t>, В.А.</w:t>
      </w:r>
      <w:r w:rsidR="00E74FBC" w:rsidRPr="00C82DA2">
        <w:rPr>
          <w:rFonts w:ascii="Times New Roman" w:hAnsi="Times New Roman" w:cs="Times New Roman"/>
          <w:sz w:val="28"/>
          <w:szCs w:val="28"/>
        </w:rPr>
        <w:t xml:space="preserve"> </w:t>
      </w:r>
      <w:r w:rsidRPr="00C82DA2">
        <w:rPr>
          <w:rFonts w:ascii="Times New Roman" w:hAnsi="Times New Roman" w:cs="Times New Roman"/>
          <w:sz w:val="28"/>
          <w:szCs w:val="28"/>
        </w:rPr>
        <w:t>Петровский, Л.В.</w:t>
      </w:r>
      <w:r w:rsidR="00E74FBC" w:rsidRPr="00C82DA2">
        <w:rPr>
          <w:rFonts w:ascii="Times New Roman" w:hAnsi="Times New Roman" w:cs="Times New Roman"/>
          <w:sz w:val="28"/>
          <w:szCs w:val="28"/>
        </w:rPr>
        <w:t xml:space="preserve"> </w:t>
      </w:r>
      <w:proofErr w:type="spellStart"/>
      <w:r w:rsidRPr="00C82DA2">
        <w:rPr>
          <w:rFonts w:ascii="Times New Roman" w:hAnsi="Times New Roman" w:cs="Times New Roman"/>
          <w:sz w:val="28"/>
          <w:szCs w:val="28"/>
        </w:rPr>
        <w:t>Поздняк</w:t>
      </w:r>
      <w:proofErr w:type="spellEnd"/>
      <w:r w:rsidRPr="00C82DA2">
        <w:rPr>
          <w:rFonts w:ascii="Times New Roman" w:hAnsi="Times New Roman" w:cs="Times New Roman"/>
          <w:sz w:val="28"/>
          <w:szCs w:val="28"/>
        </w:rPr>
        <w:t>, Л.Г.</w:t>
      </w:r>
      <w:r w:rsidR="00E74FBC" w:rsidRPr="00C82DA2">
        <w:rPr>
          <w:rFonts w:ascii="Times New Roman" w:hAnsi="Times New Roman" w:cs="Times New Roman"/>
          <w:sz w:val="28"/>
          <w:szCs w:val="28"/>
        </w:rPr>
        <w:t xml:space="preserve"> </w:t>
      </w:r>
      <w:proofErr w:type="spellStart"/>
      <w:r w:rsidRPr="00C82DA2">
        <w:rPr>
          <w:rFonts w:ascii="Times New Roman" w:hAnsi="Times New Roman" w:cs="Times New Roman"/>
          <w:sz w:val="28"/>
          <w:szCs w:val="28"/>
        </w:rPr>
        <w:t>Семушина</w:t>
      </w:r>
      <w:proofErr w:type="spellEnd"/>
      <w:r w:rsidRPr="00C82DA2">
        <w:rPr>
          <w:rFonts w:ascii="Times New Roman" w:hAnsi="Times New Roman" w:cs="Times New Roman"/>
          <w:sz w:val="28"/>
          <w:szCs w:val="28"/>
        </w:rPr>
        <w:t>, В.И.</w:t>
      </w:r>
      <w:r w:rsidR="00E74FBC" w:rsidRPr="00C82DA2">
        <w:rPr>
          <w:rFonts w:ascii="Times New Roman" w:hAnsi="Times New Roman" w:cs="Times New Roman"/>
          <w:sz w:val="28"/>
          <w:szCs w:val="28"/>
        </w:rPr>
        <w:t xml:space="preserve"> </w:t>
      </w:r>
      <w:proofErr w:type="spellStart"/>
      <w:r w:rsidRPr="00C82DA2">
        <w:rPr>
          <w:rFonts w:ascii="Times New Roman" w:hAnsi="Times New Roman" w:cs="Times New Roman"/>
          <w:sz w:val="28"/>
          <w:szCs w:val="28"/>
        </w:rPr>
        <w:t>Ядэшко</w:t>
      </w:r>
      <w:proofErr w:type="spellEnd"/>
      <w:r w:rsidRPr="00C82DA2">
        <w:rPr>
          <w:rFonts w:ascii="Times New Roman" w:hAnsi="Times New Roman" w:cs="Times New Roman"/>
          <w:sz w:val="28"/>
          <w:szCs w:val="28"/>
        </w:rPr>
        <w:t>) позволил выделить качеств</w:t>
      </w:r>
      <w:r w:rsidR="00E74FBC" w:rsidRPr="00C82DA2">
        <w:rPr>
          <w:rFonts w:ascii="Times New Roman" w:hAnsi="Times New Roman" w:cs="Times New Roman"/>
          <w:sz w:val="28"/>
          <w:szCs w:val="28"/>
        </w:rPr>
        <w:t>а</w:t>
      </w:r>
      <w:r w:rsidRPr="00C82DA2">
        <w:rPr>
          <w:rFonts w:ascii="Times New Roman" w:hAnsi="Times New Roman" w:cs="Times New Roman"/>
          <w:sz w:val="28"/>
          <w:szCs w:val="28"/>
        </w:rPr>
        <w:t>, которыми должен обладать современный педагог:</w:t>
      </w:r>
      <w:proofErr w:type="gramEnd"/>
    </w:p>
    <w:p w:rsidR="00BD09E4" w:rsidRPr="00C82DA2" w:rsidRDefault="007474A0" w:rsidP="00C82DA2">
      <w:pPr>
        <w:pStyle w:val="a3"/>
        <w:numPr>
          <w:ilvl w:val="0"/>
          <w:numId w:val="6"/>
        </w:numPr>
        <w:tabs>
          <w:tab w:val="left" w:pos="142"/>
          <w:tab w:val="left" w:pos="993"/>
        </w:tabs>
        <w:spacing w:after="0" w:line="360" w:lineRule="auto"/>
        <w:ind w:left="0" w:firstLine="709"/>
        <w:jc w:val="both"/>
        <w:rPr>
          <w:rFonts w:ascii="Times New Roman" w:hAnsi="Times New Roman" w:cs="Times New Roman"/>
          <w:sz w:val="28"/>
          <w:szCs w:val="28"/>
        </w:rPr>
      </w:pPr>
      <w:r w:rsidRPr="00C82DA2">
        <w:rPr>
          <w:rFonts w:ascii="Times New Roman" w:hAnsi="Times New Roman" w:cs="Times New Roman"/>
          <w:sz w:val="28"/>
          <w:szCs w:val="28"/>
        </w:rPr>
        <w:t xml:space="preserve">стремление к личностному развитию и </w:t>
      </w:r>
      <w:proofErr w:type="spellStart"/>
      <w:r w:rsidRPr="00C82DA2">
        <w:rPr>
          <w:rFonts w:ascii="Times New Roman" w:hAnsi="Times New Roman" w:cs="Times New Roman"/>
          <w:sz w:val="28"/>
          <w:szCs w:val="28"/>
        </w:rPr>
        <w:t>креативность</w:t>
      </w:r>
      <w:proofErr w:type="spellEnd"/>
      <w:r w:rsidRPr="00C82DA2">
        <w:rPr>
          <w:rFonts w:ascii="Times New Roman" w:hAnsi="Times New Roman" w:cs="Times New Roman"/>
          <w:sz w:val="28"/>
          <w:szCs w:val="28"/>
        </w:rPr>
        <w:t xml:space="preserve">; </w:t>
      </w:r>
    </w:p>
    <w:p w:rsidR="00BD09E4" w:rsidRPr="00C82DA2" w:rsidRDefault="007474A0" w:rsidP="00C82DA2">
      <w:pPr>
        <w:pStyle w:val="a3"/>
        <w:numPr>
          <w:ilvl w:val="0"/>
          <w:numId w:val="6"/>
        </w:numPr>
        <w:tabs>
          <w:tab w:val="left" w:pos="142"/>
          <w:tab w:val="left" w:pos="993"/>
        </w:tabs>
        <w:spacing w:after="0" w:line="360" w:lineRule="auto"/>
        <w:ind w:left="0" w:firstLine="709"/>
        <w:jc w:val="both"/>
        <w:rPr>
          <w:rFonts w:ascii="Times New Roman" w:hAnsi="Times New Roman" w:cs="Times New Roman"/>
          <w:sz w:val="28"/>
          <w:szCs w:val="28"/>
        </w:rPr>
      </w:pPr>
      <w:r w:rsidRPr="00C82DA2">
        <w:rPr>
          <w:rFonts w:ascii="Times New Roman" w:hAnsi="Times New Roman" w:cs="Times New Roman"/>
          <w:sz w:val="28"/>
          <w:szCs w:val="28"/>
        </w:rPr>
        <w:t xml:space="preserve">мотивация и готовность к инновациям; </w:t>
      </w:r>
    </w:p>
    <w:p w:rsidR="00BD09E4" w:rsidRPr="00C82DA2" w:rsidRDefault="007474A0" w:rsidP="00C82DA2">
      <w:pPr>
        <w:pStyle w:val="a3"/>
        <w:numPr>
          <w:ilvl w:val="0"/>
          <w:numId w:val="6"/>
        </w:numPr>
        <w:tabs>
          <w:tab w:val="left" w:pos="142"/>
          <w:tab w:val="left" w:pos="993"/>
        </w:tabs>
        <w:spacing w:after="0" w:line="360" w:lineRule="auto"/>
        <w:ind w:left="0" w:firstLine="709"/>
        <w:jc w:val="both"/>
        <w:rPr>
          <w:rFonts w:ascii="Times New Roman" w:hAnsi="Times New Roman" w:cs="Times New Roman"/>
          <w:sz w:val="28"/>
          <w:szCs w:val="28"/>
        </w:rPr>
      </w:pPr>
      <w:r w:rsidRPr="00C82DA2">
        <w:rPr>
          <w:rFonts w:ascii="Times New Roman" w:hAnsi="Times New Roman" w:cs="Times New Roman"/>
          <w:sz w:val="28"/>
          <w:szCs w:val="28"/>
        </w:rPr>
        <w:t xml:space="preserve">понимание современных приоритетов дошкольного образования; </w:t>
      </w:r>
    </w:p>
    <w:p w:rsidR="00E74FBC" w:rsidRPr="00C82DA2" w:rsidRDefault="007474A0" w:rsidP="00C82DA2">
      <w:pPr>
        <w:pStyle w:val="a3"/>
        <w:numPr>
          <w:ilvl w:val="0"/>
          <w:numId w:val="6"/>
        </w:numPr>
        <w:tabs>
          <w:tab w:val="left" w:pos="142"/>
          <w:tab w:val="left" w:pos="993"/>
        </w:tabs>
        <w:spacing w:after="0" w:line="360" w:lineRule="auto"/>
        <w:ind w:left="0" w:firstLine="709"/>
        <w:jc w:val="both"/>
        <w:rPr>
          <w:rFonts w:ascii="Times New Roman" w:hAnsi="Times New Roman" w:cs="Times New Roman"/>
          <w:sz w:val="28"/>
          <w:szCs w:val="28"/>
        </w:rPr>
      </w:pPr>
      <w:r w:rsidRPr="00C82DA2">
        <w:rPr>
          <w:rFonts w:ascii="Times New Roman" w:hAnsi="Times New Roman" w:cs="Times New Roman"/>
          <w:sz w:val="28"/>
          <w:szCs w:val="28"/>
        </w:rPr>
        <w:t xml:space="preserve">способность и потребность в рефлексии. </w:t>
      </w:r>
    </w:p>
    <w:p w:rsidR="007474A0" w:rsidRPr="00C82DA2" w:rsidRDefault="007474A0" w:rsidP="00C82DA2">
      <w:pPr>
        <w:tabs>
          <w:tab w:val="left" w:pos="142"/>
          <w:tab w:val="left" w:pos="993"/>
        </w:tabs>
        <w:spacing w:after="0" w:line="360" w:lineRule="auto"/>
        <w:jc w:val="both"/>
        <w:rPr>
          <w:rFonts w:ascii="Times New Roman" w:hAnsi="Times New Roman" w:cs="Times New Roman"/>
          <w:sz w:val="28"/>
          <w:szCs w:val="28"/>
        </w:rPr>
      </w:pPr>
      <w:proofErr w:type="spellStart"/>
      <w:r w:rsidRPr="00C82DA2">
        <w:rPr>
          <w:rFonts w:ascii="Times New Roman" w:hAnsi="Times New Roman" w:cs="Times New Roman"/>
          <w:sz w:val="28"/>
          <w:szCs w:val="28"/>
        </w:rPr>
        <w:t>С.М.Годник</w:t>
      </w:r>
      <w:proofErr w:type="spellEnd"/>
      <w:r w:rsidRPr="00C82DA2">
        <w:rPr>
          <w:rFonts w:ascii="Times New Roman" w:hAnsi="Times New Roman" w:cs="Times New Roman"/>
          <w:sz w:val="28"/>
          <w:szCs w:val="28"/>
        </w:rPr>
        <w:t xml:space="preserve"> под профессиональной компетентностью подразумевают совокупность профессиональных знаний и умений, а также способов выполнения профессиональной деятельности. «Быть компетентным — значит знать, когда и как действовать» (П. </w:t>
      </w:r>
      <w:proofErr w:type="spellStart"/>
      <w:r w:rsidRPr="00C82DA2">
        <w:rPr>
          <w:rFonts w:ascii="Times New Roman" w:hAnsi="Times New Roman" w:cs="Times New Roman"/>
          <w:sz w:val="28"/>
          <w:szCs w:val="28"/>
        </w:rPr>
        <w:t>Вейлл</w:t>
      </w:r>
      <w:proofErr w:type="spellEnd"/>
      <w:r w:rsidRPr="00C82DA2">
        <w:rPr>
          <w:rFonts w:ascii="Times New Roman" w:hAnsi="Times New Roman" w:cs="Times New Roman"/>
          <w:sz w:val="28"/>
          <w:szCs w:val="28"/>
        </w:rPr>
        <w:t xml:space="preserve">). [7, </w:t>
      </w:r>
      <w:r w:rsidRPr="00C82DA2">
        <w:rPr>
          <w:rFonts w:ascii="Times New Roman" w:hAnsi="Times New Roman" w:cs="Times New Roman"/>
          <w:sz w:val="28"/>
          <w:szCs w:val="28"/>
          <w:lang w:val="en-US"/>
        </w:rPr>
        <w:t>c</w:t>
      </w:r>
      <w:r w:rsidRPr="00C82DA2">
        <w:rPr>
          <w:rFonts w:ascii="Times New Roman" w:hAnsi="Times New Roman" w:cs="Times New Roman"/>
          <w:sz w:val="28"/>
          <w:szCs w:val="28"/>
        </w:rPr>
        <w:t>. 5]</w:t>
      </w:r>
    </w:p>
    <w:p w:rsidR="007474A0" w:rsidRPr="00C82DA2" w:rsidRDefault="007474A0"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 xml:space="preserve">Как учил в свое время К. Д. Ушинский, важен не сам опыт, а мысль, выведенная из опыта. Образно говоря, «компетентным нельзя стать, можно только всегда становиться», для чего необходимо иметь волю преодолеть соблазн повторять имеющийся опыт, продумывать альтернативные варианты решений, продуманно выбирать из них оптимальный на основе прогноза протекания процесса. Все эти свойства характеризуют устойчивость профессиональной деятельности педагога. [6, </w:t>
      </w:r>
      <w:r w:rsidRPr="00C82DA2">
        <w:rPr>
          <w:rFonts w:ascii="Times New Roman" w:hAnsi="Times New Roman" w:cs="Times New Roman"/>
          <w:sz w:val="28"/>
          <w:szCs w:val="28"/>
          <w:lang w:val="en-US"/>
        </w:rPr>
        <w:t>c</w:t>
      </w:r>
      <w:r w:rsidRPr="00C82DA2">
        <w:rPr>
          <w:rFonts w:ascii="Times New Roman" w:hAnsi="Times New Roman" w:cs="Times New Roman"/>
          <w:sz w:val="28"/>
          <w:szCs w:val="28"/>
        </w:rPr>
        <w:t>. 14]</w:t>
      </w:r>
    </w:p>
    <w:p w:rsidR="00BD09E4" w:rsidRPr="00C82DA2" w:rsidRDefault="007474A0"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 xml:space="preserve">В современных условиях дошкольного образования педагог должен знать, как планировать свою работу. Педагоги с большим стажем работы зачастую ориентированы на занятия как основную форму работы с детьми, </w:t>
      </w:r>
      <w:r w:rsidRPr="00C82DA2">
        <w:rPr>
          <w:rFonts w:ascii="Times New Roman" w:hAnsi="Times New Roman" w:cs="Times New Roman"/>
          <w:sz w:val="28"/>
          <w:szCs w:val="28"/>
        </w:rPr>
        <w:lastRenderedPageBreak/>
        <w:t xml:space="preserve">недооценивают партнерскую совместную и самостоятельную деятельность детей. </w:t>
      </w:r>
    </w:p>
    <w:p w:rsidR="007474A0" w:rsidRPr="00C82DA2" w:rsidRDefault="007474A0"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Начинающие воспитатели теоретически подготовлены лучше, знают требования современных программ, но не имеют опыта использования разнообразных форм работы и недостаточно применяют новые образовательные технологии. В связи с этим было решено повысить уровень профессиональной компетентности педагогов не только своевременным направлением на курсы повышения квалификации, но и другими формами и средствами. Необходимо было перестроить систему методической работы в ДОУ.</w:t>
      </w:r>
    </w:p>
    <w:p w:rsidR="00E74FBC" w:rsidRPr="00C82DA2" w:rsidRDefault="007474A0" w:rsidP="00C82DA2">
      <w:pPr>
        <w:pStyle w:val="10"/>
        <w:tabs>
          <w:tab w:val="left" w:pos="142"/>
          <w:tab w:val="left" w:pos="993"/>
        </w:tabs>
        <w:spacing w:line="360" w:lineRule="auto"/>
        <w:ind w:firstLine="709"/>
        <w:jc w:val="both"/>
        <w:rPr>
          <w:rFonts w:ascii="Times New Roman" w:hAnsi="Times New Roman" w:cs="Times New Roman"/>
          <w:bCs/>
          <w:sz w:val="28"/>
          <w:szCs w:val="28"/>
        </w:rPr>
      </w:pPr>
      <w:proofErr w:type="gramStart"/>
      <w:r w:rsidRPr="00C82DA2">
        <w:rPr>
          <w:rFonts w:ascii="Times New Roman" w:hAnsi="Times New Roman" w:cs="Times New Roman"/>
          <w:sz w:val="28"/>
          <w:szCs w:val="28"/>
        </w:rPr>
        <w:t xml:space="preserve">На организационном этапе </w:t>
      </w:r>
      <w:r w:rsidR="00E74FBC" w:rsidRPr="00C82DA2">
        <w:rPr>
          <w:rFonts w:ascii="Times New Roman" w:hAnsi="Times New Roman" w:cs="Times New Roman"/>
          <w:sz w:val="28"/>
          <w:szCs w:val="28"/>
        </w:rPr>
        <w:t xml:space="preserve"> </w:t>
      </w:r>
      <w:r w:rsidRPr="00C82DA2">
        <w:rPr>
          <w:rFonts w:ascii="Times New Roman" w:hAnsi="Times New Roman" w:cs="Times New Roman"/>
          <w:sz w:val="28"/>
          <w:szCs w:val="28"/>
        </w:rPr>
        <w:t>работы с целью выявления личностных, профессиональных качеств участников;</w:t>
      </w:r>
      <w:r w:rsidR="00E74FBC" w:rsidRPr="00C82DA2">
        <w:rPr>
          <w:rFonts w:ascii="Times New Roman" w:hAnsi="Times New Roman" w:cs="Times New Roman"/>
          <w:sz w:val="28"/>
          <w:szCs w:val="28"/>
        </w:rPr>
        <w:t xml:space="preserve"> </w:t>
      </w:r>
      <w:r w:rsidRPr="00C82DA2">
        <w:rPr>
          <w:rFonts w:ascii="Times New Roman" w:hAnsi="Times New Roman" w:cs="Times New Roman"/>
          <w:sz w:val="28"/>
          <w:szCs w:val="28"/>
        </w:rPr>
        <w:t xml:space="preserve">профессиональной готовности педагогических кадров к опытной работе; инновационного потенциала педагогического коллектива и готовности педагогов к изучению и внедрению новых технологий, инноваций провели глубокий всесторонний анализ мониторинга профессиональной компетентности </w:t>
      </w:r>
      <w:r w:rsidRPr="00C82DA2">
        <w:rPr>
          <w:rFonts w:ascii="Times New Roman" w:hAnsi="Times New Roman" w:cs="Times New Roman"/>
          <w:bCs/>
          <w:sz w:val="28"/>
          <w:szCs w:val="28"/>
        </w:rPr>
        <w:t>и результативности деятельности</w:t>
      </w:r>
      <w:r w:rsidRPr="00C82DA2">
        <w:rPr>
          <w:rFonts w:ascii="Times New Roman" w:hAnsi="Times New Roman" w:cs="Times New Roman"/>
          <w:sz w:val="28"/>
          <w:szCs w:val="28"/>
        </w:rPr>
        <w:t xml:space="preserve"> к</w:t>
      </w:r>
      <w:r w:rsidRPr="00C82DA2">
        <w:rPr>
          <w:rFonts w:ascii="Times New Roman" w:hAnsi="Times New Roman" w:cs="Times New Roman"/>
          <w:bCs/>
          <w:sz w:val="28"/>
          <w:szCs w:val="28"/>
        </w:rPr>
        <w:t xml:space="preserve">аждого педагога по «Оценочным картам профессиональной компетентности и результативности деятельности педагога ДОУ». </w:t>
      </w:r>
      <w:proofErr w:type="gramEnd"/>
    </w:p>
    <w:p w:rsidR="00E74FBC" w:rsidRPr="00C82DA2" w:rsidRDefault="007474A0" w:rsidP="00C82DA2">
      <w:pPr>
        <w:pStyle w:val="10"/>
        <w:tabs>
          <w:tab w:val="left" w:pos="142"/>
          <w:tab w:val="left" w:pos="993"/>
        </w:tabs>
        <w:spacing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 xml:space="preserve">Проанализировав образовательный статус, возрастной показатель и уровень квалификации педагогов, мы отметили у некоторых из них устаревший взгляд на задачи дошкольного образования и воспитания, роль и место педагога, однообразие методического арсенала, недостаточность знаний о психолого-педагогических закономерностях развития ребенка. </w:t>
      </w:r>
    </w:p>
    <w:p w:rsidR="00E74FBC" w:rsidRPr="00C82DA2" w:rsidRDefault="00E74FBC" w:rsidP="00C82DA2">
      <w:pPr>
        <w:pStyle w:val="10"/>
        <w:tabs>
          <w:tab w:val="left" w:pos="142"/>
          <w:tab w:val="left" w:pos="993"/>
        </w:tabs>
        <w:spacing w:line="360" w:lineRule="auto"/>
        <w:ind w:firstLine="709"/>
        <w:jc w:val="both"/>
        <w:rPr>
          <w:rFonts w:ascii="Times New Roman" w:hAnsi="Times New Roman" w:cs="Times New Roman"/>
          <w:sz w:val="28"/>
          <w:szCs w:val="28"/>
        </w:rPr>
      </w:pPr>
      <w:r w:rsidRPr="00C82DA2">
        <w:rPr>
          <w:rFonts w:ascii="Times New Roman" w:hAnsi="Times New Roman" w:cs="Times New Roman"/>
          <w:bCs/>
          <w:sz w:val="28"/>
          <w:szCs w:val="28"/>
        </w:rPr>
        <w:t>Были выявлены</w:t>
      </w:r>
      <w:r w:rsidR="007474A0" w:rsidRPr="00C82DA2">
        <w:rPr>
          <w:rFonts w:ascii="Times New Roman" w:hAnsi="Times New Roman" w:cs="Times New Roman"/>
          <w:sz w:val="28"/>
          <w:szCs w:val="28"/>
        </w:rPr>
        <w:t xml:space="preserve"> проблемы: неумение педагога осознать или определить свои творческие возможности и найти применение им в работе с детьми; творческое раскрытие педагога, и в нахождение применения его творческого потенциала в общей работе всего детского сада; нехватка знаний и умений педагога методически грамотно обобщить опыт по изучаемой проблеме. </w:t>
      </w:r>
    </w:p>
    <w:p w:rsidR="00E74FBC" w:rsidRPr="00C82DA2" w:rsidRDefault="00E74FBC" w:rsidP="00C82DA2">
      <w:pPr>
        <w:pStyle w:val="10"/>
        <w:tabs>
          <w:tab w:val="left" w:pos="142"/>
          <w:tab w:val="left" w:pos="993"/>
        </w:tabs>
        <w:spacing w:line="360" w:lineRule="auto"/>
        <w:ind w:firstLine="709"/>
        <w:jc w:val="both"/>
        <w:rPr>
          <w:rFonts w:ascii="Times New Roman" w:hAnsi="Times New Roman" w:cs="Times New Roman"/>
          <w:sz w:val="28"/>
          <w:szCs w:val="28"/>
        </w:rPr>
      </w:pPr>
      <w:r w:rsidRPr="00C82DA2">
        <w:rPr>
          <w:rStyle w:val="FontStyle37"/>
          <w:rFonts w:ascii="Times New Roman" w:hAnsi="Times New Roman" w:cs="Times New Roman"/>
          <w:sz w:val="28"/>
          <w:szCs w:val="28"/>
        </w:rPr>
        <w:t>Педагоги испытывают затруднения в р</w:t>
      </w:r>
      <w:r w:rsidRPr="00C82DA2">
        <w:rPr>
          <w:rFonts w:ascii="Times New Roman" w:hAnsi="Times New Roman" w:cs="Times New Roman"/>
          <w:sz w:val="28"/>
          <w:szCs w:val="28"/>
        </w:rPr>
        <w:t>еализаци</w:t>
      </w:r>
      <w:r w:rsidR="00BD09E4" w:rsidRPr="00C82DA2">
        <w:rPr>
          <w:rFonts w:ascii="Times New Roman" w:hAnsi="Times New Roman" w:cs="Times New Roman"/>
          <w:sz w:val="28"/>
          <w:szCs w:val="28"/>
        </w:rPr>
        <w:t xml:space="preserve">и </w:t>
      </w:r>
      <w:r w:rsidRPr="00C82DA2">
        <w:rPr>
          <w:rFonts w:ascii="Times New Roman" w:hAnsi="Times New Roman" w:cs="Times New Roman"/>
          <w:sz w:val="28"/>
          <w:szCs w:val="28"/>
        </w:rPr>
        <w:t xml:space="preserve">федеральных государственных требований к структуре основной общеобразовательной </w:t>
      </w:r>
      <w:r w:rsidRPr="00C82DA2">
        <w:rPr>
          <w:rFonts w:ascii="Times New Roman" w:hAnsi="Times New Roman" w:cs="Times New Roman"/>
          <w:sz w:val="28"/>
          <w:szCs w:val="28"/>
        </w:rPr>
        <w:lastRenderedPageBreak/>
        <w:t xml:space="preserve">программы дошкольного образования: нет глубинного понимания педагогами положений, заложенных в федеральных требованиях; педагоги не готовы к изменениям, </w:t>
      </w:r>
      <w:r w:rsidRPr="00C82DA2">
        <w:rPr>
          <w:rFonts w:ascii="Times New Roman" w:hAnsi="Times New Roman" w:cs="Times New Roman"/>
          <w:sz w:val="28"/>
          <w:szCs w:val="28"/>
          <w:lang w:val="en-GB"/>
        </w:rPr>
        <w:t> </w:t>
      </w:r>
      <w:r w:rsidRPr="00C82DA2">
        <w:rPr>
          <w:rFonts w:ascii="Times New Roman" w:hAnsi="Times New Roman" w:cs="Times New Roman"/>
          <w:sz w:val="28"/>
          <w:szCs w:val="28"/>
        </w:rPr>
        <w:t>проявляют «протест» или занимают пассивную позицию; испытывают трудности в проектировании образовательного процесса.</w:t>
      </w:r>
    </w:p>
    <w:p w:rsidR="007474A0" w:rsidRPr="00C82DA2" w:rsidRDefault="007474A0" w:rsidP="00C82DA2">
      <w:pPr>
        <w:pStyle w:val="10"/>
        <w:tabs>
          <w:tab w:val="left" w:pos="142"/>
          <w:tab w:val="left" w:pos="993"/>
        </w:tabs>
        <w:spacing w:line="360" w:lineRule="auto"/>
        <w:ind w:firstLine="709"/>
        <w:jc w:val="both"/>
        <w:rPr>
          <w:rFonts w:ascii="Times New Roman" w:hAnsi="Times New Roman" w:cs="Times New Roman"/>
          <w:sz w:val="28"/>
          <w:szCs w:val="28"/>
        </w:rPr>
      </w:pPr>
      <w:r w:rsidRPr="00C82DA2">
        <w:rPr>
          <w:rStyle w:val="FontStyle37"/>
          <w:rFonts w:ascii="Times New Roman" w:hAnsi="Times New Roman" w:cs="Times New Roman"/>
          <w:sz w:val="28"/>
          <w:szCs w:val="28"/>
        </w:rPr>
        <w:t xml:space="preserve">Квалификационный уровень  педагогов </w:t>
      </w:r>
      <w:r w:rsidR="00E74FBC" w:rsidRPr="00C82DA2">
        <w:rPr>
          <w:rStyle w:val="FontStyle37"/>
          <w:rFonts w:ascii="Times New Roman" w:hAnsi="Times New Roman" w:cs="Times New Roman"/>
          <w:sz w:val="28"/>
          <w:szCs w:val="28"/>
        </w:rPr>
        <w:t xml:space="preserve">на начальном этапе составил </w:t>
      </w:r>
      <w:r w:rsidRPr="00C82DA2">
        <w:rPr>
          <w:rStyle w:val="FontStyle37"/>
          <w:rFonts w:ascii="Times New Roman" w:hAnsi="Times New Roman" w:cs="Times New Roman"/>
          <w:sz w:val="28"/>
          <w:szCs w:val="28"/>
        </w:rPr>
        <w:t xml:space="preserve">40% аттестованных педагогов. </w:t>
      </w:r>
    </w:p>
    <w:p w:rsidR="007474A0" w:rsidRPr="00C82DA2" w:rsidRDefault="00E74FBC"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 xml:space="preserve">Были </w:t>
      </w:r>
      <w:r w:rsidR="007474A0" w:rsidRPr="00C82DA2">
        <w:rPr>
          <w:rFonts w:ascii="Times New Roman" w:hAnsi="Times New Roman" w:cs="Times New Roman"/>
          <w:sz w:val="28"/>
          <w:szCs w:val="28"/>
        </w:rPr>
        <w:t>выдел</w:t>
      </w:r>
      <w:r w:rsidRPr="00C82DA2">
        <w:rPr>
          <w:rFonts w:ascii="Times New Roman" w:hAnsi="Times New Roman" w:cs="Times New Roman"/>
          <w:sz w:val="28"/>
          <w:szCs w:val="28"/>
        </w:rPr>
        <w:t xml:space="preserve">ены </w:t>
      </w:r>
      <w:r w:rsidR="007474A0" w:rsidRPr="00C82DA2">
        <w:rPr>
          <w:rFonts w:ascii="Times New Roman" w:hAnsi="Times New Roman" w:cs="Times New Roman"/>
          <w:sz w:val="28"/>
          <w:szCs w:val="28"/>
        </w:rPr>
        <w:t>приоритетн</w:t>
      </w:r>
      <w:r w:rsidRPr="00C82DA2">
        <w:rPr>
          <w:rFonts w:ascii="Times New Roman" w:hAnsi="Times New Roman" w:cs="Times New Roman"/>
          <w:sz w:val="28"/>
          <w:szCs w:val="28"/>
        </w:rPr>
        <w:t>ые</w:t>
      </w:r>
      <w:r w:rsidR="007474A0" w:rsidRPr="00C82DA2">
        <w:rPr>
          <w:rFonts w:ascii="Times New Roman" w:hAnsi="Times New Roman" w:cs="Times New Roman"/>
          <w:sz w:val="28"/>
          <w:szCs w:val="28"/>
        </w:rPr>
        <w:t xml:space="preserve"> направлени</w:t>
      </w:r>
      <w:r w:rsidRPr="00C82DA2">
        <w:rPr>
          <w:rFonts w:ascii="Times New Roman" w:hAnsi="Times New Roman" w:cs="Times New Roman"/>
          <w:sz w:val="28"/>
          <w:szCs w:val="28"/>
        </w:rPr>
        <w:t>я</w:t>
      </w:r>
      <w:r w:rsidR="007474A0" w:rsidRPr="00C82DA2">
        <w:rPr>
          <w:rFonts w:ascii="Times New Roman" w:hAnsi="Times New Roman" w:cs="Times New Roman"/>
          <w:sz w:val="28"/>
          <w:szCs w:val="28"/>
        </w:rPr>
        <w:t xml:space="preserve"> работы </w:t>
      </w:r>
      <w:r w:rsidRPr="00C82DA2">
        <w:rPr>
          <w:rFonts w:ascii="Times New Roman" w:hAnsi="Times New Roman" w:cs="Times New Roman"/>
          <w:sz w:val="28"/>
          <w:szCs w:val="28"/>
        </w:rPr>
        <w:t xml:space="preserve">с </w:t>
      </w:r>
      <w:r w:rsidR="007474A0" w:rsidRPr="00C82DA2">
        <w:rPr>
          <w:rFonts w:ascii="Times New Roman" w:hAnsi="Times New Roman" w:cs="Times New Roman"/>
          <w:sz w:val="28"/>
          <w:szCs w:val="28"/>
        </w:rPr>
        <w:t>кажд</w:t>
      </w:r>
      <w:r w:rsidRPr="00C82DA2">
        <w:rPr>
          <w:rFonts w:ascii="Times New Roman" w:hAnsi="Times New Roman" w:cs="Times New Roman"/>
          <w:sz w:val="28"/>
          <w:szCs w:val="28"/>
        </w:rPr>
        <w:t xml:space="preserve">ым </w:t>
      </w:r>
      <w:r w:rsidR="007474A0" w:rsidRPr="00C82DA2">
        <w:rPr>
          <w:rFonts w:ascii="Times New Roman" w:hAnsi="Times New Roman" w:cs="Times New Roman"/>
          <w:sz w:val="28"/>
          <w:szCs w:val="28"/>
        </w:rPr>
        <w:t>педаго</w:t>
      </w:r>
      <w:r w:rsidRPr="00C82DA2">
        <w:rPr>
          <w:rFonts w:ascii="Times New Roman" w:hAnsi="Times New Roman" w:cs="Times New Roman"/>
          <w:sz w:val="28"/>
          <w:szCs w:val="28"/>
        </w:rPr>
        <w:t>гом. Мы объединили</w:t>
      </w:r>
      <w:r w:rsidR="007474A0" w:rsidRPr="00C82DA2">
        <w:rPr>
          <w:rFonts w:ascii="Times New Roman" w:hAnsi="Times New Roman" w:cs="Times New Roman"/>
          <w:sz w:val="28"/>
          <w:szCs w:val="28"/>
        </w:rPr>
        <w:t xml:space="preserve"> педагогов </w:t>
      </w:r>
      <w:proofErr w:type="gramStart"/>
      <w:r w:rsidR="007474A0" w:rsidRPr="00C82DA2">
        <w:rPr>
          <w:rFonts w:ascii="Times New Roman" w:hAnsi="Times New Roman" w:cs="Times New Roman"/>
          <w:sz w:val="28"/>
          <w:szCs w:val="28"/>
        </w:rPr>
        <w:t>в</w:t>
      </w:r>
      <w:proofErr w:type="gramEnd"/>
      <w:r w:rsidR="007474A0" w:rsidRPr="00C82DA2">
        <w:rPr>
          <w:rFonts w:ascii="Times New Roman" w:hAnsi="Times New Roman" w:cs="Times New Roman"/>
          <w:sz w:val="28"/>
          <w:szCs w:val="28"/>
        </w:rPr>
        <w:t xml:space="preserve"> инициативные творческие </w:t>
      </w:r>
      <w:proofErr w:type="spellStart"/>
      <w:r w:rsidR="007474A0" w:rsidRPr="00C82DA2">
        <w:rPr>
          <w:rFonts w:ascii="Times New Roman" w:hAnsi="Times New Roman" w:cs="Times New Roman"/>
          <w:sz w:val="28"/>
          <w:szCs w:val="28"/>
        </w:rPr>
        <w:t>микрогруппы</w:t>
      </w:r>
      <w:proofErr w:type="spellEnd"/>
      <w:r w:rsidR="001158E2" w:rsidRPr="00C82DA2">
        <w:rPr>
          <w:rFonts w:ascii="Times New Roman" w:hAnsi="Times New Roman" w:cs="Times New Roman"/>
          <w:sz w:val="28"/>
          <w:szCs w:val="28"/>
        </w:rPr>
        <w:t>.</w:t>
      </w:r>
    </w:p>
    <w:p w:rsidR="007474A0" w:rsidRPr="00C82DA2" w:rsidRDefault="007474A0"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 xml:space="preserve">Первая </w:t>
      </w:r>
      <w:proofErr w:type="spellStart"/>
      <w:r w:rsidRPr="00C82DA2">
        <w:rPr>
          <w:rFonts w:ascii="Times New Roman" w:hAnsi="Times New Roman" w:cs="Times New Roman"/>
          <w:sz w:val="28"/>
          <w:szCs w:val="28"/>
        </w:rPr>
        <w:t>миктрогруппа</w:t>
      </w:r>
      <w:proofErr w:type="spellEnd"/>
      <w:r w:rsidRPr="00C82DA2">
        <w:rPr>
          <w:rFonts w:ascii="Times New Roman" w:hAnsi="Times New Roman" w:cs="Times New Roman"/>
          <w:sz w:val="28"/>
          <w:szCs w:val="28"/>
        </w:rPr>
        <w:t xml:space="preserve"> - 9 педагогов (60 %). Педагоги обладают высокими педагогическими способностями, главные проводники новых технологий, разработчики диагностического инструментария. </w:t>
      </w:r>
      <w:r w:rsidR="00DB3563" w:rsidRPr="00C82DA2">
        <w:rPr>
          <w:rFonts w:ascii="Times New Roman" w:hAnsi="Times New Roman" w:cs="Times New Roman"/>
          <w:sz w:val="28"/>
          <w:szCs w:val="28"/>
        </w:rPr>
        <w:t xml:space="preserve"> </w:t>
      </w:r>
    </w:p>
    <w:p w:rsidR="007474A0" w:rsidRPr="00C82DA2" w:rsidRDefault="007474A0"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 xml:space="preserve"> Вторая </w:t>
      </w:r>
      <w:proofErr w:type="spellStart"/>
      <w:r w:rsidRPr="00C82DA2">
        <w:rPr>
          <w:rFonts w:ascii="Times New Roman" w:hAnsi="Times New Roman" w:cs="Times New Roman"/>
          <w:sz w:val="28"/>
          <w:szCs w:val="28"/>
        </w:rPr>
        <w:t>микрогруппа</w:t>
      </w:r>
      <w:proofErr w:type="spellEnd"/>
      <w:r w:rsidRPr="00C82DA2">
        <w:rPr>
          <w:rFonts w:ascii="Times New Roman" w:hAnsi="Times New Roman" w:cs="Times New Roman"/>
          <w:sz w:val="28"/>
          <w:szCs w:val="28"/>
        </w:rPr>
        <w:t xml:space="preserve"> - 3 педагога (20%). Педагоги, совершенствующие педагогическое мастерство. Для них организуются различные семинары по возникающим проблемам. </w:t>
      </w:r>
    </w:p>
    <w:p w:rsidR="007474A0" w:rsidRPr="00C82DA2" w:rsidRDefault="007474A0"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 xml:space="preserve">Третья </w:t>
      </w:r>
      <w:proofErr w:type="spellStart"/>
      <w:r w:rsidRPr="00C82DA2">
        <w:rPr>
          <w:rFonts w:ascii="Times New Roman" w:hAnsi="Times New Roman" w:cs="Times New Roman"/>
          <w:sz w:val="28"/>
          <w:szCs w:val="28"/>
        </w:rPr>
        <w:t>микрогруппа</w:t>
      </w:r>
      <w:proofErr w:type="spellEnd"/>
      <w:r w:rsidRPr="00C82DA2">
        <w:rPr>
          <w:rFonts w:ascii="Times New Roman" w:hAnsi="Times New Roman" w:cs="Times New Roman"/>
          <w:sz w:val="28"/>
          <w:szCs w:val="28"/>
        </w:rPr>
        <w:t xml:space="preserve"> - 3 педагога (20%). Педагоги на этапе становления педагогического мастерства. Группу составляют молодые педагоги. Для работы с ними организовано наставничество и школа молодого специалиста. </w:t>
      </w:r>
    </w:p>
    <w:p w:rsidR="00DB3563" w:rsidRPr="00C82DA2" w:rsidRDefault="001158E2"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bCs/>
          <w:sz w:val="28"/>
          <w:szCs w:val="28"/>
        </w:rPr>
        <w:t>И</w:t>
      </w:r>
      <w:r w:rsidR="007474A0" w:rsidRPr="00C82DA2">
        <w:rPr>
          <w:rFonts w:ascii="Times New Roman" w:hAnsi="Times New Roman" w:cs="Times New Roman"/>
          <w:sz w:val="28"/>
          <w:szCs w:val="28"/>
        </w:rPr>
        <w:t>зучили нормативно-правовую базу и проанализировали программу</w:t>
      </w:r>
      <w:r w:rsidR="007474A0" w:rsidRPr="00C82DA2">
        <w:rPr>
          <w:rFonts w:ascii="Times New Roman" w:hAnsi="Times New Roman" w:cs="Times New Roman"/>
          <w:sz w:val="28"/>
          <w:szCs w:val="28"/>
          <w:lang w:val="en-GB"/>
        </w:rPr>
        <w:t>  </w:t>
      </w:r>
      <w:r w:rsidR="007474A0" w:rsidRPr="00C82DA2">
        <w:rPr>
          <w:rFonts w:ascii="Times New Roman" w:hAnsi="Times New Roman" w:cs="Times New Roman"/>
          <w:sz w:val="28"/>
          <w:szCs w:val="28"/>
        </w:rPr>
        <w:t>М.А. Васильевой, Т.С. Комаровой «Обучение в детском саду» на соотнесение ее с ФГТ, это способствовало совершенствованию аналитические умения педагогов.</w:t>
      </w:r>
    </w:p>
    <w:p w:rsidR="007474A0" w:rsidRPr="00C82DA2" w:rsidRDefault="001158E2"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С</w:t>
      </w:r>
      <w:r w:rsidR="007474A0" w:rsidRPr="00C82DA2">
        <w:rPr>
          <w:rFonts w:ascii="Times New Roman" w:hAnsi="Times New Roman" w:cs="Times New Roman"/>
          <w:sz w:val="28"/>
          <w:szCs w:val="28"/>
        </w:rPr>
        <w:t xml:space="preserve">конструировали модели воспитательно-образовательной работы в своем ДОУ. Педагоги третьей группы посещали </w:t>
      </w:r>
      <w:r w:rsidR="00DB3563" w:rsidRPr="00C82DA2">
        <w:rPr>
          <w:rFonts w:ascii="Times New Roman" w:hAnsi="Times New Roman" w:cs="Times New Roman"/>
          <w:sz w:val="28"/>
          <w:szCs w:val="28"/>
        </w:rPr>
        <w:t xml:space="preserve">непосредственно образовательную деятельность с детьми, проводимую </w:t>
      </w:r>
      <w:r w:rsidR="007474A0" w:rsidRPr="00C82DA2">
        <w:rPr>
          <w:rFonts w:ascii="Times New Roman" w:hAnsi="Times New Roman" w:cs="Times New Roman"/>
          <w:sz w:val="28"/>
          <w:szCs w:val="28"/>
        </w:rPr>
        <w:t>опытны</w:t>
      </w:r>
      <w:r w:rsidR="00DB3563" w:rsidRPr="00C82DA2">
        <w:rPr>
          <w:rFonts w:ascii="Times New Roman" w:hAnsi="Times New Roman" w:cs="Times New Roman"/>
          <w:sz w:val="28"/>
          <w:szCs w:val="28"/>
        </w:rPr>
        <w:t xml:space="preserve">ми </w:t>
      </w:r>
      <w:r w:rsidR="007474A0" w:rsidRPr="00C82DA2">
        <w:rPr>
          <w:rFonts w:ascii="Times New Roman" w:hAnsi="Times New Roman" w:cs="Times New Roman"/>
          <w:sz w:val="28"/>
          <w:szCs w:val="28"/>
        </w:rPr>
        <w:t>педагог</w:t>
      </w:r>
      <w:r w:rsidR="00DB3563" w:rsidRPr="00C82DA2">
        <w:rPr>
          <w:rFonts w:ascii="Times New Roman" w:hAnsi="Times New Roman" w:cs="Times New Roman"/>
          <w:sz w:val="28"/>
          <w:szCs w:val="28"/>
        </w:rPr>
        <w:t>ами.</w:t>
      </w:r>
      <w:r w:rsidRPr="00C82DA2">
        <w:rPr>
          <w:rFonts w:ascii="Times New Roman" w:hAnsi="Times New Roman" w:cs="Times New Roman"/>
          <w:sz w:val="28"/>
          <w:szCs w:val="28"/>
        </w:rPr>
        <w:t xml:space="preserve"> </w:t>
      </w:r>
    </w:p>
    <w:p w:rsidR="00DB3563" w:rsidRPr="00C82DA2" w:rsidRDefault="007474A0"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 xml:space="preserve">При приеме на работу </w:t>
      </w:r>
      <w:r w:rsidR="00DB3563" w:rsidRPr="00C82DA2">
        <w:rPr>
          <w:rFonts w:ascii="Times New Roman" w:hAnsi="Times New Roman" w:cs="Times New Roman"/>
          <w:sz w:val="28"/>
          <w:szCs w:val="28"/>
        </w:rPr>
        <w:t xml:space="preserve"> с молодыми специалистами, а мы  их отнесли к третьей группе </w:t>
      </w:r>
      <w:r w:rsidRPr="00C82DA2">
        <w:rPr>
          <w:rFonts w:ascii="Times New Roman" w:hAnsi="Times New Roman" w:cs="Times New Roman"/>
          <w:sz w:val="28"/>
          <w:szCs w:val="28"/>
        </w:rPr>
        <w:t>педагогов</w:t>
      </w:r>
      <w:r w:rsidR="00DB3563" w:rsidRPr="00C82DA2">
        <w:rPr>
          <w:rFonts w:ascii="Times New Roman" w:hAnsi="Times New Roman" w:cs="Times New Roman"/>
          <w:sz w:val="28"/>
          <w:szCs w:val="28"/>
        </w:rPr>
        <w:t>,</w:t>
      </w:r>
      <w:r w:rsidRPr="00C82DA2">
        <w:rPr>
          <w:rFonts w:ascii="Times New Roman" w:hAnsi="Times New Roman" w:cs="Times New Roman"/>
          <w:sz w:val="28"/>
          <w:szCs w:val="28"/>
        </w:rPr>
        <w:t xml:space="preserve"> традиционно проводились встречи-знакомства с коллективом, на которой </w:t>
      </w:r>
      <w:r w:rsidR="00DB3563" w:rsidRPr="00C82DA2">
        <w:rPr>
          <w:rFonts w:ascii="Times New Roman" w:hAnsi="Times New Roman" w:cs="Times New Roman"/>
          <w:sz w:val="28"/>
          <w:szCs w:val="28"/>
        </w:rPr>
        <w:t xml:space="preserve">педагоги </w:t>
      </w:r>
      <w:r w:rsidRPr="00C82DA2">
        <w:rPr>
          <w:rFonts w:ascii="Times New Roman" w:hAnsi="Times New Roman" w:cs="Times New Roman"/>
          <w:sz w:val="28"/>
          <w:szCs w:val="28"/>
        </w:rPr>
        <w:t xml:space="preserve"> рассказывал</w:t>
      </w:r>
      <w:r w:rsidR="00DB3563" w:rsidRPr="00C82DA2">
        <w:rPr>
          <w:rFonts w:ascii="Times New Roman" w:hAnsi="Times New Roman" w:cs="Times New Roman"/>
          <w:sz w:val="28"/>
          <w:szCs w:val="28"/>
        </w:rPr>
        <w:t>и</w:t>
      </w:r>
      <w:r w:rsidRPr="00C82DA2">
        <w:rPr>
          <w:rFonts w:ascii="Times New Roman" w:hAnsi="Times New Roman" w:cs="Times New Roman"/>
          <w:sz w:val="28"/>
          <w:szCs w:val="28"/>
        </w:rPr>
        <w:t xml:space="preserve"> о себе, своих увлечениях, принципах работы, приоритетн</w:t>
      </w:r>
      <w:r w:rsidR="00DB3563" w:rsidRPr="00C82DA2">
        <w:rPr>
          <w:rFonts w:ascii="Times New Roman" w:hAnsi="Times New Roman" w:cs="Times New Roman"/>
          <w:sz w:val="28"/>
          <w:szCs w:val="28"/>
        </w:rPr>
        <w:t xml:space="preserve">ых </w:t>
      </w:r>
      <w:r w:rsidRPr="00C82DA2">
        <w:rPr>
          <w:rFonts w:ascii="Times New Roman" w:hAnsi="Times New Roman" w:cs="Times New Roman"/>
          <w:sz w:val="28"/>
          <w:szCs w:val="28"/>
        </w:rPr>
        <w:t>направлени</w:t>
      </w:r>
      <w:r w:rsidR="00DB3563" w:rsidRPr="00C82DA2">
        <w:rPr>
          <w:rFonts w:ascii="Times New Roman" w:hAnsi="Times New Roman" w:cs="Times New Roman"/>
          <w:sz w:val="28"/>
          <w:szCs w:val="28"/>
        </w:rPr>
        <w:t>ях</w:t>
      </w:r>
      <w:r w:rsidRPr="00C82DA2">
        <w:rPr>
          <w:rFonts w:ascii="Times New Roman" w:hAnsi="Times New Roman" w:cs="Times New Roman"/>
          <w:sz w:val="28"/>
          <w:szCs w:val="28"/>
        </w:rPr>
        <w:t xml:space="preserve"> деятельности с детьми, вспоминал</w:t>
      </w:r>
      <w:r w:rsidR="00DB3563" w:rsidRPr="00C82DA2">
        <w:rPr>
          <w:rFonts w:ascii="Times New Roman" w:hAnsi="Times New Roman" w:cs="Times New Roman"/>
          <w:sz w:val="28"/>
          <w:szCs w:val="28"/>
        </w:rPr>
        <w:t>и</w:t>
      </w:r>
      <w:r w:rsidRPr="00C82DA2">
        <w:rPr>
          <w:rFonts w:ascii="Times New Roman" w:hAnsi="Times New Roman" w:cs="Times New Roman"/>
          <w:sz w:val="28"/>
          <w:szCs w:val="28"/>
        </w:rPr>
        <w:t xml:space="preserve"> первые дни своей работы, сложности, с которыми </w:t>
      </w:r>
      <w:proofErr w:type="spellStart"/>
      <w:r w:rsidRPr="00C82DA2">
        <w:rPr>
          <w:rFonts w:ascii="Times New Roman" w:hAnsi="Times New Roman" w:cs="Times New Roman"/>
          <w:sz w:val="28"/>
          <w:szCs w:val="28"/>
        </w:rPr>
        <w:t>столк</w:t>
      </w:r>
      <w:r w:rsidR="00DB3563" w:rsidRPr="00C82DA2">
        <w:rPr>
          <w:rFonts w:ascii="Times New Roman" w:hAnsi="Times New Roman" w:cs="Times New Roman"/>
          <w:sz w:val="28"/>
          <w:szCs w:val="28"/>
        </w:rPr>
        <w:t>ивались</w:t>
      </w:r>
      <w:proofErr w:type="spellEnd"/>
      <w:r w:rsidRPr="00C82DA2">
        <w:rPr>
          <w:rFonts w:ascii="Times New Roman" w:hAnsi="Times New Roman" w:cs="Times New Roman"/>
          <w:sz w:val="28"/>
          <w:szCs w:val="28"/>
        </w:rPr>
        <w:t xml:space="preserve"> и пути выхода из трудной ситуации. </w:t>
      </w:r>
    </w:p>
    <w:p w:rsidR="00DB3563" w:rsidRPr="00C82DA2" w:rsidRDefault="007474A0"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lastRenderedPageBreak/>
        <w:t>Начинающие педагоги в свободной беседе высказыва</w:t>
      </w:r>
      <w:r w:rsidR="00DB3563" w:rsidRPr="00C82DA2">
        <w:rPr>
          <w:rFonts w:ascii="Times New Roman" w:hAnsi="Times New Roman" w:cs="Times New Roman"/>
          <w:sz w:val="28"/>
          <w:szCs w:val="28"/>
        </w:rPr>
        <w:t>ли</w:t>
      </w:r>
      <w:r w:rsidRPr="00C82DA2">
        <w:rPr>
          <w:rFonts w:ascii="Times New Roman" w:hAnsi="Times New Roman" w:cs="Times New Roman"/>
          <w:sz w:val="28"/>
          <w:szCs w:val="28"/>
        </w:rPr>
        <w:t xml:space="preserve"> свои опасения, проблемы, предполага</w:t>
      </w:r>
      <w:r w:rsidR="00DB3563" w:rsidRPr="00C82DA2">
        <w:rPr>
          <w:rFonts w:ascii="Times New Roman" w:hAnsi="Times New Roman" w:cs="Times New Roman"/>
          <w:sz w:val="28"/>
          <w:szCs w:val="28"/>
        </w:rPr>
        <w:t>ли</w:t>
      </w:r>
      <w:r w:rsidRPr="00C82DA2">
        <w:rPr>
          <w:rFonts w:ascii="Times New Roman" w:hAnsi="Times New Roman" w:cs="Times New Roman"/>
          <w:sz w:val="28"/>
          <w:szCs w:val="28"/>
        </w:rPr>
        <w:t>, какими они станут через 5—10 лет работы. Каждый педагог вручал «</w:t>
      </w:r>
      <w:r w:rsidR="00DB3563" w:rsidRPr="00C82DA2">
        <w:rPr>
          <w:rFonts w:ascii="Times New Roman" w:hAnsi="Times New Roman" w:cs="Times New Roman"/>
          <w:sz w:val="28"/>
          <w:szCs w:val="28"/>
        </w:rPr>
        <w:t>молодому педагогу</w:t>
      </w:r>
      <w:r w:rsidRPr="00C82DA2">
        <w:rPr>
          <w:rFonts w:ascii="Times New Roman" w:hAnsi="Times New Roman" w:cs="Times New Roman"/>
          <w:sz w:val="28"/>
          <w:szCs w:val="28"/>
        </w:rPr>
        <w:t>» пакет «документов», содержащий советы, правила, авторские игры, стихи, перечень вопросов, по которым он готов оказать помощь в любой момент</w:t>
      </w:r>
      <w:r w:rsidR="00DB3563" w:rsidRPr="00C82DA2">
        <w:rPr>
          <w:rFonts w:ascii="Times New Roman" w:hAnsi="Times New Roman" w:cs="Times New Roman"/>
          <w:sz w:val="28"/>
          <w:szCs w:val="28"/>
        </w:rPr>
        <w:t xml:space="preserve">, приглашение на </w:t>
      </w:r>
      <w:r w:rsidRPr="00C82DA2">
        <w:rPr>
          <w:rFonts w:ascii="Times New Roman" w:hAnsi="Times New Roman" w:cs="Times New Roman"/>
          <w:sz w:val="28"/>
          <w:szCs w:val="28"/>
        </w:rPr>
        <w:t xml:space="preserve"> день открытых дверей в своей группе.</w:t>
      </w:r>
    </w:p>
    <w:p w:rsidR="007474A0" w:rsidRPr="00C82DA2" w:rsidRDefault="007474A0"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 xml:space="preserve">Таким образом, у старшего воспитателя создается команда «добровольных» помощников, готовых оказать помощь в обучении молодых, </w:t>
      </w:r>
      <w:r w:rsidR="00DB3563" w:rsidRPr="00C82DA2">
        <w:rPr>
          <w:rFonts w:ascii="Times New Roman" w:hAnsi="Times New Roman" w:cs="Times New Roman"/>
          <w:sz w:val="28"/>
          <w:szCs w:val="28"/>
        </w:rPr>
        <w:t xml:space="preserve">одновременно </w:t>
      </w:r>
      <w:r w:rsidRPr="00C82DA2">
        <w:rPr>
          <w:rFonts w:ascii="Times New Roman" w:hAnsi="Times New Roman" w:cs="Times New Roman"/>
          <w:sz w:val="28"/>
          <w:szCs w:val="28"/>
        </w:rPr>
        <w:t>приобрет</w:t>
      </w:r>
      <w:r w:rsidR="00DB3563" w:rsidRPr="00C82DA2">
        <w:rPr>
          <w:rFonts w:ascii="Times New Roman" w:hAnsi="Times New Roman" w:cs="Times New Roman"/>
          <w:sz w:val="28"/>
          <w:szCs w:val="28"/>
        </w:rPr>
        <w:t xml:space="preserve">ается </w:t>
      </w:r>
      <w:r w:rsidRPr="00C82DA2">
        <w:rPr>
          <w:rFonts w:ascii="Times New Roman" w:hAnsi="Times New Roman" w:cs="Times New Roman"/>
          <w:sz w:val="28"/>
          <w:szCs w:val="28"/>
        </w:rPr>
        <w:t>опыт наставничества, реализу</w:t>
      </w:r>
      <w:r w:rsidR="00DB3563" w:rsidRPr="00C82DA2">
        <w:rPr>
          <w:rFonts w:ascii="Times New Roman" w:hAnsi="Times New Roman" w:cs="Times New Roman"/>
          <w:sz w:val="28"/>
          <w:szCs w:val="28"/>
        </w:rPr>
        <w:t xml:space="preserve">ется </w:t>
      </w:r>
      <w:r w:rsidRPr="00C82DA2">
        <w:rPr>
          <w:rFonts w:ascii="Times New Roman" w:hAnsi="Times New Roman" w:cs="Times New Roman"/>
          <w:sz w:val="28"/>
          <w:szCs w:val="28"/>
        </w:rPr>
        <w:t>творческий потенциал</w:t>
      </w:r>
      <w:r w:rsidR="00DB3563" w:rsidRPr="00C82DA2">
        <w:rPr>
          <w:rFonts w:ascii="Times New Roman" w:hAnsi="Times New Roman" w:cs="Times New Roman"/>
          <w:sz w:val="28"/>
          <w:szCs w:val="28"/>
        </w:rPr>
        <w:t xml:space="preserve"> педагогов</w:t>
      </w:r>
      <w:r w:rsidRPr="00C82DA2">
        <w:rPr>
          <w:rFonts w:ascii="Times New Roman" w:hAnsi="Times New Roman" w:cs="Times New Roman"/>
          <w:sz w:val="28"/>
          <w:szCs w:val="28"/>
        </w:rPr>
        <w:t>.</w:t>
      </w:r>
    </w:p>
    <w:p w:rsidR="007474A0" w:rsidRPr="00C82DA2" w:rsidRDefault="007474A0"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 xml:space="preserve">Цели методической работы с педагогами </w:t>
      </w:r>
      <w:r w:rsidR="00DB3563" w:rsidRPr="00C82DA2">
        <w:rPr>
          <w:rFonts w:ascii="Times New Roman" w:hAnsi="Times New Roman" w:cs="Times New Roman"/>
          <w:sz w:val="28"/>
          <w:szCs w:val="28"/>
        </w:rPr>
        <w:t xml:space="preserve">второй группы </w:t>
      </w:r>
      <w:r w:rsidRPr="00C82DA2">
        <w:rPr>
          <w:rFonts w:ascii="Times New Roman" w:hAnsi="Times New Roman" w:cs="Times New Roman"/>
          <w:sz w:val="28"/>
          <w:szCs w:val="28"/>
        </w:rPr>
        <w:t xml:space="preserve"> </w:t>
      </w:r>
      <w:r w:rsidR="00DB3563" w:rsidRPr="00C82DA2">
        <w:rPr>
          <w:rFonts w:ascii="Times New Roman" w:hAnsi="Times New Roman" w:cs="Times New Roman"/>
          <w:sz w:val="28"/>
          <w:szCs w:val="28"/>
        </w:rPr>
        <w:t>заключались в</w:t>
      </w:r>
      <w:r w:rsidRPr="00C82DA2">
        <w:rPr>
          <w:rFonts w:ascii="Times New Roman" w:hAnsi="Times New Roman" w:cs="Times New Roman"/>
          <w:sz w:val="28"/>
          <w:szCs w:val="28"/>
        </w:rPr>
        <w:t xml:space="preserve"> формировани</w:t>
      </w:r>
      <w:r w:rsidR="00DB3563" w:rsidRPr="00C82DA2">
        <w:rPr>
          <w:rFonts w:ascii="Times New Roman" w:hAnsi="Times New Roman" w:cs="Times New Roman"/>
          <w:sz w:val="28"/>
          <w:szCs w:val="28"/>
        </w:rPr>
        <w:t>и</w:t>
      </w:r>
      <w:r w:rsidRPr="00C82DA2">
        <w:rPr>
          <w:rFonts w:ascii="Times New Roman" w:hAnsi="Times New Roman" w:cs="Times New Roman"/>
          <w:sz w:val="28"/>
          <w:szCs w:val="28"/>
        </w:rPr>
        <w:t xml:space="preserve"> ориентации на общение, диалог, овладение педагогической техникой (</w:t>
      </w:r>
      <w:r w:rsidRPr="00C82DA2">
        <w:rPr>
          <w:rFonts w:ascii="Times New Roman" w:hAnsi="Times New Roman" w:cs="Times New Roman"/>
          <w:iCs/>
          <w:sz w:val="28"/>
          <w:szCs w:val="28"/>
        </w:rPr>
        <w:t>системой умений</w:t>
      </w:r>
      <w:r w:rsidRPr="00C82DA2">
        <w:rPr>
          <w:rFonts w:ascii="Times New Roman" w:hAnsi="Times New Roman" w:cs="Times New Roman"/>
          <w:sz w:val="28"/>
          <w:szCs w:val="28"/>
        </w:rPr>
        <w:t xml:space="preserve">), осознание собственной индивидуальности. </w:t>
      </w:r>
      <w:r w:rsidR="00DB3563" w:rsidRPr="00C82DA2">
        <w:rPr>
          <w:rFonts w:ascii="Times New Roman" w:hAnsi="Times New Roman" w:cs="Times New Roman"/>
          <w:sz w:val="28"/>
          <w:szCs w:val="28"/>
        </w:rPr>
        <w:t>Педагоги п</w:t>
      </w:r>
      <w:r w:rsidRPr="00C82DA2">
        <w:rPr>
          <w:rFonts w:ascii="Times New Roman" w:hAnsi="Times New Roman" w:cs="Times New Roman"/>
          <w:sz w:val="28"/>
          <w:szCs w:val="28"/>
        </w:rPr>
        <w:t>ривлекались к участию в работе творческих и проблемных групп</w:t>
      </w:r>
      <w:r w:rsidR="00DB3563" w:rsidRPr="00C82DA2">
        <w:rPr>
          <w:rFonts w:ascii="Times New Roman" w:hAnsi="Times New Roman" w:cs="Times New Roman"/>
          <w:sz w:val="28"/>
          <w:szCs w:val="28"/>
        </w:rPr>
        <w:t xml:space="preserve">, где </w:t>
      </w:r>
      <w:r w:rsidRPr="00C82DA2">
        <w:rPr>
          <w:rFonts w:ascii="Times New Roman" w:hAnsi="Times New Roman" w:cs="Times New Roman"/>
          <w:sz w:val="28"/>
          <w:szCs w:val="28"/>
        </w:rPr>
        <w:t>реш</w:t>
      </w:r>
      <w:r w:rsidR="00DB3563" w:rsidRPr="00C82DA2">
        <w:rPr>
          <w:rFonts w:ascii="Times New Roman" w:hAnsi="Times New Roman" w:cs="Times New Roman"/>
          <w:sz w:val="28"/>
          <w:szCs w:val="28"/>
        </w:rPr>
        <w:t>ались</w:t>
      </w:r>
      <w:r w:rsidRPr="00C82DA2">
        <w:rPr>
          <w:rFonts w:ascii="Times New Roman" w:hAnsi="Times New Roman" w:cs="Times New Roman"/>
          <w:sz w:val="28"/>
          <w:szCs w:val="28"/>
        </w:rPr>
        <w:t xml:space="preserve"> поисковы</w:t>
      </w:r>
      <w:r w:rsidR="00DB3563" w:rsidRPr="00C82DA2">
        <w:rPr>
          <w:rFonts w:ascii="Times New Roman" w:hAnsi="Times New Roman" w:cs="Times New Roman"/>
          <w:sz w:val="28"/>
          <w:szCs w:val="28"/>
        </w:rPr>
        <w:t>е</w:t>
      </w:r>
      <w:r w:rsidRPr="00C82DA2">
        <w:rPr>
          <w:rFonts w:ascii="Times New Roman" w:hAnsi="Times New Roman" w:cs="Times New Roman"/>
          <w:sz w:val="28"/>
          <w:szCs w:val="28"/>
        </w:rPr>
        <w:t xml:space="preserve"> задач</w:t>
      </w:r>
      <w:r w:rsidR="00DB3563" w:rsidRPr="00C82DA2">
        <w:rPr>
          <w:rFonts w:ascii="Times New Roman" w:hAnsi="Times New Roman" w:cs="Times New Roman"/>
          <w:sz w:val="28"/>
          <w:szCs w:val="28"/>
        </w:rPr>
        <w:t>и</w:t>
      </w:r>
      <w:r w:rsidRPr="00C82DA2">
        <w:rPr>
          <w:rFonts w:ascii="Times New Roman" w:hAnsi="Times New Roman" w:cs="Times New Roman"/>
          <w:sz w:val="28"/>
          <w:szCs w:val="28"/>
        </w:rPr>
        <w:t xml:space="preserve">, </w:t>
      </w:r>
      <w:r w:rsidR="00DB3563" w:rsidRPr="00C82DA2">
        <w:rPr>
          <w:rFonts w:ascii="Times New Roman" w:hAnsi="Times New Roman" w:cs="Times New Roman"/>
          <w:sz w:val="28"/>
          <w:szCs w:val="28"/>
        </w:rPr>
        <w:t xml:space="preserve">проводились </w:t>
      </w:r>
      <w:r w:rsidRPr="00C82DA2">
        <w:rPr>
          <w:rFonts w:ascii="Times New Roman" w:hAnsi="Times New Roman" w:cs="Times New Roman"/>
          <w:sz w:val="28"/>
          <w:szCs w:val="28"/>
        </w:rPr>
        <w:t>педагогически</w:t>
      </w:r>
      <w:r w:rsidR="00DB3563" w:rsidRPr="00C82DA2">
        <w:rPr>
          <w:rFonts w:ascii="Times New Roman" w:hAnsi="Times New Roman" w:cs="Times New Roman"/>
          <w:sz w:val="28"/>
          <w:szCs w:val="28"/>
        </w:rPr>
        <w:t>е</w:t>
      </w:r>
      <w:r w:rsidRPr="00C82DA2">
        <w:rPr>
          <w:rFonts w:ascii="Times New Roman" w:hAnsi="Times New Roman" w:cs="Times New Roman"/>
          <w:sz w:val="28"/>
          <w:szCs w:val="28"/>
        </w:rPr>
        <w:t xml:space="preserve"> тренин</w:t>
      </w:r>
      <w:r w:rsidR="00DB3563" w:rsidRPr="00C82DA2">
        <w:rPr>
          <w:rFonts w:ascii="Times New Roman" w:hAnsi="Times New Roman" w:cs="Times New Roman"/>
          <w:sz w:val="28"/>
          <w:szCs w:val="28"/>
        </w:rPr>
        <w:t>ги</w:t>
      </w:r>
      <w:r w:rsidRPr="00C82DA2">
        <w:rPr>
          <w:rFonts w:ascii="Times New Roman" w:hAnsi="Times New Roman" w:cs="Times New Roman"/>
          <w:sz w:val="28"/>
          <w:szCs w:val="28"/>
        </w:rPr>
        <w:t>, деловы</w:t>
      </w:r>
      <w:r w:rsidR="00DB3563" w:rsidRPr="00C82DA2">
        <w:rPr>
          <w:rFonts w:ascii="Times New Roman" w:hAnsi="Times New Roman" w:cs="Times New Roman"/>
          <w:sz w:val="28"/>
          <w:szCs w:val="28"/>
        </w:rPr>
        <w:t>е</w:t>
      </w:r>
      <w:r w:rsidRPr="00C82DA2">
        <w:rPr>
          <w:rFonts w:ascii="Times New Roman" w:hAnsi="Times New Roman" w:cs="Times New Roman"/>
          <w:sz w:val="28"/>
          <w:szCs w:val="28"/>
        </w:rPr>
        <w:t xml:space="preserve"> игр</w:t>
      </w:r>
      <w:r w:rsidR="00DB3563" w:rsidRPr="00C82DA2">
        <w:rPr>
          <w:rFonts w:ascii="Times New Roman" w:hAnsi="Times New Roman" w:cs="Times New Roman"/>
          <w:sz w:val="28"/>
          <w:szCs w:val="28"/>
        </w:rPr>
        <w:t>ы</w:t>
      </w:r>
      <w:r w:rsidRPr="00C82DA2">
        <w:rPr>
          <w:rFonts w:ascii="Times New Roman" w:hAnsi="Times New Roman" w:cs="Times New Roman"/>
          <w:sz w:val="28"/>
          <w:szCs w:val="28"/>
        </w:rPr>
        <w:t>. Включение воспитателей в поисковую деятельность способствовал</w:t>
      </w:r>
      <w:r w:rsidR="00BA26F3" w:rsidRPr="00C82DA2">
        <w:rPr>
          <w:rFonts w:ascii="Times New Roman" w:hAnsi="Times New Roman" w:cs="Times New Roman"/>
          <w:sz w:val="28"/>
          <w:szCs w:val="28"/>
        </w:rPr>
        <w:t>о</w:t>
      </w:r>
      <w:r w:rsidRPr="00C82DA2">
        <w:rPr>
          <w:rFonts w:ascii="Times New Roman" w:hAnsi="Times New Roman" w:cs="Times New Roman"/>
          <w:sz w:val="28"/>
          <w:szCs w:val="28"/>
        </w:rPr>
        <w:t xml:space="preserve"> повышению их профессионально-деловой активности.</w:t>
      </w:r>
    </w:p>
    <w:p w:rsidR="007474A0" w:rsidRPr="00C82DA2" w:rsidRDefault="007474A0" w:rsidP="00C82DA2">
      <w:pPr>
        <w:tabs>
          <w:tab w:val="left" w:pos="142"/>
          <w:tab w:val="left" w:pos="993"/>
        </w:tabs>
        <w:spacing w:after="0" w:line="360" w:lineRule="auto"/>
        <w:ind w:firstLine="709"/>
        <w:jc w:val="both"/>
        <w:rPr>
          <w:rStyle w:val="FontStyle37"/>
          <w:rFonts w:ascii="Times New Roman" w:eastAsia="Calibri" w:hAnsi="Times New Roman" w:cs="Times New Roman"/>
          <w:sz w:val="28"/>
          <w:szCs w:val="28"/>
        </w:rPr>
      </w:pPr>
      <w:r w:rsidRPr="00C82DA2">
        <w:rPr>
          <w:rFonts w:ascii="Times New Roman" w:hAnsi="Times New Roman" w:cs="Times New Roman"/>
          <w:bCs/>
          <w:sz w:val="28"/>
          <w:szCs w:val="28"/>
        </w:rPr>
        <w:t xml:space="preserve">На втором этапе </w:t>
      </w:r>
      <w:r w:rsidR="00BA26F3" w:rsidRPr="00C82DA2">
        <w:rPr>
          <w:rFonts w:ascii="Times New Roman" w:hAnsi="Times New Roman" w:cs="Times New Roman"/>
          <w:bCs/>
          <w:sz w:val="28"/>
          <w:szCs w:val="28"/>
        </w:rPr>
        <w:t xml:space="preserve">мы </w:t>
      </w:r>
      <w:r w:rsidR="00BA26F3" w:rsidRPr="00C82DA2">
        <w:rPr>
          <w:rFonts w:ascii="Times New Roman" w:hAnsi="Times New Roman" w:cs="Times New Roman"/>
          <w:sz w:val="28"/>
          <w:szCs w:val="28"/>
        </w:rPr>
        <w:t xml:space="preserve"> </w:t>
      </w:r>
      <w:r w:rsidRPr="00C82DA2">
        <w:rPr>
          <w:rFonts w:ascii="Times New Roman" w:hAnsi="Times New Roman" w:cs="Times New Roman"/>
          <w:sz w:val="28"/>
          <w:szCs w:val="28"/>
        </w:rPr>
        <w:t>ра</w:t>
      </w:r>
      <w:r w:rsidR="00BA26F3" w:rsidRPr="00C82DA2">
        <w:rPr>
          <w:rFonts w:ascii="Times New Roman" w:hAnsi="Times New Roman" w:cs="Times New Roman"/>
          <w:sz w:val="28"/>
          <w:szCs w:val="28"/>
        </w:rPr>
        <w:t>зработали</w:t>
      </w:r>
      <w:r w:rsidRPr="00C82DA2">
        <w:rPr>
          <w:rFonts w:ascii="Times New Roman" w:hAnsi="Times New Roman" w:cs="Times New Roman"/>
          <w:sz w:val="28"/>
          <w:szCs w:val="28"/>
        </w:rPr>
        <w:t xml:space="preserve"> методические рекомендации по работе с детьми в условиях реализации ФГТ</w:t>
      </w:r>
      <w:r w:rsidR="00BA26F3" w:rsidRPr="00C82DA2">
        <w:rPr>
          <w:rFonts w:ascii="Times New Roman" w:hAnsi="Times New Roman" w:cs="Times New Roman"/>
          <w:sz w:val="28"/>
          <w:szCs w:val="28"/>
        </w:rPr>
        <w:t>. Э</w:t>
      </w:r>
      <w:r w:rsidRPr="00C82DA2">
        <w:rPr>
          <w:rFonts w:ascii="Times New Roman" w:hAnsi="Times New Roman" w:cs="Times New Roman"/>
          <w:sz w:val="28"/>
          <w:szCs w:val="28"/>
        </w:rPr>
        <w:t>то способствовало развитию рефлексивных способностей педагогов и</w:t>
      </w:r>
      <w:r w:rsidRPr="00C82DA2">
        <w:rPr>
          <w:rFonts w:ascii="Times New Roman" w:hAnsi="Times New Roman" w:cs="Times New Roman"/>
          <w:sz w:val="28"/>
          <w:szCs w:val="28"/>
          <w:lang w:val="en-GB"/>
        </w:rPr>
        <w:t> </w:t>
      </w:r>
      <w:r w:rsidRPr="00C82DA2">
        <w:rPr>
          <w:rFonts w:ascii="Times New Roman" w:hAnsi="Times New Roman" w:cs="Times New Roman"/>
          <w:sz w:val="28"/>
          <w:szCs w:val="28"/>
        </w:rPr>
        <w:t>способности выбирать педагогические технологии</w:t>
      </w:r>
      <w:r w:rsidR="00BA26F3" w:rsidRPr="00C82DA2">
        <w:rPr>
          <w:rFonts w:ascii="Times New Roman" w:hAnsi="Times New Roman" w:cs="Times New Roman"/>
          <w:sz w:val="28"/>
          <w:szCs w:val="28"/>
        </w:rPr>
        <w:t xml:space="preserve"> в </w:t>
      </w:r>
      <w:r w:rsidRPr="00C82DA2">
        <w:rPr>
          <w:rFonts w:ascii="Times New Roman" w:hAnsi="Times New Roman" w:cs="Times New Roman"/>
          <w:sz w:val="28"/>
          <w:szCs w:val="28"/>
        </w:rPr>
        <w:t>соответств</w:t>
      </w:r>
      <w:r w:rsidR="00BA26F3" w:rsidRPr="00C82DA2">
        <w:rPr>
          <w:rFonts w:ascii="Times New Roman" w:hAnsi="Times New Roman" w:cs="Times New Roman"/>
          <w:sz w:val="28"/>
          <w:szCs w:val="28"/>
        </w:rPr>
        <w:t xml:space="preserve">ии с </w:t>
      </w:r>
      <w:r w:rsidRPr="00C82DA2">
        <w:rPr>
          <w:rFonts w:ascii="Times New Roman" w:hAnsi="Times New Roman" w:cs="Times New Roman"/>
          <w:sz w:val="28"/>
          <w:szCs w:val="28"/>
        </w:rPr>
        <w:t xml:space="preserve"> образовательным</w:t>
      </w:r>
      <w:r w:rsidR="00BA26F3" w:rsidRPr="00C82DA2">
        <w:rPr>
          <w:rFonts w:ascii="Times New Roman" w:hAnsi="Times New Roman" w:cs="Times New Roman"/>
          <w:sz w:val="28"/>
          <w:szCs w:val="28"/>
        </w:rPr>
        <w:t>и</w:t>
      </w:r>
      <w:r w:rsidRPr="00C82DA2">
        <w:rPr>
          <w:rFonts w:ascii="Times New Roman" w:hAnsi="Times New Roman" w:cs="Times New Roman"/>
          <w:sz w:val="28"/>
          <w:szCs w:val="28"/>
        </w:rPr>
        <w:t xml:space="preserve"> задачам</w:t>
      </w:r>
      <w:r w:rsidR="00BA26F3" w:rsidRPr="00C82DA2">
        <w:rPr>
          <w:rFonts w:ascii="Times New Roman" w:hAnsi="Times New Roman" w:cs="Times New Roman"/>
          <w:sz w:val="28"/>
          <w:szCs w:val="28"/>
        </w:rPr>
        <w:t>и</w:t>
      </w:r>
      <w:r w:rsidRPr="00C82DA2">
        <w:rPr>
          <w:rFonts w:ascii="Times New Roman" w:hAnsi="Times New Roman" w:cs="Times New Roman"/>
          <w:sz w:val="28"/>
          <w:szCs w:val="28"/>
        </w:rPr>
        <w:t xml:space="preserve">. Конструировали модель образовательного процесса ДОУ в соответствии с ФГТ. </w:t>
      </w:r>
      <w:r w:rsidR="00BA26F3" w:rsidRPr="00C82DA2">
        <w:rPr>
          <w:rFonts w:ascii="Times New Roman" w:hAnsi="Times New Roman" w:cs="Times New Roman"/>
          <w:sz w:val="28"/>
          <w:szCs w:val="28"/>
        </w:rPr>
        <w:t xml:space="preserve">На этом этапе было </w:t>
      </w:r>
      <w:r w:rsidRPr="00C82DA2">
        <w:rPr>
          <w:rStyle w:val="FontStyle37"/>
          <w:rFonts w:ascii="Times New Roman" w:eastAsia="Calibri" w:hAnsi="Times New Roman" w:cs="Times New Roman"/>
          <w:sz w:val="28"/>
          <w:szCs w:val="28"/>
        </w:rPr>
        <w:t xml:space="preserve">– 67% аттестованных педагогов. </w:t>
      </w:r>
    </w:p>
    <w:p w:rsidR="007474A0" w:rsidRPr="00C82DA2" w:rsidRDefault="007474A0" w:rsidP="00C82DA2">
      <w:pPr>
        <w:tabs>
          <w:tab w:val="left" w:pos="142"/>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 xml:space="preserve">Педагоги </w:t>
      </w:r>
      <w:r w:rsidR="00BA26F3" w:rsidRPr="00C82DA2">
        <w:rPr>
          <w:rFonts w:ascii="Times New Roman" w:hAnsi="Times New Roman" w:cs="Times New Roman"/>
          <w:sz w:val="28"/>
          <w:szCs w:val="28"/>
        </w:rPr>
        <w:t>третьей</w:t>
      </w:r>
      <w:r w:rsidRPr="00C82DA2">
        <w:rPr>
          <w:rFonts w:ascii="Times New Roman" w:hAnsi="Times New Roman" w:cs="Times New Roman"/>
          <w:sz w:val="28"/>
          <w:szCs w:val="28"/>
        </w:rPr>
        <w:t xml:space="preserve"> группы организовали «Школу молодого педагога». </w:t>
      </w:r>
      <w:r w:rsidR="00BA26F3" w:rsidRPr="00C82DA2">
        <w:rPr>
          <w:rFonts w:ascii="Times New Roman" w:hAnsi="Times New Roman" w:cs="Times New Roman"/>
          <w:sz w:val="28"/>
          <w:szCs w:val="28"/>
        </w:rPr>
        <w:t xml:space="preserve">Мы </w:t>
      </w:r>
      <w:r w:rsidRPr="00C82DA2">
        <w:rPr>
          <w:rFonts w:ascii="Times New Roman" w:hAnsi="Times New Roman" w:cs="Times New Roman"/>
          <w:sz w:val="28"/>
          <w:szCs w:val="28"/>
        </w:rPr>
        <w:t xml:space="preserve">провели конкурс среди младших воспитателей «Младший воспитатель года». Приняли участие в городском </w:t>
      </w:r>
      <w:r w:rsidR="008343DF" w:rsidRPr="00C82DA2">
        <w:rPr>
          <w:rFonts w:ascii="Times New Roman" w:hAnsi="Times New Roman" w:cs="Times New Roman"/>
          <w:sz w:val="28"/>
          <w:szCs w:val="28"/>
        </w:rPr>
        <w:t>конкурсе «Педагогический дебют».</w:t>
      </w:r>
      <w:r w:rsidRPr="00C82DA2">
        <w:rPr>
          <w:rFonts w:ascii="Times New Roman" w:hAnsi="Times New Roman" w:cs="Times New Roman"/>
          <w:sz w:val="28"/>
          <w:szCs w:val="28"/>
        </w:rPr>
        <w:t xml:space="preserve"> </w:t>
      </w:r>
    </w:p>
    <w:p w:rsidR="00BA26F3" w:rsidRPr="00C82DA2" w:rsidRDefault="007474A0" w:rsidP="00C82DA2">
      <w:pPr>
        <w:shd w:val="clear" w:color="auto" w:fill="FFFFFF"/>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 xml:space="preserve">Педагоги </w:t>
      </w:r>
      <w:r w:rsidR="00BA26F3" w:rsidRPr="00C82DA2">
        <w:rPr>
          <w:rFonts w:ascii="Times New Roman" w:hAnsi="Times New Roman" w:cs="Times New Roman"/>
          <w:sz w:val="28"/>
          <w:szCs w:val="28"/>
        </w:rPr>
        <w:t>первой</w:t>
      </w:r>
      <w:r w:rsidRPr="00C82DA2">
        <w:rPr>
          <w:rFonts w:ascii="Times New Roman" w:hAnsi="Times New Roman" w:cs="Times New Roman"/>
          <w:sz w:val="28"/>
          <w:szCs w:val="28"/>
        </w:rPr>
        <w:t xml:space="preserve"> группы</w:t>
      </w:r>
      <w:r w:rsidR="008343DF" w:rsidRPr="00C82DA2">
        <w:rPr>
          <w:rFonts w:ascii="Times New Roman" w:hAnsi="Times New Roman" w:cs="Times New Roman"/>
          <w:sz w:val="28"/>
          <w:szCs w:val="28"/>
        </w:rPr>
        <w:t xml:space="preserve"> разработали общеобразовательную программу</w:t>
      </w:r>
      <w:r w:rsidRPr="00C82DA2">
        <w:rPr>
          <w:rFonts w:ascii="Times New Roman" w:hAnsi="Times New Roman" w:cs="Times New Roman"/>
          <w:sz w:val="28"/>
          <w:szCs w:val="28"/>
        </w:rPr>
        <w:t xml:space="preserve"> МБДОУ «Д/с №18». Программа приведена в соответствии с  ФГТ</w:t>
      </w:r>
      <w:r w:rsidR="00BA26F3" w:rsidRPr="00C82DA2">
        <w:rPr>
          <w:rFonts w:ascii="Times New Roman" w:hAnsi="Times New Roman" w:cs="Times New Roman"/>
          <w:sz w:val="28"/>
          <w:szCs w:val="28"/>
        </w:rPr>
        <w:t xml:space="preserve">. </w:t>
      </w:r>
      <w:r w:rsidRPr="00C82DA2">
        <w:rPr>
          <w:rFonts w:ascii="Times New Roman" w:hAnsi="Times New Roman" w:cs="Times New Roman"/>
          <w:sz w:val="28"/>
          <w:szCs w:val="28"/>
        </w:rPr>
        <w:t>Научно-методическим продуктом инновационной деятельности</w:t>
      </w:r>
      <w:r w:rsidR="00BA26F3" w:rsidRPr="00C82DA2">
        <w:rPr>
          <w:rFonts w:ascii="Times New Roman" w:hAnsi="Times New Roman" w:cs="Times New Roman"/>
          <w:sz w:val="28"/>
          <w:szCs w:val="28"/>
        </w:rPr>
        <w:t xml:space="preserve"> данной группы</w:t>
      </w:r>
      <w:r w:rsidRPr="00C82DA2">
        <w:rPr>
          <w:rFonts w:ascii="Times New Roman" w:hAnsi="Times New Roman" w:cs="Times New Roman"/>
          <w:sz w:val="28"/>
          <w:szCs w:val="28"/>
        </w:rPr>
        <w:t xml:space="preserve"> является </w:t>
      </w:r>
      <w:r w:rsidR="00BA26F3" w:rsidRPr="00C82DA2">
        <w:rPr>
          <w:rFonts w:ascii="Times New Roman" w:hAnsi="Times New Roman" w:cs="Times New Roman"/>
          <w:sz w:val="28"/>
          <w:szCs w:val="28"/>
        </w:rPr>
        <w:t xml:space="preserve">вторая </w:t>
      </w:r>
      <w:r w:rsidRPr="00C82DA2">
        <w:rPr>
          <w:rFonts w:ascii="Times New Roman" w:hAnsi="Times New Roman" w:cs="Times New Roman"/>
          <w:sz w:val="28"/>
          <w:szCs w:val="28"/>
        </w:rPr>
        <w:t>часть программы, формируем</w:t>
      </w:r>
      <w:r w:rsidR="00BA26F3" w:rsidRPr="00C82DA2">
        <w:rPr>
          <w:rFonts w:ascii="Times New Roman" w:hAnsi="Times New Roman" w:cs="Times New Roman"/>
          <w:sz w:val="28"/>
          <w:szCs w:val="28"/>
        </w:rPr>
        <w:t>ая</w:t>
      </w:r>
      <w:r w:rsidRPr="00C82DA2">
        <w:rPr>
          <w:rFonts w:ascii="Times New Roman" w:hAnsi="Times New Roman" w:cs="Times New Roman"/>
          <w:sz w:val="28"/>
          <w:szCs w:val="28"/>
        </w:rPr>
        <w:t xml:space="preserve"> участниками образовательного </w:t>
      </w:r>
      <w:r w:rsidRPr="00C82DA2">
        <w:rPr>
          <w:rFonts w:ascii="Times New Roman" w:hAnsi="Times New Roman" w:cs="Times New Roman"/>
          <w:sz w:val="28"/>
          <w:szCs w:val="28"/>
        </w:rPr>
        <w:lastRenderedPageBreak/>
        <w:t>процесса</w:t>
      </w:r>
      <w:r w:rsidR="00BA26F3" w:rsidRPr="00C82DA2">
        <w:rPr>
          <w:rFonts w:ascii="Times New Roman" w:hAnsi="Times New Roman" w:cs="Times New Roman"/>
          <w:sz w:val="28"/>
          <w:szCs w:val="28"/>
        </w:rPr>
        <w:t xml:space="preserve">, в которую вошли программы: </w:t>
      </w:r>
      <w:r w:rsidRPr="00C82DA2">
        <w:rPr>
          <w:rFonts w:ascii="Times New Roman" w:hAnsi="Times New Roman" w:cs="Times New Roman"/>
          <w:sz w:val="28"/>
          <w:szCs w:val="28"/>
        </w:rPr>
        <w:t xml:space="preserve"> «Юные шахматисты»,  «Волшебные ручки», «Мой город – Бугуруслан», «Здоровей-ка», </w:t>
      </w:r>
      <w:r w:rsidR="00BA26F3" w:rsidRPr="00C82DA2">
        <w:rPr>
          <w:rFonts w:ascii="Times New Roman" w:hAnsi="Times New Roman" w:cs="Times New Roman"/>
          <w:sz w:val="28"/>
          <w:szCs w:val="28"/>
        </w:rPr>
        <w:t xml:space="preserve">а так же </w:t>
      </w:r>
      <w:r w:rsidRPr="00C82DA2">
        <w:rPr>
          <w:rFonts w:ascii="Times New Roman" w:hAnsi="Times New Roman" w:cs="Times New Roman"/>
          <w:sz w:val="28"/>
          <w:szCs w:val="28"/>
        </w:rPr>
        <w:t>проект</w:t>
      </w:r>
      <w:r w:rsidR="00BA26F3" w:rsidRPr="00C82DA2">
        <w:rPr>
          <w:rFonts w:ascii="Times New Roman" w:hAnsi="Times New Roman" w:cs="Times New Roman"/>
          <w:sz w:val="28"/>
          <w:szCs w:val="28"/>
        </w:rPr>
        <w:t>ы</w:t>
      </w:r>
      <w:r w:rsidRPr="00C82DA2">
        <w:rPr>
          <w:rFonts w:ascii="Times New Roman" w:hAnsi="Times New Roman" w:cs="Times New Roman"/>
          <w:sz w:val="28"/>
          <w:szCs w:val="28"/>
        </w:rPr>
        <w:t xml:space="preserve"> «Аленький цветочек», </w:t>
      </w:r>
      <w:r w:rsidR="008343DF" w:rsidRPr="00C82DA2">
        <w:rPr>
          <w:rFonts w:ascii="Times New Roman" w:hAnsi="Times New Roman" w:cs="Times New Roman"/>
          <w:sz w:val="28"/>
          <w:szCs w:val="28"/>
        </w:rPr>
        <w:t>про</w:t>
      </w:r>
      <w:r w:rsidR="00BA26F3" w:rsidRPr="00C82DA2">
        <w:rPr>
          <w:rFonts w:ascii="Times New Roman" w:hAnsi="Times New Roman" w:cs="Times New Roman"/>
          <w:sz w:val="28"/>
          <w:szCs w:val="28"/>
        </w:rPr>
        <w:t>ект</w:t>
      </w:r>
      <w:r w:rsidRPr="00C82DA2">
        <w:rPr>
          <w:rFonts w:ascii="Times New Roman" w:hAnsi="Times New Roman" w:cs="Times New Roman"/>
          <w:sz w:val="28"/>
          <w:szCs w:val="28"/>
        </w:rPr>
        <w:t xml:space="preserve"> раннего музыкального развития «Музыка с мамой». Обобщили опыт работы для педагогов ДОУ города. </w:t>
      </w:r>
    </w:p>
    <w:p w:rsidR="007474A0" w:rsidRPr="00C82DA2" w:rsidRDefault="00BA26F3" w:rsidP="00C82DA2">
      <w:pPr>
        <w:shd w:val="clear" w:color="auto" w:fill="FFFFFF"/>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К</w:t>
      </w:r>
      <w:r w:rsidR="007474A0" w:rsidRPr="00C82DA2">
        <w:rPr>
          <w:rFonts w:ascii="Times New Roman" w:hAnsi="Times New Roman" w:cs="Times New Roman"/>
          <w:sz w:val="28"/>
          <w:szCs w:val="28"/>
        </w:rPr>
        <w:t xml:space="preserve">оллектив детского сада </w:t>
      </w:r>
      <w:r w:rsidRPr="00C82DA2">
        <w:rPr>
          <w:rFonts w:ascii="Times New Roman" w:hAnsi="Times New Roman" w:cs="Times New Roman"/>
          <w:sz w:val="28"/>
          <w:szCs w:val="28"/>
        </w:rPr>
        <w:t>стал</w:t>
      </w:r>
      <w:r w:rsidR="007474A0" w:rsidRPr="00C82DA2">
        <w:rPr>
          <w:rFonts w:ascii="Times New Roman" w:hAnsi="Times New Roman" w:cs="Times New Roman"/>
          <w:sz w:val="28"/>
          <w:szCs w:val="28"/>
        </w:rPr>
        <w:t xml:space="preserve"> победител</w:t>
      </w:r>
      <w:r w:rsidRPr="00C82DA2">
        <w:rPr>
          <w:rFonts w:ascii="Times New Roman" w:hAnsi="Times New Roman" w:cs="Times New Roman"/>
          <w:sz w:val="28"/>
          <w:szCs w:val="28"/>
        </w:rPr>
        <w:t>ем</w:t>
      </w:r>
      <w:r w:rsidR="007474A0" w:rsidRPr="00C82DA2">
        <w:rPr>
          <w:rFonts w:ascii="Times New Roman" w:hAnsi="Times New Roman" w:cs="Times New Roman"/>
          <w:sz w:val="28"/>
          <w:szCs w:val="28"/>
        </w:rPr>
        <w:t xml:space="preserve"> конкурсного отбора материалов на грант Губернатора Оренбургской области среди муниципальных дошкольных образовательных учреждений, активно внедряющих современные образовательные программы и педагогические технологии.</w:t>
      </w:r>
    </w:p>
    <w:p w:rsidR="007474A0" w:rsidRPr="00C82DA2" w:rsidRDefault="007474A0"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В качестве стимулов, поддерживающих активность педагогов с не</w:t>
      </w:r>
      <w:r w:rsidR="00BA26F3" w:rsidRPr="00C82DA2">
        <w:rPr>
          <w:rFonts w:ascii="Times New Roman" w:hAnsi="Times New Roman" w:cs="Times New Roman"/>
          <w:sz w:val="28"/>
          <w:szCs w:val="28"/>
        </w:rPr>
        <w:t xml:space="preserve"> </w:t>
      </w:r>
      <w:r w:rsidRPr="00C82DA2">
        <w:rPr>
          <w:rFonts w:ascii="Times New Roman" w:hAnsi="Times New Roman" w:cs="Times New Roman"/>
          <w:sz w:val="28"/>
          <w:szCs w:val="28"/>
        </w:rPr>
        <w:t>сложившейся позицией саморазвития, использовались внешние мероприятия: обучение на курсах, посещение различных семинаров, методических объединений, знакомство с опытом других педагогов. Возможность участия в инновационной деятельности помогает стимулировать интерес к работе.</w:t>
      </w:r>
    </w:p>
    <w:p w:rsidR="007474A0" w:rsidRPr="00C82DA2" w:rsidRDefault="00BA26F3"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П</w:t>
      </w:r>
      <w:r w:rsidR="007474A0" w:rsidRPr="00C82DA2">
        <w:rPr>
          <w:rFonts w:ascii="Times New Roman" w:hAnsi="Times New Roman" w:cs="Times New Roman"/>
          <w:sz w:val="28"/>
          <w:szCs w:val="28"/>
        </w:rPr>
        <w:t>едагог</w:t>
      </w:r>
      <w:r w:rsidRPr="00C82DA2">
        <w:rPr>
          <w:rFonts w:ascii="Times New Roman" w:hAnsi="Times New Roman" w:cs="Times New Roman"/>
          <w:sz w:val="28"/>
          <w:szCs w:val="28"/>
        </w:rPr>
        <w:t>и</w:t>
      </w:r>
      <w:r w:rsidR="007474A0" w:rsidRPr="00C82DA2">
        <w:rPr>
          <w:rFonts w:ascii="Times New Roman" w:hAnsi="Times New Roman" w:cs="Times New Roman"/>
          <w:sz w:val="28"/>
          <w:szCs w:val="28"/>
        </w:rPr>
        <w:t xml:space="preserve"> </w:t>
      </w:r>
      <w:r w:rsidRPr="00C82DA2">
        <w:rPr>
          <w:rFonts w:ascii="Times New Roman" w:hAnsi="Times New Roman" w:cs="Times New Roman"/>
          <w:sz w:val="28"/>
          <w:szCs w:val="28"/>
        </w:rPr>
        <w:t xml:space="preserve">участвуют </w:t>
      </w:r>
      <w:r w:rsidR="007474A0" w:rsidRPr="00C82DA2">
        <w:rPr>
          <w:rFonts w:ascii="Times New Roman" w:hAnsi="Times New Roman" w:cs="Times New Roman"/>
          <w:sz w:val="28"/>
          <w:szCs w:val="28"/>
        </w:rPr>
        <w:t xml:space="preserve">в разных формах методической работы: «Экспресс-информация», «Давайте попробуем», «Ситуация сегодня и завтра», «Вооружись новинками!», «Учимся снова», «Возразите или примите к сведению», «В дело!», «А я думаю (делаю) так…» </w:t>
      </w:r>
      <w:r w:rsidRPr="00C82DA2">
        <w:rPr>
          <w:rFonts w:ascii="Times New Roman" w:hAnsi="Times New Roman" w:cs="Times New Roman"/>
          <w:sz w:val="28"/>
          <w:szCs w:val="28"/>
        </w:rPr>
        <w:t xml:space="preserve">в которых </w:t>
      </w:r>
      <w:r w:rsidR="007474A0" w:rsidRPr="00C82DA2">
        <w:rPr>
          <w:rFonts w:ascii="Times New Roman" w:hAnsi="Times New Roman" w:cs="Times New Roman"/>
          <w:sz w:val="28"/>
          <w:szCs w:val="28"/>
        </w:rPr>
        <w:t>знаком</w:t>
      </w:r>
      <w:r w:rsidRPr="00C82DA2">
        <w:rPr>
          <w:rFonts w:ascii="Times New Roman" w:hAnsi="Times New Roman" w:cs="Times New Roman"/>
          <w:sz w:val="28"/>
          <w:szCs w:val="28"/>
        </w:rPr>
        <w:t>ятся  с нов</w:t>
      </w:r>
      <w:r w:rsidR="007474A0" w:rsidRPr="00C82DA2">
        <w:rPr>
          <w:rFonts w:ascii="Times New Roman" w:hAnsi="Times New Roman" w:cs="Times New Roman"/>
          <w:sz w:val="28"/>
          <w:szCs w:val="28"/>
        </w:rPr>
        <w:t xml:space="preserve">инками </w:t>
      </w:r>
      <w:r w:rsidRPr="00C82DA2">
        <w:rPr>
          <w:rFonts w:ascii="Times New Roman" w:hAnsi="Times New Roman" w:cs="Times New Roman"/>
          <w:sz w:val="28"/>
          <w:szCs w:val="28"/>
        </w:rPr>
        <w:t xml:space="preserve">в </w:t>
      </w:r>
      <w:r w:rsidR="007474A0" w:rsidRPr="00C82DA2">
        <w:rPr>
          <w:rFonts w:ascii="Times New Roman" w:hAnsi="Times New Roman" w:cs="Times New Roman"/>
          <w:sz w:val="28"/>
          <w:szCs w:val="28"/>
        </w:rPr>
        <w:t>наук</w:t>
      </w:r>
      <w:r w:rsidRPr="00C82DA2">
        <w:rPr>
          <w:rFonts w:ascii="Times New Roman" w:hAnsi="Times New Roman" w:cs="Times New Roman"/>
          <w:sz w:val="28"/>
          <w:szCs w:val="28"/>
        </w:rPr>
        <w:t xml:space="preserve">е </w:t>
      </w:r>
      <w:r w:rsidR="007474A0" w:rsidRPr="00C82DA2">
        <w:rPr>
          <w:rFonts w:ascii="Times New Roman" w:hAnsi="Times New Roman" w:cs="Times New Roman"/>
          <w:sz w:val="28"/>
          <w:szCs w:val="28"/>
        </w:rPr>
        <w:t>и практик</w:t>
      </w:r>
      <w:r w:rsidRPr="00C82DA2">
        <w:rPr>
          <w:rFonts w:ascii="Times New Roman" w:hAnsi="Times New Roman" w:cs="Times New Roman"/>
          <w:sz w:val="28"/>
          <w:szCs w:val="28"/>
        </w:rPr>
        <w:t>е.</w:t>
      </w:r>
    </w:p>
    <w:p w:rsidR="007474A0" w:rsidRPr="00C82DA2" w:rsidRDefault="007474A0"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 xml:space="preserve">В ходе работы мы столкнулись с проблемой – педагоги испытывают затруднения в использовании компьютера в воспитательно-образовательном процессе вследствие того, что имеют разный уровень информационно-компьютерной компетентности. </w:t>
      </w:r>
      <w:r w:rsidR="003900A2" w:rsidRPr="00C82DA2">
        <w:rPr>
          <w:rFonts w:ascii="Times New Roman" w:hAnsi="Times New Roman" w:cs="Times New Roman"/>
          <w:sz w:val="28"/>
          <w:szCs w:val="28"/>
        </w:rPr>
        <w:t>М</w:t>
      </w:r>
      <w:r w:rsidRPr="00C82DA2">
        <w:rPr>
          <w:rFonts w:ascii="Times New Roman" w:hAnsi="Times New Roman" w:cs="Times New Roman"/>
          <w:sz w:val="28"/>
          <w:szCs w:val="28"/>
        </w:rPr>
        <w:t xml:space="preserve">ы </w:t>
      </w:r>
      <w:r w:rsidR="003900A2" w:rsidRPr="00C82DA2">
        <w:rPr>
          <w:rFonts w:ascii="Times New Roman" w:hAnsi="Times New Roman" w:cs="Times New Roman"/>
          <w:sz w:val="28"/>
          <w:szCs w:val="28"/>
        </w:rPr>
        <w:t xml:space="preserve">провели </w:t>
      </w:r>
      <w:r w:rsidRPr="00C82DA2">
        <w:rPr>
          <w:rFonts w:ascii="Times New Roman" w:hAnsi="Times New Roman" w:cs="Times New Roman"/>
          <w:sz w:val="28"/>
          <w:szCs w:val="28"/>
        </w:rPr>
        <w:t xml:space="preserve"> годово</w:t>
      </w:r>
      <w:r w:rsidR="003900A2" w:rsidRPr="00C82DA2">
        <w:rPr>
          <w:rFonts w:ascii="Times New Roman" w:hAnsi="Times New Roman" w:cs="Times New Roman"/>
          <w:sz w:val="28"/>
          <w:szCs w:val="28"/>
        </w:rPr>
        <w:t>й</w:t>
      </w:r>
      <w:r w:rsidRPr="00C82DA2">
        <w:rPr>
          <w:rFonts w:ascii="Times New Roman" w:hAnsi="Times New Roman" w:cs="Times New Roman"/>
          <w:sz w:val="28"/>
          <w:szCs w:val="28"/>
        </w:rPr>
        <w:t xml:space="preserve"> семинар по повышению компьютерной грамотности педагогов</w:t>
      </w:r>
      <w:r w:rsidR="003900A2" w:rsidRPr="00C82DA2">
        <w:rPr>
          <w:rFonts w:ascii="Times New Roman" w:hAnsi="Times New Roman" w:cs="Times New Roman"/>
          <w:sz w:val="28"/>
          <w:szCs w:val="28"/>
        </w:rPr>
        <w:t xml:space="preserve">, на котором </w:t>
      </w:r>
      <w:r w:rsidRPr="00C82DA2">
        <w:rPr>
          <w:rFonts w:ascii="Times New Roman" w:hAnsi="Times New Roman" w:cs="Times New Roman"/>
          <w:sz w:val="28"/>
          <w:szCs w:val="28"/>
        </w:rPr>
        <w:t>педагог</w:t>
      </w:r>
      <w:r w:rsidR="003900A2" w:rsidRPr="00C82DA2">
        <w:rPr>
          <w:rFonts w:ascii="Times New Roman" w:hAnsi="Times New Roman" w:cs="Times New Roman"/>
          <w:sz w:val="28"/>
          <w:szCs w:val="28"/>
        </w:rPr>
        <w:t>и</w:t>
      </w:r>
      <w:r w:rsidRPr="00C82DA2">
        <w:rPr>
          <w:rFonts w:ascii="Times New Roman" w:hAnsi="Times New Roman" w:cs="Times New Roman"/>
          <w:sz w:val="28"/>
          <w:szCs w:val="28"/>
        </w:rPr>
        <w:t xml:space="preserve"> обучал</w:t>
      </w:r>
      <w:r w:rsidR="003900A2" w:rsidRPr="00C82DA2">
        <w:rPr>
          <w:rFonts w:ascii="Times New Roman" w:hAnsi="Times New Roman" w:cs="Times New Roman"/>
          <w:sz w:val="28"/>
          <w:szCs w:val="28"/>
        </w:rPr>
        <w:t>ись</w:t>
      </w:r>
      <w:r w:rsidRPr="00C82DA2">
        <w:rPr>
          <w:rFonts w:ascii="Times New Roman" w:hAnsi="Times New Roman" w:cs="Times New Roman"/>
          <w:sz w:val="28"/>
          <w:szCs w:val="28"/>
        </w:rPr>
        <w:t xml:space="preserve"> азам компьютерной грамотности. В результате проведенной деятельности мы получили существенный сдвиг в овладении педагогами </w:t>
      </w:r>
      <w:proofErr w:type="spellStart"/>
      <w:proofErr w:type="gramStart"/>
      <w:r w:rsidRPr="00C82DA2">
        <w:rPr>
          <w:rFonts w:ascii="Times New Roman" w:hAnsi="Times New Roman" w:cs="Times New Roman"/>
          <w:sz w:val="28"/>
          <w:szCs w:val="28"/>
        </w:rPr>
        <w:t>ИКТ-технологиями</w:t>
      </w:r>
      <w:proofErr w:type="spellEnd"/>
      <w:proofErr w:type="gramEnd"/>
      <w:r w:rsidRPr="00C82DA2">
        <w:rPr>
          <w:rFonts w:ascii="Times New Roman" w:hAnsi="Times New Roman" w:cs="Times New Roman"/>
          <w:sz w:val="28"/>
          <w:szCs w:val="28"/>
        </w:rPr>
        <w:t xml:space="preserve">. </w:t>
      </w:r>
    </w:p>
    <w:p w:rsidR="003900A2" w:rsidRPr="00C82DA2" w:rsidRDefault="007474A0"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Консультации-диалоги, виде</w:t>
      </w:r>
      <w:proofErr w:type="gramStart"/>
      <w:r w:rsidRPr="00C82DA2">
        <w:rPr>
          <w:rFonts w:ascii="Times New Roman" w:hAnsi="Times New Roman" w:cs="Times New Roman"/>
          <w:sz w:val="28"/>
          <w:szCs w:val="28"/>
        </w:rPr>
        <w:t>о-</w:t>
      </w:r>
      <w:proofErr w:type="gramEnd"/>
      <w:r w:rsidRPr="00C82DA2">
        <w:rPr>
          <w:rFonts w:ascii="Times New Roman" w:hAnsi="Times New Roman" w:cs="Times New Roman"/>
          <w:sz w:val="28"/>
          <w:szCs w:val="28"/>
        </w:rPr>
        <w:t xml:space="preserve"> и </w:t>
      </w:r>
      <w:proofErr w:type="spellStart"/>
      <w:r w:rsidRPr="00C82DA2">
        <w:rPr>
          <w:rFonts w:ascii="Times New Roman" w:hAnsi="Times New Roman" w:cs="Times New Roman"/>
          <w:sz w:val="28"/>
          <w:szCs w:val="28"/>
        </w:rPr>
        <w:t>аудиоконсультации</w:t>
      </w:r>
      <w:proofErr w:type="spellEnd"/>
      <w:r w:rsidRPr="00C82DA2">
        <w:rPr>
          <w:rFonts w:ascii="Times New Roman" w:hAnsi="Times New Roman" w:cs="Times New Roman"/>
          <w:sz w:val="28"/>
          <w:szCs w:val="28"/>
        </w:rPr>
        <w:t xml:space="preserve">, консультации-тренинги, консультации-мультимедиа, «SOS-консультации», «Вопрос-ответ», накопительные тематические папки по разным проблемам: «Важные аспекты в проблемно-развивающем занятии», «Затруднения, </w:t>
      </w:r>
      <w:proofErr w:type="spellStart"/>
      <w:proofErr w:type="gramStart"/>
      <w:r w:rsidRPr="00C82DA2">
        <w:rPr>
          <w:rFonts w:ascii="Times New Roman" w:hAnsi="Times New Roman" w:cs="Times New Roman"/>
          <w:sz w:val="28"/>
          <w:szCs w:val="28"/>
        </w:rPr>
        <w:t>тормоз-факторы</w:t>
      </w:r>
      <w:proofErr w:type="spellEnd"/>
      <w:proofErr w:type="gramEnd"/>
      <w:r w:rsidRPr="00C82DA2">
        <w:rPr>
          <w:rFonts w:ascii="Times New Roman" w:hAnsi="Times New Roman" w:cs="Times New Roman"/>
          <w:sz w:val="28"/>
          <w:szCs w:val="28"/>
        </w:rPr>
        <w:t xml:space="preserve">», «Что и как сделано, причины неудач» дают возможность педагогам работать в </w:t>
      </w:r>
      <w:r w:rsidRPr="00C82DA2">
        <w:rPr>
          <w:rFonts w:ascii="Times New Roman" w:hAnsi="Times New Roman" w:cs="Times New Roman"/>
          <w:sz w:val="28"/>
          <w:szCs w:val="28"/>
        </w:rPr>
        <w:lastRenderedPageBreak/>
        <w:t>индивидуальном темпе, активно включаться в обсуждение, неоднократно просматривать или прослушивать предложенный к изучению материал, делать выводы и выстраивать систему своей педагогической деятельности с учетом полученных знаний.</w:t>
      </w:r>
    </w:p>
    <w:p w:rsidR="007474A0" w:rsidRPr="00C82DA2" w:rsidRDefault="007474A0"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Этой же цели служат просмотры видеозаписей разных видов деятельности детей</w:t>
      </w:r>
      <w:r w:rsidR="003900A2" w:rsidRPr="00C82DA2">
        <w:rPr>
          <w:rFonts w:ascii="Times New Roman" w:hAnsi="Times New Roman" w:cs="Times New Roman"/>
          <w:sz w:val="28"/>
          <w:szCs w:val="28"/>
        </w:rPr>
        <w:t>,</w:t>
      </w:r>
      <w:r w:rsidRPr="00C82DA2">
        <w:rPr>
          <w:rFonts w:ascii="Times New Roman" w:hAnsi="Times New Roman" w:cs="Times New Roman"/>
          <w:sz w:val="28"/>
          <w:szCs w:val="28"/>
        </w:rPr>
        <w:t xml:space="preserve"> как в условиях детского сада, так и дома по заданному вопроснику и сопроводительным анализом коллег по предложенной структуре, обучение навыкам рефлексии с использованием специально разработанных карточек, символов, цветных жетонов. Такое активное включение педагогов в поиск, общение, обсуждение и анализ развивает способность выделять основные ценности взаимодействия с детьми, повышает профессиональную инициативу, формирует коммуникативные навыки работы в команде.</w:t>
      </w:r>
    </w:p>
    <w:p w:rsidR="003900A2" w:rsidRPr="00C82DA2" w:rsidRDefault="007474A0" w:rsidP="00C82DA2">
      <w:pPr>
        <w:tabs>
          <w:tab w:val="left" w:pos="142"/>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 xml:space="preserve">Методическую работу с воспитателями первой группы  строилась на принципах стимулирования их творчества. Педагоги </w:t>
      </w:r>
      <w:r w:rsidR="003900A2" w:rsidRPr="00C82DA2">
        <w:rPr>
          <w:rFonts w:ascii="Times New Roman" w:hAnsi="Times New Roman" w:cs="Times New Roman"/>
          <w:sz w:val="28"/>
          <w:szCs w:val="28"/>
        </w:rPr>
        <w:t xml:space="preserve">участвовали в </w:t>
      </w:r>
      <w:r w:rsidRPr="00C82DA2">
        <w:rPr>
          <w:rFonts w:ascii="Times New Roman" w:hAnsi="Times New Roman" w:cs="Times New Roman"/>
          <w:sz w:val="28"/>
          <w:szCs w:val="28"/>
        </w:rPr>
        <w:t>комплексно-тематическо</w:t>
      </w:r>
      <w:r w:rsidR="003900A2" w:rsidRPr="00C82DA2">
        <w:rPr>
          <w:rFonts w:ascii="Times New Roman" w:hAnsi="Times New Roman" w:cs="Times New Roman"/>
          <w:sz w:val="28"/>
          <w:szCs w:val="28"/>
        </w:rPr>
        <w:t>м</w:t>
      </w:r>
      <w:r w:rsidRPr="00C82DA2">
        <w:rPr>
          <w:rFonts w:ascii="Times New Roman" w:hAnsi="Times New Roman" w:cs="Times New Roman"/>
          <w:sz w:val="28"/>
          <w:szCs w:val="28"/>
        </w:rPr>
        <w:t>, тематическо</w:t>
      </w:r>
      <w:r w:rsidR="003900A2" w:rsidRPr="00C82DA2">
        <w:rPr>
          <w:rFonts w:ascii="Times New Roman" w:hAnsi="Times New Roman" w:cs="Times New Roman"/>
          <w:sz w:val="28"/>
          <w:szCs w:val="28"/>
        </w:rPr>
        <w:t xml:space="preserve">м </w:t>
      </w:r>
      <w:r w:rsidRPr="00C82DA2">
        <w:rPr>
          <w:rFonts w:ascii="Times New Roman" w:hAnsi="Times New Roman" w:cs="Times New Roman"/>
          <w:sz w:val="28"/>
          <w:szCs w:val="28"/>
        </w:rPr>
        <w:t xml:space="preserve"> планировани</w:t>
      </w:r>
      <w:r w:rsidR="003900A2" w:rsidRPr="00C82DA2">
        <w:rPr>
          <w:rFonts w:ascii="Times New Roman" w:hAnsi="Times New Roman" w:cs="Times New Roman"/>
          <w:sz w:val="28"/>
          <w:szCs w:val="28"/>
        </w:rPr>
        <w:t>и</w:t>
      </w:r>
      <w:r w:rsidRPr="00C82DA2">
        <w:rPr>
          <w:rFonts w:ascii="Times New Roman" w:hAnsi="Times New Roman" w:cs="Times New Roman"/>
          <w:sz w:val="28"/>
          <w:szCs w:val="28"/>
        </w:rPr>
        <w:t xml:space="preserve"> воспитательно-образовательного процесса, проектов. </w:t>
      </w:r>
    </w:p>
    <w:p w:rsidR="00BD09E4" w:rsidRPr="00C82DA2" w:rsidRDefault="003900A2" w:rsidP="00C82DA2">
      <w:pPr>
        <w:tabs>
          <w:tab w:val="left" w:pos="142"/>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Мы п</w:t>
      </w:r>
      <w:r w:rsidR="007474A0" w:rsidRPr="00C82DA2">
        <w:rPr>
          <w:rFonts w:ascii="Times New Roman" w:hAnsi="Times New Roman" w:cs="Times New Roman"/>
          <w:sz w:val="28"/>
          <w:szCs w:val="28"/>
        </w:rPr>
        <w:t>ровели деловую игру</w:t>
      </w:r>
      <w:r w:rsidR="008343DF" w:rsidRPr="00C82DA2">
        <w:rPr>
          <w:rFonts w:ascii="Times New Roman" w:hAnsi="Times New Roman" w:cs="Times New Roman"/>
          <w:sz w:val="28"/>
          <w:szCs w:val="28"/>
        </w:rPr>
        <w:t xml:space="preserve"> «Модель современного педагога»</w:t>
      </w:r>
      <w:r w:rsidR="007474A0" w:rsidRPr="00C82DA2">
        <w:rPr>
          <w:rFonts w:ascii="Times New Roman" w:hAnsi="Times New Roman" w:cs="Times New Roman"/>
          <w:sz w:val="28"/>
          <w:szCs w:val="28"/>
        </w:rPr>
        <w:t>, мастер-классы</w:t>
      </w:r>
      <w:r w:rsidR="008343DF" w:rsidRPr="00C82DA2">
        <w:rPr>
          <w:rFonts w:ascii="Times New Roman" w:hAnsi="Times New Roman" w:cs="Times New Roman"/>
          <w:sz w:val="28"/>
          <w:szCs w:val="28"/>
        </w:rPr>
        <w:t>,</w:t>
      </w:r>
      <w:r w:rsidR="007474A0" w:rsidRPr="00C82DA2">
        <w:rPr>
          <w:rFonts w:ascii="Times New Roman" w:hAnsi="Times New Roman" w:cs="Times New Roman"/>
          <w:sz w:val="28"/>
          <w:szCs w:val="28"/>
        </w:rPr>
        <w:t xml:space="preserve"> организовывали ежемесячный выпуск газеты ДОУ «На лесной полянке». В целях повышения активности, пробуждения инициативы воспитателей, поощрения их творческих поисков  использ</w:t>
      </w:r>
      <w:r w:rsidRPr="00C82DA2">
        <w:rPr>
          <w:rFonts w:ascii="Times New Roman" w:hAnsi="Times New Roman" w:cs="Times New Roman"/>
          <w:sz w:val="28"/>
          <w:szCs w:val="28"/>
        </w:rPr>
        <w:t>овали</w:t>
      </w:r>
      <w:r w:rsidR="007474A0" w:rsidRPr="00C82DA2">
        <w:rPr>
          <w:rFonts w:ascii="Times New Roman" w:hAnsi="Times New Roman" w:cs="Times New Roman"/>
          <w:sz w:val="28"/>
          <w:szCs w:val="28"/>
        </w:rPr>
        <w:t xml:space="preserve"> такую форму методической работы, как «5 шагов мастерства». На методических объединениях педагоги делились новыми подходами к комплексно-темати</w:t>
      </w:r>
      <w:r w:rsidR="001158E2" w:rsidRPr="00C82DA2">
        <w:rPr>
          <w:rFonts w:ascii="Times New Roman" w:hAnsi="Times New Roman" w:cs="Times New Roman"/>
          <w:sz w:val="28"/>
          <w:szCs w:val="28"/>
        </w:rPr>
        <w:t xml:space="preserve">ческому планированию </w:t>
      </w:r>
    </w:p>
    <w:p w:rsidR="007474A0" w:rsidRPr="00C82DA2" w:rsidRDefault="001158E2" w:rsidP="00C82DA2">
      <w:pPr>
        <w:tabs>
          <w:tab w:val="left" w:pos="142"/>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П</w:t>
      </w:r>
      <w:r w:rsidR="007474A0" w:rsidRPr="00C82DA2">
        <w:rPr>
          <w:rFonts w:ascii="Times New Roman" w:hAnsi="Times New Roman" w:cs="Times New Roman"/>
          <w:sz w:val="28"/>
          <w:szCs w:val="28"/>
        </w:rPr>
        <w:t>ринял</w:t>
      </w:r>
      <w:r w:rsidRPr="00C82DA2">
        <w:rPr>
          <w:rFonts w:ascii="Times New Roman" w:hAnsi="Times New Roman" w:cs="Times New Roman"/>
          <w:sz w:val="28"/>
          <w:szCs w:val="28"/>
        </w:rPr>
        <w:t>и</w:t>
      </w:r>
      <w:r w:rsidR="007474A0" w:rsidRPr="00C82DA2">
        <w:rPr>
          <w:rFonts w:ascii="Times New Roman" w:hAnsi="Times New Roman" w:cs="Times New Roman"/>
          <w:sz w:val="28"/>
          <w:szCs w:val="28"/>
        </w:rPr>
        <w:t xml:space="preserve"> участие в регионал</w:t>
      </w:r>
      <w:r w:rsidR="00BD09E4" w:rsidRPr="00C82DA2">
        <w:rPr>
          <w:rFonts w:ascii="Times New Roman" w:hAnsi="Times New Roman" w:cs="Times New Roman"/>
          <w:sz w:val="28"/>
          <w:szCs w:val="28"/>
        </w:rPr>
        <w:t xml:space="preserve">ьном конкурсе «Мой лучший урок», </w:t>
      </w:r>
      <w:r w:rsidR="003900A2" w:rsidRPr="00C82DA2">
        <w:rPr>
          <w:rFonts w:ascii="Times New Roman" w:hAnsi="Times New Roman" w:cs="Times New Roman"/>
          <w:sz w:val="28"/>
          <w:szCs w:val="28"/>
        </w:rPr>
        <w:t xml:space="preserve"> в р</w:t>
      </w:r>
      <w:r w:rsidR="007474A0" w:rsidRPr="00C82DA2">
        <w:rPr>
          <w:rFonts w:ascii="Times New Roman" w:hAnsi="Times New Roman" w:cs="Times New Roman"/>
          <w:sz w:val="28"/>
          <w:szCs w:val="28"/>
        </w:rPr>
        <w:t>азработк</w:t>
      </w:r>
      <w:r w:rsidR="003900A2" w:rsidRPr="00C82DA2">
        <w:rPr>
          <w:rFonts w:ascii="Times New Roman" w:hAnsi="Times New Roman" w:cs="Times New Roman"/>
          <w:sz w:val="28"/>
          <w:szCs w:val="28"/>
        </w:rPr>
        <w:t>е</w:t>
      </w:r>
      <w:r w:rsidR="007474A0" w:rsidRPr="00C82DA2">
        <w:rPr>
          <w:rFonts w:ascii="Times New Roman" w:hAnsi="Times New Roman" w:cs="Times New Roman"/>
          <w:sz w:val="28"/>
          <w:szCs w:val="28"/>
        </w:rPr>
        <w:t xml:space="preserve"> инновационного проекта модели негосударственного частного учреждения. </w:t>
      </w:r>
    </w:p>
    <w:p w:rsidR="007474A0" w:rsidRPr="00C82DA2" w:rsidRDefault="007474A0" w:rsidP="00C82DA2">
      <w:pPr>
        <w:tabs>
          <w:tab w:val="left" w:pos="142"/>
          <w:tab w:val="left" w:pos="993"/>
        </w:tabs>
        <w:spacing w:after="0" w:line="360" w:lineRule="auto"/>
        <w:ind w:firstLine="709"/>
        <w:jc w:val="both"/>
        <w:rPr>
          <w:rStyle w:val="FontStyle37"/>
          <w:rFonts w:ascii="Times New Roman" w:eastAsia="Calibri" w:hAnsi="Times New Roman" w:cs="Times New Roman"/>
          <w:sz w:val="28"/>
          <w:szCs w:val="28"/>
        </w:rPr>
      </w:pPr>
      <w:r w:rsidRPr="00C82DA2">
        <w:rPr>
          <w:rFonts w:ascii="Times New Roman" w:hAnsi="Times New Roman" w:cs="Times New Roman"/>
          <w:bCs/>
          <w:sz w:val="28"/>
          <w:szCs w:val="28"/>
        </w:rPr>
        <w:t xml:space="preserve">На завершающем этапе </w:t>
      </w:r>
      <w:r w:rsidRPr="00C82DA2">
        <w:rPr>
          <w:rFonts w:ascii="Times New Roman" w:hAnsi="Times New Roman" w:cs="Times New Roman"/>
          <w:sz w:val="28"/>
          <w:szCs w:val="28"/>
        </w:rPr>
        <w:t xml:space="preserve">обобщили опыт работы педагогов, что способствовало развитию самооценки профессиональных качеств. Провели анализ реализации ООП по всем направлениям и задачам. Выявили трудности и </w:t>
      </w:r>
      <w:r w:rsidRPr="00C82DA2">
        <w:rPr>
          <w:rFonts w:ascii="Times New Roman" w:hAnsi="Times New Roman" w:cs="Times New Roman"/>
          <w:sz w:val="28"/>
          <w:szCs w:val="28"/>
        </w:rPr>
        <w:lastRenderedPageBreak/>
        <w:t xml:space="preserve">положительный опыт. </w:t>
      </w:r>
      <w:r w:rsidR="001158E2" w:rsidRPr="00C82DA2">
        <w:rPr>
          <w:rStyle w:val="FontStyle37"/>
          <w:rFonts w:ascii="Times New Roman" w:eastAsia="Calibri" w:hAnsi="Times New Roman" w:cs="Times New Roman"/>
          <w:sz w:val="28"/>
          <w:szCs w:val="28"/>
        </w:rPr>
        <w:t xml:space="preserve">В результате </w:t>
      </w:r>
      <w:r w:rsidR="003900A2" w:rsidRPr="00C82DA2">
        <w:rPr>
          <w:rStyle w:val="FontStyle37"/>
          <w:rFonts w:ascii="Times New Roman" w:eastAsia="Calibri" w:hAnsi="Times New Roman" w:cs="Times New Roman"/>
          <w:sz w:val="28"/>
          <w:szCs w:val="28"/>
        </w:rPr>
        <w:t xml:space="preserve">в настоящее время в ДОУ </w:t>
      </w:r>
      <w:r w:rsidR="001158E2" w:rsidRPr="00C82DA2">
        <w:rPr>
          <w:rStyle w:val="FontStyle37"/>
          <w:rFonts w:ascii="Times New Roman" w:eastAsia="Calibri" w:hAnsi="Times New Roman" w:cs="Times New Roman"/>
          <w:sz w:val="28"/>
          <w:szCs w:val="28"/>
        </w:rPr>
        <w:t>-</w:t>
      </w:r>
      <w:r w:rsidRPr="00C82DA2">
        <w:rPr>
          <w:rStyle w:val="FontStyle37"/>
          <w:rFonts w:ascii="Times New Roman" w:eastAsia="Calibri" w:hAnsi="Times New Roman" w:cs="Times New Roman"/>
          <w:sz w:val="28"/>
          <w:szCs w:val="28"/>
        </w:rPr>
        <w:t xml:space="preserve"> 87% аттестованных педагогов</w:t>
      </w:r>
      <w:r w:rsidRPr="00C82DA2">
        <w:rPr>
          <w:rStyle w:val="FontStyle37"/>
          <w:rFonts w:ascii="Times New Roman" w:hAnsi="Times New Roman" w:cs="Times New Roman"/>
          <w:sz w:val="28"/>
          <w:szCs w:val="28"/>
        </w:rPr>
        <w:t xml:space="preserve"> </w:t>
      </w:r>
      <w:r w:rsidRPr="00C82DA2">
        <w:rPr>
          <w:rStyle w:val="FontStyle37"/>
          <w:rFonts w:ascii="Times New Roman" w:eastAsia="Calibri" w:hAnsi="Times New Roman" w:cs="Times New Roman"/>
          <w:sz w:val="28"/>
          <w:szCs w:val="28"/>
        </w:rPr>
        <w:t>(с первой и высшей категорией)</w:t>
      </w:r>
    </w:p>
    <w:p w:rsidR="003900A2" w:rsidRPr="00C82DA2" w:rsidRDefault="007474A0"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Для активизации познавательной деятельности и повышения компетентности педагогов наряду с традиционными методами обучения внедрялись формы и методы активного обучения: практикумы, деловые игры, дидактические игры, тренинги, мастер-классы и многое другое. На круглых столах, читательских встречах проход</w:t>
      </w:r>
      <w:r w:rsidR="003900A2" w:rsidRPr="00C82DA2">
        <w:rPr>
          <w:rFonts w:ascii="Times New Roman" w:hAnsi="Times New Roman" w:cs="Times New Roman"/>
          <w:sz w:val="28"/>
          <w:szCs w:val="28"/>
        </w:rPr>
        <w:t xml:space="preserve">или </w:t>
      </w:r>
      <w:r w:rsidRPr="00C82DA2">
        <w:rPr>
          <w:rFonts w:ascii="Times New Roman" w:hAnsi="Times New Roman" w:cs="Times New Roman"/>
          <w:sz w:val="28"/>
          <w:szCs w:val="28"/>
        </w:rPr>
        <w:t xml:space="preserve">отчеты по самообразованию в форме путешествий по страницам «Умной тетради», сообщений по реализуемым идеям, почерпнутым из разных источников, тематических информаций: «Новое в экологии», «Все об экономике для детей», и информации мозаичного типа «Понемногу обо всем, что интересно». </w:t>
      </w:r>
    </w:p>
    <w:p w:rsidR="007474A0" w:rsidRPr="00C82DA2" w:rsidRDefault="007474A0"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Воспитатели ве</w:t>
      </w:r>
      <w:r w:rsidR="003900A2" w:rsidRPr="00C82DA2">
        <w:rPr>
          <w:rFonts w:ascii="Times New Roman" w:hAnsi="Times New Roman" w:cs="Times New Roman"/>
          <w:sz w:val="28"/>
          <w:szCs w:val="28"/>
        </w:rPr>
        <w:t>ли</w:t>
      </w:r>
      <w:r w:rsidRPr="00C82DA2">
        <w:rPr>
          <w:rFonts w:ascii="Times New Roman" w:hAnsi="Times New Roman" w:cs="Times New Roman"/>
          <w:sz w:val="28"/>
          <w:szCs w:val="28"/>
        </w:rPr>
        <w:t xml:space="preserve"> записи</w:t>
      </w:r>
      <w:r w:rsidR="003900A2" w:rsidRPr="00C82DA2">
        <w:rPr>
          <w:rFonts w:ascii="Times New Roman" w:hAnsi="Times New Roman" w:cs="Times New Roman"/>
          <w:sz w:val="28"/>
          <w:szCs w:val="28"/>
        </w:rPr>
        <w:t xml:space="preserve"> удачных приемов, ситуаций</w:t>
      </w:r>
      <w:r w:rsidRPr="00C82DA2">
        <w:rPr>
          <w:rFonts w:ascii="Times New Roman" w:hAnsi="Times New Roman" w:cs="Times New Roman"/>
          <w:sz w:val="28"/>
          <w:szCs w:val="28"/>
        </w:rPr>
        <w:t>, обменива</w:t>
      </w:r>
      <w:r w:rsidR="003900A2" w:rsidRPr="00C82DA2">
        <w:rPr>
          <w:rFonts w:ascii="Times New Roman" w:hAnsi="Times New Roman" w:cs="Times New Roman"/>
          <w:sz w:val="28"/>
          <w:szCs w:val="28"/>
        </w:rPr>
        <w:t>лись</w:t>
      </w:r>
      <w:r w:rsidRPr="00C82DA2">
        <w:rPr>
          <w:rFonts w:ascii="Times New Roman" w:hAnsi="Times New Roman" w:cs="Times New Roman"/>
          <w:sz w:val="28"/>
          <w:szCs w:val="28"/>
        </w:rPr>
        <w:t xml:space="preserve"> ими</w:t>
      </w:r>
      <w:r w:rsidR="003900A2" w:rsidRPr="00C82DA2">
        <w:rPr>
          <w:rFonts w:ascii="Times New Roman" w:hAnsi="Times New Roman" w:cs="Times New Roman"/>
          <w:sz w:val="28"/>
          <w:szCs w:val="28"/>
        </w:rPr>
        <w:t>.</w:t>
      </w:r>
      <w:r w:rsidRPr="00C82DA2">
        <w:rPr>
          <w:rFonts w:ascii="Times New Roman" w:hAnsi="Times New Roman" w:cs="Times New Roman"/>
          <w:sz w:val="28"/>
          <w:szCs w:val="28"/>
        </w:rPr>
        <w:t xml:space="preserve"> </w:t>
      </w:r>
      <w:r w:rsidR="003900A2" w:rsidRPr="00C82DA2">
        <w:rPr>
          <w:rFonts w:ascii="Times New Roman" w:hAnsi="Times New Roman" w:cs="Times New Roman"/>
          <w:sz w:val="28"/>
          <w:szCs w:val="28"/>
        </w:rPr>
        <w:t>Т</w:t>
      </w:r>
      <w:r w:rsidRPr="00C82DA2">
        <w:rPr>
          <w:rFonts w:ascii="Times New Roman" w:hAnsi="Times New Roman" w:cs="Times New Roman"/>
          <w:sz w:val="28"/>
          <w:szCs w:val="28"/>
        </w:rPr>
        <w:t>акой способ получения знаний надежным, полезным, оперативным, так как можно посоветоваться с коллегой, уточнить источник, понаблюдать за работой педагога, внедрившего новшество, увидеть результаты.</w:t>
      </w:r>
    </w:p>
    <w:p w:rsidR="007474A0" w:rsidRPr="00C82DA2" w:rsidRDefault="007474A0" w:rsidP="00C82DA2">
      <w:pPr>
        <w:tabs>
          <w:tab w:val="left" w:pos="142"/>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2DA2">
        <w:rPr>
          <w:rFonts w:ascii="Times New Roman" w:eastAsia="Times New Roman" w:hAnsi="Times New Roman" w:cs="Times New Roman"/>
          <w:sz w:val="28"/>
          <w:szCs w:val="28"/>
          <w:lang w:eastAsia="ru-RU"/>
        </w:rPr>
        <w:t xml:space="preserve">С целью выявления эффективности проведенных мероприятий </w:t>
      </w:r>
      <w:r w:rsidR="00266512" w:rsidRPr="00C82DA2">
        <w:rPr>
          <w:rFonts w:ascii="Times New Roman" w:eastAsia="Times New Roman" w:hAnsi="Times New Roman" w:cs="Times New Roman"/>
          <w:sz w:val="28"/>
          <w:szCs w:val="28"/>
          <w:lang w:eastAsia="ru-RU"/>
        </w:rPr>
        <w:t xml:space="preserve">мы использовали </w:t>
      </w:r>
      <w:r w:rsidRPr="00C82DA2">
        <w:rPr>
          <w:rFonts w:ascii="Times New Roman" w:eastAsia="Times New Roman" w:hAnsi="Times New Roman" w:cs="Times New Roman"/>
          <w:sz w:val="28"/>
          <w:szCs w:val="28"/>
          <w:lang w:eastAsia="ru-RU"/>
        </w:rPr>
        <w:t>технологию «Чемодан, корзина, мясорубка».</w:t>
      </w:r>
      <w:r w:rsidR="00266512" w:rsidRPr="00C82DA2">
        <w:rPr>
          <w:rFonts w:ascii="Times New Roman" w:eastAsia="Times New Roman" w:hAnsi="Times New Roman" w:cs="Times New Roman"/>
          <w:sz w:val="28"/>
          <w:szCs w:val="28"/>
          <w:lang w:eastAsia="ru-RU"/>
        </w:rPr>
        <w:t xml:space="preserve"> </w:t>
      </w:r>
      <w:r w:rsidRPr="00C82DA2">
        <w:rPr>
          <w:rFonts w:ascii="Times New Roman" w:eastAsia="Times New Roman" w:hAnsi="Times New Roman" w:cs="Times New Roman"/>
          <w:sz w:val="28"/>
          <w:szCs w:val="28"/>
          <w:lang w:eastAsia="ru-RU"/>
        </w:rPr>
        <w:t xml:space="preserve">Педагогам </w:t>
      </w:r>
      <w:r w:rsidR="00266512" w:rsidRPr="00C82DA2">
        <w:rPr>
          <w:rFonts w:ascii="Times New Roman" w:eastAsia="Times New Roman" w:hAnsi="Times New Roman" w:cs="Times New Roman"/>
          <w:sz w:val="28"/>
          <w:szCs w:val="28"/>
          <w:lang w:eastAsia="ru-RU"/>
        </w:rPr>
        <w:t>предлагали</w:t>
      </w:r>
      <w:r w:rsidRPr="00C82DA2">
        <w:rPr>
          <w:rFonts w:ascii="Times New Roman" w:eastAsia="Times New Roman" w:hAnsi="Times New Roman" w:cs="Times New Roman"/>
          <w:sz w:val="28"/>
          <w:szCs w:val="28"/>
          <w:lang w:eastAsia="ru-RU"/>
        </w:rPr>
        <w:t xml:space="preserve"> цветные карточки, которые должны поместить в одну из форм. </w:t>
      </w:r>
      <w:r w:rsidR="00266512" w:rsidRPr="00C82DA2">
        <w:rPr>
          <w:rFonts w:ascii="Times New Roman" w:eastAsia="Times New Roman" w:hAnsi="Times New Roman" w:cs="Times New Roman"/>
          <w:sz w:val="28"/>
          <w:szCs w:val="28"/>
          <w:lang w:eastAsia="ru-RU"/>
        </w:rPr>
        <w:t>Ж</w:t>
      </w:r>
      <w:r w:rsidRPr="00C82DA2">
        <w:rPr>
          <w:rFonts w:ascii="Times New Roman" w:eastAsia="Times New Roman" w:hAnsi="Times New Roman" w:cs="Times New Roman"/>
          <w:sz w:val="28"/>
          <w:szCs w:val="28"/>
          <w:lang w:eastAsia="ru-RU"/>
        </w:rPr>
        <w:t>елт</w:t>
      </w:r>
      <w:r w:rsidR="00266512" w:rsidRPr="00C82DA2">
        <w:rPr>
          <w:rFonts w:ascii="Times New Roman" w:eastAsia="Times New Roman" w:hAnsi="Times New Roman" w:cs="Times New Roman"/>
          <w:sz w:val="28"/>
          <w:szCs w:val="28"/>
          <w:lang w:eastAsia="ru-RU"/>
        </w:rPr>
        <w:t>ая</w:t>
      </w:r>
      <w:r w:rsidRPr="00C82DA2">
        <w:rPr>
          <w:rFonts w:ascii="Times New Roman" w:eastAsia="Times New Roman" w:hAnsi="Times New Roman" w:cs="Times New Roman"/>
          <w:sz w:val="28"/>
          <w:szCs w:val="28"/>
          <w:lang w:eastAsia="ru-RU"/>
        </w:rPr>
        <w:t xml:space="preserve"> карточк</w:t>
      </w:r>
      <w:r w:rsidR="00266512" w:rsidRPr="00C82DA2">
        <w:rPr>
          <w:rFonts w:ascii="Times New Roman" w:eastAsia="Times New Roman" w:hAnsi="Times New Roman" w:cs="Times New Roman"/>
          <w:sz w:val="28"/>
          <w:szCs w:val="28"/>
          <w:lang w:eastAsia="ru-RU"/>
        </w:rPr>
        <w:t xml:space="preserve">а означает, что воспитатель </w:t>
      </w:r>
      <w:r w:rsidRPr="00C82DA2">
        <w:rPr>
          <w:rFonts w:ascii="Times New Roman" w:eastAsia="Times New Roman" w:hAnsi="Times New Roman" w:cs="Times New Roman"/>
          <w:sz w:val="28"/>
          <w:szCs w:val="28"/>
          <w:lang w:eastAsia="ru-RU"/>
        </w:rPr>
        <w:t xml:space="preserve"> готов забрать с собой</w:t>
      </w:r>
      <w:r w:rsidR="00266512" w:rsidRPr="00C82DA2">
        <w:rPr>
          <w:rFonts w:ascii="Times New Roman" w:eastAsia="Times New Roman" w:hAnsi="Times New Roman" w:cs="Times New Roman"/>
          <w:sz w:val="28"/>
          <w:szCs w:val="28"/>
          <w:lang w:eastAsia="ru-RU"/>
        </w:rPr>
        <w:t xml:space="preserve"> данный прием и </w:t>
      </w:r>
      <w:r w:rsidRPr="00C82DA2">
        <w:rPr>
          <w:rFonts w:ascii="Times New Roman" w:eastAsia="Times New Roman" w:hAnsi="Times New Roman" w:cs="Times New Roman"/>
          <w:sz w:val="28"/>
          <w:szCs w:val="28"/>
          <w:lang w:eastAsia="ru-RU"/>
        </w:rPr>
        <w:t>использовать в своей деятельности</w:t>
      </w:r>
      <w:r w:rsidR="008343DF" w:rsidRPr="00C82DA2">
        <w:rPr>
          <w:rFonts w:ascii="Times New Roman" w:eastAsia="Times New Roman" w:hAnsi="Times New Roman" w:cs="Times New Roman"/>
          <w:sz w:val="28"/>
          <w:szCs w:val="28"/>
          <w:lang w:eastAsia="ru-RU"/>
        </w:rPr>
        <w:t>, можно отправить в «чемодан»</w:t>
      </w:r>
      <w:r w:rsidRPr="00C82DA2">
        <w:rPr>
          <w:rFonts w:ascii="Times New Roman" w:eastAsia="Times New Roman" w:hAnsi="Times New Roman" w:cs="Times New Roman"/>
          <w:sz w:val="28"/>
          <w:szCs w:val="28"/>
          <w:lang w:eastAsia="ru-RU"/>
        </w:rPr>
        <w:t>.</w:t>
      </w:r>
    </w:p>
    <w:p w:rsidR="007474A0" w:rsidRPr="00C82DA2" w:rsidRDefault="00266512" w:rsidP="00C82DA2">
      <w:pPr>
        <w:tabs>
          <w:tab w:val="left" w:pos="142"/>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2DA2">
        <w:rPr>
          <w:rFonts w:ascii="Times New Roman" w:eastAsia="Times New Roman" w:hAnsi="Times New Roman" w:cs="Times New Roman"/>
          <w:sz w:val="28"/>
          <w:szCs w:val="28"/>
          <w:lang w:eastAsia="ru-RU"/>
        </w:rPr>
        <w:t>С</w:t>
      </w:r>
      <w:r w:rsidR="007474A0" w:rsidRPr="00C82DA2">
        <w:rPr>
          <w:rFonts w:ascii="Times New Roman" w:eastAsia="Times New Roman" w:hAnsi="Times New Roman" w:cs="Times New Roman"/>
          <w:sz w:val="28"/>
          <w:szCs w:val="28"/>
          <w:lang w:eastAsia="ru-RU"/>
        </w:rPr>
        <w:t>ин</w:t>
      </w:r>
      <w:r w:rsidR="003273E4" w:rsidRPr="00C82DA2">
        <w:rPr>
          <w:rFonts w:ascii="Times New Roman" w:eastAsia="Times New Roman" w:hAnsi="Times New Roman" w:cs="Times New Roman"/>
          <w:sz w:val="28"/>
          <w:szCs w:val="28"/>
          <w:lang w:eastAsia="ru-RU"/>
        </w:rPr>
        <w:t>яя карточка</w:t>
      </w:r>
      <w:r w:rsidRPr="00C82DA2">
        <w:rPr>
          <w:rFonts w:ascii="Times New Roman" w:eastAsia="Times New Roman" w:hAnsi="Times New Roman" w:cs="Times New Roman"/>
          <w:sz w:val="28"/>
          <w:szCs w:val="28"/>
          <w:lang w:eastAsia="ru-RU"/>
        </w:rPr>
        <w:t xml:space="preserve">  символизирует </w:t>
      </w:r>
      <w:r w:rsidR="007474A0" w:rsidRPr="00C82DA2">
        <w:rPr>
          <w:rFonts w:ascii="Times New Roman" w:eastAsia="Times New Roman" w:hAnsi="Times New Roman" w:cs="Times New Roman"/>
          <w:sz w:val="28"/>
          <w:szCs w:val="28"/>
          <w:lang w:eastAsia="ru-RU"/>
        </w:rPr>
        <w:t>то, что оказалось ненужным, бесполезным и что можно отправить в "мусорную корзину».</w:t>
      </w:r>
    </w:p>
    <w:p w:rsidR="007474A0" w:rsidRPr="00C82DA2" w:rsidRDefault="007474A0" w:rsidP="00C82DA2">
      <w:pPr>
        <w:tabs>
          <w:tab w:val="left" w:pos="142"/>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2DA2">
        <w:rPr>
          <w:rFonts w:ascii="Times New Roman" w:eastAsia="Times New Roman" w:hAnsi="Times New Roman" w:cs="Times New Roman"/>
          <w:sz w:val="28"/>
          <w:szCs w:val="28"/>
          <w:lang w:eastAsia="ru-RU"/>
        </w:rPr>
        <w:t xml:space="preserve">Серая карточка – это то, что оказалось интересным, но пока не готовым к употреблению в своей работе. Таким образом, то, что нужно еще додумать, доработать, "докрутить" отправлялось в форму "мясорубка". Результаты </w:t>
      </w:r>
      <w:r w:rsidR="00266512" w:rsidRPr="00C82DA2">
        <w:rPr>
          <w:rFonts w:ascii="Times New Roman" w:eastAsia="Times New Roman" w:hAnsi="Times New Roman" w:cs="Times New Roman"/>
          <w:sz w:val="28"/>
          <w:szCs w:val="28"/>
          <w:lang w:eastAsia="ru-RU"/>
        </w:rPr>
        <w:t xml:space="preserve">самоанализа </w:t>
      </w:r>
      <w:proofErr w:type="gramStart"/>
      <w:r w:rsidRPr="00C82DA2">
        <w:rPr>
          <w:rFonts w:ascii="Times New Roman" w:eastAsia="Times New Roman" w:hAnsi="Times New Roman" w:cs="Times New Roman"/>
          <w:sz w:val="28"/>
          <w:szCs w:val="28"/>
          <w:lang w:eastAsia="ru-RU"/>
        </w:rPr>
        <w:t>обрабатыва</w:t>
      </w:r>
      <w:r w:rsidR="00266512" w:rsidRPr="00C82DA2">
        <w:rPr>
          <w:rFonts w:ascii="Times New Roman" w:eastAsia="Times New Roman" w:hAnsi="Times New Roman" w:cs="Times New Roman"/>
          <w:sz w:val="28"/>
          <w:szCs w:val="28"/>
          <w:lang w:eastAsia="ru-RU"/>
        </w:rPr>
        <w:t>лись</w:t>
      </w:r>
      <w:proofErr w:type="gramEnd"/>
      <w:r w:rsidR="00266512" w:rsidRPr="00C82DA2">
        <w:rPr>
          <w:rFonts w:ascii="Times New Roman" w:eastAsia="Times New Roman" w:hAnsi="Times New Roman" w:cs="Times New Roman"/>
          <w:sz w:val="28"/>
          <w:szCs w:val="28"/>
          <w:lang w:eastAsia="ru-RU"/>
        </w:rPr>
        <w:t xml:space="preserve"> </w:t>
      </w:r>
      <w:r w:rsidRPr="00C82DA2">
        <w:rPr>
          <w:rFonts w:ascii="Times New Roman" w:eastAsia="Times New Roman" w:hAnsi="Times New Roman" w:cs="Times New Roman"/>
          <w:sz w:val="28"/>
          <w:szCs w:val="28"/>
          <w:lang w:eastAsia="ru-RU"/>
        </w:rPr>
        <w:t>и намеча</w:t>
      </w:r>
      <w:r w:rsidR="00266512" w:rsidRPr="00C82DA2">
        <w:rPr>
          <w:rFonts w:ascii="Times New Roman" w:eastAsia="Times New Roman" w:hAnsi="Times New Roman" w:cs="Times New Roman"/>
          <w:sz w:val="28"/>
          <w:szCs w:val="28"/>
          <w:lang w:eastAsia="ru-RU"/>
        </w:rPr>
        <w:t xml:space="preserve">лся </w:t>
      </w:r>
      <w:r w:rsidRPr="00C82DA2">
        <w:rPr>
          <w:rFonts w:ascii="Times New Roman" w:eastAsia="Times New Roman" w:hAnsi="Times New Roman" w:cs="Times New Roman"/>
          <w:sz w:val="28"/>
          <w:szCs w:val="28"/>
          <w:lang w:eastAsia="ru-RU"/>
        </w:rPr>
        <w:t>дальнейший план работы с педагогами.</w:t>
      </w:r>
    </w:p>
    <w:p w:rsidR="007474A0" w:rsidRPr="00C82DA2" w:rsidRDefault="007474A0"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 xml:space="preserve">С педагогами трех групп повторно был проведен мониторинг профессиональной компетентности </w:t>
      </w:r>
      <w:r w:rsidRPr="00C82DA2">
        <w:rPr>
          <w:rFonts w:ascii="Times New Roman" w:hAnsi="Times New Roman" w:cs="Times New Roman"/>
          <w:bCs/>
          <w:sz w:val="28"/>
          <w:szCs w:val="28"/>
        </w:rPr>
        <w:t>и результативности деятельности</w:t>
      </w:r>
      <w:r w:rsidRPr="00C82DA2">
        <w:rPr>
          <w:rFonts w:ascii="Times New Roman" w:hAnsi="Times New Roman" w:cs="Times New Roman"/>
          <w:sz w:val="28"/>
          <w:szCs w:val="28"/>
        </w:rPr>
        <w:t xml:space="preserve"> к</w:t>
      </w:r>
      <w:r w:rsidRPr="00C82DA2">
        <w:rPr>
          <w:rFonts w:ascii="Times New Roman" w:hAnsi="Times New Roman" w:cs="Times New Roman"/>
          <w:bCs/>
          <w:sz w:val="28"/>
          <w:szCs w:val="28"/>
        </w:rPr>
        <w:t>аждого педагога по оценочным картам</w:t>
      </w:r>
      <w:r w:rsidRPr="00C82DA2">
        <w:rPr>
          <w:rFonts w:ascii="Times New Roman" w:hAnsi="Times New Roman" w:cs="Times New Roman"/>
          <w:sz w:val="28"/>
          <w:szCs w:val="28"/>
        </w:rPr>
        <w:t xml:space="preserve">. </w:t>
      </w:r>
      <w:proofErr w:type="gramStart"/>
      <w:r w:rsidRPr="00C82DA2">
        <w:rPr>
          <w:rFonts w:ascii="Times New Roman" w:hAnsi="Times New Roman" w:cs="Times New Roman"/>
          <w:sz w:val="28"/>
          <w:szCs w:val="28"/>
        </w:rPr>
        <w:t xml:space="preserve">Анализ индивидуальных карт выявил, что </w:t>
      </w:r>
      <w:r w:rsidRPr="00C82DA2">
        <w:rPr>
          <w:rFonts w:ascii="Times New Roman" w:hAnsi="Times New Roman" w:cs="Times New Roman"/>
          <w:sz w:val="28"/>
          <w:szCs w:val="28"/>
        </w:rPr>
        <w:lastRenderedPageBreak/>
        <w:t xml:space="preserve">педагоги третьей и второй группы повысили  профессиональный уровень (3 группа педагогов - 1 педагога (7%), вторая – 5 педагогов (33 </w:t>
      </w:r>
      <w:r w:rsidR="00C82DA2">
        <w:rPr>
          <w:rFonts w:ascii="Times New Roman" w:hAnsi="Times New Roman" w:cs="Times New Roman"/>
          <w:sz w:val="28"/>
          <w:szCs w:val="28"/>
        </w:rPr>
        <w:t>%),  первая – 9 педагога (60%).</w:t>
      </w:r>
      <w:proofErr w:type="gramEnd"/>
      <w:r w:rsidRPr="00C82DA2">
        <w:rPr>
          <w:rFonts w:ascii="Times New Roman" w:hAnsi="Times New Roman" w:cs="Times New Roman"/>
          <w:sz w:val="28"/>
          <w:szCs w:val="28"/>
        </w:rPr>
        <w:t xml:space="preserve"> Результаты работы педагогического коллектива за 2 года в условиях перехода модернизации дошкольного образования были представлены на творческом самоотчет</w:t>
      </w:r>
      <w:r w:rsidR="00266512" w:rsidRPr="00C82DA2">
        <w:rPr>
          <w:rFonts w:ascii="Times New Roman" w:hAnsi="Times New Roman" w:cs="Times New Roman"/>
          <w:sz w:val="28"/>
          <w:szCs w:val="28"/>
        </w:rPr>
        <w:t>е</w:t>
      </w:r>
      <w:r w:rsidRPr="00C82DA2">
        <w:rPr>
          <w:rFonts w:ascii="Times New Roman" w:hAnsi="Times New Roman" w:cs="Times New Roman"/>
          <w:sz w:val="28"/>
          <w:szCs w:val="28"/>
        </w:rPr>
        <w:t xml:space="preserve"> среди руководителей и педагогов г</w:t>
      </w:r>
      <w:proofErr w:type="gramStart"/>
      <w:r w:rsidRPr="00C82DA2">
        <w:rPr>
          <w:rFonts w:ascii="Times New Roman" w:hAnsi="Times New Roman" w:cs="Times New Roman"/>
          <w:sz w:val="28"/>
          <w:szCs w:val="28"/>
        </w:rPr>
        <w:t>.Б</w:t>
      </w:r>
      <w:proofErr w:type="gramEnd"/>
      <w:r w:rsidRPr="00C82DA2">
        <w:rPr>
          <w:rFonts w:ascii="Times New Roman" w:hAnsi="Times New Roman" w:cs="Times New Roman"/>
          <w:sz w:val="28"/>
          <w:szCs w:val="28"/>
        </w:rPr>
        <w:t>угуруслан.</w:t>
      </w:r>
      <w:r w:rsidRPr="00C82DA2">
        <w:rPr>
          <w:rStyle w:val="FontStyle37"/>
          <w:rFonts w:ascii="Times New Roman" w:hAnsi="Times New Roman" w:cs="Times New Roman"/>
          <w:sz w:val="28"/>
          <w:szCs w:val="28"/>
        </w:rPr>
        <w:t xml:space="preserve"> </w:t>
      </w:r>
    </w:p>
    <w:p w:rsidR="007474A0" w:rsidRPr="00C82DA2" w:rsidRDefault="007474A0"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Для максимальной активизации имеющихся знаний и передачи их коллегам использовались преимущественно интерактивные методы: «Вопрос по кругу» (письменный и устный ответ), «Диалог по цепочке» (с адресацией вопроса коллеге, передачей вопроса другому), «Концентрические круги» (беседа в парах по кругу, с частой сменой пары), «Горячий стул» (вопросы опытному педагогу без предварительной подготовки), «Алло! Справочное бюро?», «Перебежки» (переубеждение, отстаивание своей точки зрения, смена и обоснование своей позиции), «Интервью» (по личностному и профессиональному росту).</w:t>
      </w:r>
    </w:p>
    <w:p w:rsidR="007474A0" w:rsidRPr="00C82DA2" w:rsidRDefault="007474A0" w:rsidP="00C82DA2">
      <w:pPr>
        <w:pStyle w:val="1"/>
        <w:tabs>
          <w:tab w:val="left" w:pos="142"/>
          <w:tab w:val="left" w:pos="993"/>
        </w:tabs>
        <w:autoSpaceDE w:val="0"/>
        <w:autoSpaceDN w:val="0"/>
        <w:adjustRightInd w:val="0"/>
        <w:spacing w:after="0" w:line="360" w:lineRule="auto"/>
        <w:ind w:left="0" w:firstLine="709"/>
        <w:jc w:val="both"/>
        <w:rPr>
          <w:rFonts w:ascii="Times New Roman" w:hAnsi="Times New Roman"/>
          <w:sz w:val="28"/>
          <w:szCs w:val="28"/>
        </w:rPr>
      </w:pPr>
      <w:r w:rsidRPr="00C82DA2">
        <w:rPr>
          <w:rFonts w:ascii="Times New Roman" w:hAnsi="Times New Roman"/>
          <w:sz w:val="28"/>
          <w:szCs w:val="28"/>
        </w:rPr>
        <w:t>Лучший опыт представлен в электронных вариантах выдавалась в цветном варианте, цветной шрифт выбран не случайно. Он заменяет</w:t>
      </w:r>
      <w:r w:rsidR="009C025F" w:rsidRPr="00C82DA2">
        <w:rPr>
          <w:rFonts w:ascii="Times New Roman" w:hAnsi="Times New Roman"/>
          <w:sz w:val="28"/>
          <w:szCs w:val="28"/>
        </w:rPr>
        <w:t xml:space="preserve">  карточки из цветной бумаги, </w:t>
      </w:r>
      <w:r w:rsidRPr="00C82DA2">
        <w:rPr>
          <w:rFonts w:ascii="Times New Roman" w:hAnsi="Times New Roman"/>
          <w:sz w:val="28"/>
          <w:szCs w:val="28"/>
        </w:rPr>
        <w:t xml:space="preserve">которые мы использовали в процессе работы. </w:t>
      </w:r>
      <w:r w:rsidR="009C025F" w:rsidRPr="00C82DA2">
        <w:rPr>
          <w:rFonts w:ascii="Times New Roman" w:hAnsi="Times New Roman"/>
          <w:sz w:val="28"/>
          <w:szCs w:val="28"/>
        </w:rPr>
        <w:t xml:space="preserve">Цветные карточки </w:t>
      </w:r>
      <w:r w:rsidRPr="00C82DA2">
        <w:rPr>
          <w:rFonts w:ascii="Times New Roman" w:hAnsi="Times New Roman"/>
          <w:sz w:val="28"/>
          <w:szCs w:val="28"/>
        </w:rPr>
        <w:t xml:space="preserve">(шрифт) – это один из методических приемов организации эффективной работы. Он помогает сконцентрировать внимание на </w:t>
      </w:r>
      <w:proofErr w:type="gramStart"/>
      <w:r w:rsidRPr="00C82DA2">
        <w:rPr>
          <w:rFonts w:ascii="Times New Roman" w:hAnsi="Times New Roman"/>
          <w:sz w:val="28"/>
          <w:szCs w:val="28"/>
        </w:rPr>
        <w:t>самом</w:t>
      </w:r>
      <w:proofErr w:type="gramEnd"/>
      <w:r w:rsidRPr="00C82DA2">
        <w:rPr>
          <w:rFonts w:ascii="Times New Roman" w:hAnsi="Times New Roman"/>
          <w:sz w:val="28"/>
          <w:szCs w:val="28"/>
        </w:rPr>
        <w:t xml:space="preserve"> важном, делает процесс обучения более разнообразным, неформал</w:t>
      </w:r>
      <w:r w:rsidR="00266512" w:rsidRPr="00C82DA2">
        <w:rPr>
          <w:rFonts w:ascii="Times New Roman" w:hAnsi="Times New Roman"/>
          <w:sz w:val="28"/>
          <w:szCs w:val="28"/>
        </w:rPr>
        <w:t>ьным и веселым.</w:t>
      </w:r>
    </w:p>
    <w:p w:rsidR="00266512" w:rsidRPr="00C82DA2" w:rsidRDefault="007474A0"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 xml:space="preserve">Сравнительный анализ грамотно построенной системы работы с педагогами, привел к повышению уровня воспитательно-образовательной работы ДОУ и сплотил коллектив педагогов. </w:t>
      </w:r>
    </w:p>
    <w:p w:rsidR="007474A0" w:rsidRPr="00C82DA2" w:rsidRDefault="007474A0"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Групповая деятельность создала благоприятные условия для обучения и сотрудничества педагогов, сотрудничая с более квалифицированными коллегами, успешнее начинают работать «менее творческие» педагоги.</w:t>
      </w:r>
    </w:p>
    <w:p w:rsidR="00266512" w:rsidRPr="00C82DA2" w:rsidRDefault="007474A0"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 xml:space="preserve"> Создание дидактических пособий, буклетов, программ и результаты детской продуктивной  деятельности, представление опыта другим </w:t>
      </w:r>
      <w:r w:rsidRPr="00C82DA2">
        <w:rPr>
          <w:rFonts w:ascii="Times New Roman" w:hAnsi="Times New Roman" w:cs="Times New Roman"/>
          <w:sz w:val="28"/>
          <w:szCs w:val="28"/>
        </w:rPr>
        <w:lastRenderedPageBreak/>
        <w:t xml:space="preserve">воспитателям на заседании педагогического совета, метод объединения, семинары-практикумы, семинары-тренинги. </w:t>
      </w:r>
    </w:p>
    <w:p w:rsidR="007474A0" w:rsidRPr="00C82DA2" w:rsidRDefault="007474A0"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Опыт работы может быть использован другими педагогами. Практическая ценность</w:t>
      </w:r>
      <w:r w:rsidR="00266512" w:rsidRPr="00C82DA2">
        <w:rPr>
          <w:rFonts w:ascii="Times New Roman" w:hAnsi="Times New Roman" w:cs="Times New Roman"/>
          <w:sz w:val="28"/>
          <w:szCs w:val="28"/>
        </w:rPr>
        <w:t xml:space="preserve"> нашего опыта </w:t>
      </w:r>
      <w:r w:rsidRPr="00C82DA2">
        <w:rPr>
          <w:rFonts w:ascii="Times New Roman" w:hAnsi="Times New Roman" w:cs="Times New Roman"/>
          <w:sz w:val="28"/>
          <w:szCs w:val="28"/>
        </w:rPr>
        <w:t>заключается в разработке и апробации 2 части программы, формируемой участниками образовательного процесса, в разработке методических рекомендаций для педагогов и родителей, программ дополнительного образования.</w:t>
      </w:r>
    </w:p>
    <w:p w:rsidR="007474A0" w:rsidRPr="00C82DA2" w:rsidRDefault="007474A0" w:rsidP="00C82DA2">
      <w:pPr>
        <w:tabs>
          <w:tab w:val="left" w:pos="142"/>
          <w:tab w:val="left" w:pos="993"/>
        </w:tabs>
        <w:spacing w:after="0" w:line="360" w:lineRule="auto"/>
        <w:ind w:firstLine="709"/>
        <w:jc w:val="both"/>
        <w:rPr>
          <w:rFonts w:ascii="Times New Roman" w:hAnsi="Times New Roman" w:cs="Times New Roman"/>
          <w:sz w:val="28"/>
          <w:szCs w:val="28"/>
        </w:rPr>
      </w:pPr>
      <w:proofErr w:type="gramStart"/>
      <w:r w:rsidRPr="00C82DA2">
        <w:rPr>
          <w:rFonts w:ascii="Times New Roman" w:hAnsi="Times New Roman" w:cs="Times New Roman"/>
          <w:sz w:val="28"/>
          <w:szCs w:val="28"/>
        </w:rPr>
        <w:t>Повышение профессиональной компетентности педагогов, в результате использования активных форм методической работы позволило выйти на такие результаты:  стабильность оптимального уровня освоения детьми программы на протяжении более 3 лет; призовые места в городских и областных конкурсах, улучшение психологического микроклимата в коллективе; рост творческой активности педагогов и их удовлетворенность результатами своей работой; рост педагогической компетентности воспитателей, уровня их квалификации.</w:t>
      </w:r>
      <w:proofErr w:type="gramEnd"/>
    </w:p>
    <w:p w:rsidR="007474A0" w:rsidRPr="00C82DA2" w:rsidRDefault="007474A0" w:rsidP="00C82DA2">
      <w:pPr>
        <w:tabs>
          <w:tab w:val="left" w:pos="142"/>
          <w:tab w:val="left" w:pos="993"/>
        </w:tabs>
        <w:spacing w:after="0" w:line="360" w:lineRule="auto"/>
        <w:ind w:firstLine="709"/>
        <w:jc w:val="both"/>
        <w:rPr>
          <w:rFonts w:ascii="Times New Roman" w:hAnsi="Times New Roman" w:cs="Times New Roman"/>
          <w:sz w:val="28"/>
          <w:szCs w:val="28"/>
        </w:rPr>
      </w:pPr>
      <w:r w:rsidRPr="00C82DA2">
        <w:rPr>
          <w:rFonts w:ascii="Times New Roman" w:hAnsi="Times New Roman" w:cs="Times New Roman"/>
          <w:sz w:val="28"/>
          <w:szCs w:val="28"/>
        </w:rPr>
        <w:t>В настоящее время детский сад занимает лидирующую позицию в сфере образования и включен в Национальный Реестр «Ведущие образовательные учреждения России – 2012».</w:t>
      </w:r>
    </w:p>
    <w:p w:rsidR="007474A0" w:rsidRPr="00C82DA2" w:rsidRDefault="007474A0" w:rsidP="00C82DA2">
      <w:pPr>
        <w:tabs>
          <w:tab w:val="left" w:pos="142"/>
          <w:tab w:val="left" w:pos="993"/>
        </w:tabs>
        <w:spacing w:after="0" w:line="360" w:lineRule="auto"/>
        <w:ind w:firstLine="709"/>
        <w:jc w:val="both"/>
        <w:rPr>
          <w:rFonts w:ascii="Times New Roman" w:eastAsia="Times New Roman" w:hAnsi="Times New Roman" w:cs="Times New Roman"/>
          <w:sz w:val="28"/>
          <w:szCs w:val="28"/>
          <w:lang w:eastAsia="ru-RU"/>
        </w:rPr>
      </w:pPr>
      <w:r w:rsidRPr="00C82DA2">
        <w:rPr>
          <w:rFonts w:ascii="Times New Roman" w:hAnsi="Times New Roman" w:cs="Times New Roman"/>
          <w:bCs/>
          <w:sz w:val="28"/>
          <w:szCs w:val="28"/>
        </w:rPr>
        <w:t>В 2013 году планируется организовать опорную площадку при ДОУ с целью</w:t>
      </w:r>
      <w:r w:rsidRPr="00C82DA2">
        <w:rPr>
          <w:rFonts w:ascii="Times New Roman" w:hAnsi="Times New Roman" w:cs="Times New Roman"/>
          <w:sz w:val="28"/>
          <w:szCs w:val="28"/>
        </w:rPr>
        <w:t xml:space="preserve"> освоения, внедрения и распространения современного педагогического опыта по технологии активных методов обучения, обеспечивающего решение приоритетных направлений системы образования, включая эффективное внедрение ФГТ</w:t>
      </w:r>
      <w:r w:rsidRPr="00C82DA2">
        <w:rPr>
          <w:rFonts w:ascii="Times New Roman" w:eastAsia="Times New Roman" w:hAnsi="Times New Roman" w:cs="Times New Roman"/>
          <w:sz w:val="28"/>
          <w:szCs w:val="28"/>
          <w:lang w:eastAsia="ru-RU"/>
        </w:rPr>
        <w:t xml:space="preserve"> </w:t>
      </w:r>
      <w:r w:rsidRPr="00C82DA2">
        <w:rPr>
          <w:rFonts w:ascii="Times New Roman" w:hAnsi="Times New Roman" w:cs="Times New Roman"/>
          <w:bCs/>
          <w:sz w:val="28"/>
          <w:szCs w:val="28"/>
        </w:rPr>
        <w:t>и провести</w:t>
      </w:r>
      <w:r w:rsidRPr="00C82DA2">
        <w:rPr>
          <w:rFonts w:ascii="Times New Roman" w:hAnsi="Times New Roman" w:cs="Times New Roman"/>
          <w:sz w:val="28"/>
          <w:szCs w:val="28"/>
        </w:rPr>
        <w:t xml:space="preserve"> семинар-тренинг по обобщению представленного опыта для педагогов образовательных учреждений.</w:t>
      </w:r>
    </w:p>
    <w:p w:rsidR="00E74FBC" w:rsidRPr="00C82DA2" w:rsidRDefault="00E74FBC" w:rsidP="00C82DA2">
      <w:pPr>
        <w:tabs>
          <w:tab w:val="left" w:pos="142"/>
          <w:tab w:val="left" w:pos="993"/>
        </w:tabs>
        <w:autoSpaceDE w:val="0"/>
        <w:autoSpaceDN w:val="0"/>
        <w:adjustRightInd w:val="0"/>
        <w:spacing w:after="0" w:line="360" w:lineRule="auto"/>
        <w:ind w:firstLine="709"/>
        <w:jc w:val="both"/>
        <w:rPr>
          <w:rFonts w:ascii="Times New Roman" w:hAnsi="Times New Roman" w:cs="Times New Roman"/>
          <w:sz w:val="28"/>
          <w:szCs w:val="28"/>
        </w:rPr>
      </w:pPr>
    </w:p>
    <w:p w:rsidR="00266512" w:rsidRPr="00C82DA2" w:rsidRDefault="00266512" w:rsidP="00C82DA2">
      <w:pPr>
        <w:pStyle w:val="a4"/>
        <w:tabs>
          <w:tab w:val="left" w:pos="142"/>
          <w:tab w:val="left" w:pos="284"/>
          <w:tab w:val="left" w:pos="993"/>
          <w:tab w:val="left" w:pos="1080"/>
        </w:tabs>
        <w:autoSpaceDE/>
        <w:autoSpaceDN/>
        <w:adjustRightInd/>
        <w:spacing w:after="0" w:line="360" w:lineRule="auto"/>
        <w:jc w:val="both"/>
        <w:rPr>
          <w:rStyle w:val="a6"/>
          <w:rFonts w:ascii="Times New Roman" w:hAnsi="Times New Roman"/>
          <w:i w:val="0"/>
          <w:sz w:val="28"/>
          <w:szCs w:val="28"/>
        </w:rPr>
      </w:pPr>
    </w:p>
    <w:sectPr w:rsidR="00266512" w:rsidRPr="00C82DA2" w:rsidSect="00C82DA2">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1pt;height:11.1pt" o:bullet="t">
        <v:imagedata r:id="rId1" o:title="msoD4C0"/>
      </v:shape>
    </w:pict>
  </w:numPicBullet>
  <w:abstractNum w:abstractNumId="0">
    <w:nsid w:val="25E8658D"/>
    <w:multiLevelType w:val="hybridMultilevel"/>
    <w:tmpl w:val="A7785454"/>
    <w:lvl w:ilvl="0" w:tplc="D4EE3264">
      <w:start w:val="1"/>
      <w:numFmt w:val="decimal"/>
      <w:lvlText w:val="%1."/>
      <w:lvlJc w:val="left"/>
      <w:pPr>
        <w:tabs>
          <w:tab w:val="num" w:pos="480"/>
        </w:tabs>
        <w:ind w:left="48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E40B15"/>
    <w:multiLevelType w:val="hybridMultilevel"/>
    <w:tmpl w:val="B65699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07601AD"/>
    <w:multiLevelType w:val="hybridMultilevel"/>
    <w:tmpl w:val="F90ABA2A"/>
    <w:lvl w:ilvl="0" w:tplc="B3FA1B22">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4506C35"/>
    <w:multiLevelType w:val="hybridMultilevel"/>
    <w:tmpl w:val="E69472AA"/>
    <w:lvl w:ilvl="0" w:tplc="04190007">
      <w:start w:val="1"/>
      <w:numFmt w:val="bullet"/>
      <w:lvlText w:val=""/>
      <w:lvlPicBulletId w:val="0"/>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7F64621C"/>
    <w:multiLevelType w:val="hybridMultilevel"/>
    <w:tmpl w:val="3D7418EA"/>
    <w:lvl w:ilvl="0" w:tplc="80FA9EF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7474A0"/>
    <w:rsid w:val="000274B9"/>
    <w:rsid w:val="000425FE"/>
    <w:rsid w:val="0004422C"/>
    <w:rsid w:val="001158E2"/>
    <w:rsid w:val="001B6904"/>
    <w:rsid w:val="001E01BD"/>
    <w:rsid w:val="00266512"/>
    <w:rsid w:val="003273E4"/>
    <w:rsid w:val="003320EC"/>
    <w:rsid w:val="003900A2"/>
    <w:rsid w:val="003F2350"/>
    <w:rsid w:val="00524D54"/>
    <w:rsid w:val="006F6C15"/>
    <w:rsid w:val="007474A0"/>
    <w:rsid w:val="008343DF"/>
    <w:rsid w:val="009314FE"/>
    <w:rsid w:val="009912B3"/>
    <w:rsid w:val="009B3D8B"/>
    <w:rsid w:val="009C025F"/>
    <w:rsid w:val="00A42D27"/>
    <w:rsid w:val="00A74E04"/>
    <w:rsid w:val="00B97B2D"/>
    <w:rsid w:val="00BA26F3"/>
    <w:rsid w:val="00BD09E4"/>
    <w:rsid w:val="00BD5F91"/>
    <w:rsid w:val="00C2515F"/>
    <w:rsid w:val="00C61925"/>
    <w:rsid w:val="00C82DA2"/>
    <w:rsid w:val="00DB3563"/>
    <w:rsid w:val="00DE7A69"/>
    <w:rsid w:val="00DF581A"/>
    <w:rsid w:val="00E21DFD"/>
    <w:rsid w:val="00E74FBC"/>
    <w:rsid w:val="00FA50BF"/>
    <w:rsid w:val="00FC7149"/>
    <w:rsid w:val="00FD10A2"/>
    <w:rsid w:val="00FD3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4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474A0"/>
    <w:pPr>
      <w:ind w:left="720"/>
      <w:contextualSpacing/>
    </w:pPr>
    <w:rPr>
      <w:rFonts w:ascii="Calibri" w:eastAsia="Times New Roman" w:hAnsi="Calibri" w:cs="Times New Roman"/>
    </w:rPr>
  </w:style>
  <w:style w:type="paragraph" w:styleId="a3">
    <w:name w:val="List Paragraph"/>
    <w:basedOn w:val="a"/>
    <w:uiPriority w:val="34"/>
    <w:qFormat/>
    <w:rsid w:val="007474A0"/>
    <w:pPr>
      <w:ind w:left="720"/>
      <w:contextualSpacing/>
    </w:pPr>
  </w:style>
  <w:style w:type="character" w:customStyle="1" w:styleId="FontStyle37">
    <w:name w:val="Font Style37"/>
    <w:rsid w:val="007474A0"/>
  </w:style>
  <w:style w:type="paragraph" w:customStyle="1" w:styleId="10">
    <w:name w:val="Без интервала1"/>
    <w:rsid w:val="007474A0"/>
    <w:pPr>
      <w:widowControl w:val="0"/>
      <w:suppressAutoHyphens/>
      <w:spacing w:after="0" w:line="240" w:lineRule="auto"/>
    </w:pPr>
    <w:rPr>
      <w:rFonts w:ascii="Arial" w:eastAsia="SimSun" w:hAnsi="Arial" w:cs="Mangal"/>
      <w:sz w:val="20"/>
      <w:szCs w:val="24"/>
      <w:lang w:eastAsia="hi-IN" w:bidi="hi-IN"/>
    </w:rPr>
  </w:style>
  <w:style w:type="paragraph" w:styleId="a4">
    <w:name w:val="Body Text"/>
    <w:basedOn w:val="a"/>
    <w:link w:val="a5"/>
    <w:rsid w:val="007474A0"/>
    <w:pPr>
      <w:autoSpaceDE w:val="0"/>
      <w:autoSpaceDN w:val="0"/>
      <w:adjustRightInd w:val="0"/>
      <w:spacing w:after="120" w:line="240" w:lineRule="auto"/>
    </w:pPr>
    <w:rPr>
      <w:rFonts w:ascii="Arial CYR" w:eastAsia="Times New Roman" w:hAnsi="Arial CYR" w:cs="Times New Roman"/>
      <w:sz w:val="24"/>
      <w:szCs w:val="24"/>
      <w:lang w:eastAsia="ru-RU"/>
    </w:rPr>
  </w:style>
  <w:style w:type="character" w:customStyle="1" w:styleId="a5">
    <w:name w:val="Основной текст Знак"/>
    <w:basedOn w:val="a0"/>
    <w:link w:val="a4"/>
    <w:rsid w:val="007474A0"/>
    <w:rPr>
      <w:rFonts w:ascii="Arial CYR" w:eastAsia="Times New Roman" w:hAnsi="Arial CYR" w:cs="Times New Roman"/>
      <w:sz w:val="24"/>
      <w:szCs w:val="24"/>
      <w:lang w:eastAsia="ru-RU"/>
    </w:rPr>
  </w:style>
  <w:style w:type="character" w:styleId="a6">
    <w:name w:val="Emphasis"/>
    <w:basedOn w:val="a0"/>
    <w:qFormat/>
    <w:rsid w:val="007474A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2451</Words>
  <Characters>13976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2013-04-06T04:20:00Z</dcterms:created>
  <dcterms:modified xsi:type="dcterms:W3CDTF">2013-04-08T07:15:00Z</dcterms:modified>
</cp:coreProperties>
</file>