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55" w:rsidRPr="005A1EEA" w:rsidRDefault="00197355" w:rsidP="00197355">
      <w:pPr>
        <w:pStyle w:val="a3"/>
        <w:spacing w:line="276" w:lineRule="auto"/>
        <w:ind w:firstLine="567"/>
        <w:jc w:val="center"/>
        <w:rPr>
          <w:rFonts w:ascii="Times New Roman" w:hAnsi="Times New Roman" w:cs="Times New Roman"/>
          <w:b/>
          <w:bCs/>
          <w:sz w:val="28"/>
          <w:szCs w:val="28"/>
        </w:rPr>
      </w:pPr>
      <w:r w:rsidRPr="005A1EEA">
        <w:rPr>
          <w:rFonts w:ascii="Times New Roman" w:hAnsi="Times New Roman" w:cs="Times New Roman"/>
          <w:b/>
          <w:bCs/>
          <w:sz w:val="28"/>
          <w:szCs w:val="28"/>
        </w:rPr>
        <w:t>Аналитическая справка</w:t>
      </w:r>
    </w:p>
    <w:p w:rsidR="00197355" w:rsidRPr="005A1EEA" w:rsidRDefault="00197355" w:rsidP="00197355">
      <w:pPr>
        <w:pStyle w:val="a3"/>
        <w:spacing w:line="276" w:lineRule="auto"/>
        <w:ind w:firstLine="567"/>
        <w:jc w:val="center"/>
        <w:rPr>
          <w:rFonts w:ascii="Times New Roman" w:hAnsi="Times New Roman" w:cs="Times New Roman"/>
          <w:b/>
          <w:bCs/>
          <w:sz w:val="28"/>
          <w:szCs w:val="28"/>
        </w:rPr>
      </w:pPr>
    </w:p>
    <w:p w:rsidR="00197355" w:rsidRPr="005A1EEA" w:rsidRDefault="00197355" w:rsidP="00197355">
      <w:pPr>
        <w:pStyle w:val="a3"/>
        <w:spacing w:line="276" w:lineRule="auto"/>
        <w:ind w:firstLine="567"/>
        <w:jc w:val="center"/>
        <w:rPr>
          <w:rFonts w:ascii="Times New Roman" w:eastAsia="Times New Roman" w:hAnsi="Times New Roman" w:cs="Times New Roman"/>
          <w:b/>
          <w:bCs/>
          <w:sz w:val="28"/>
          <w:szCs w:val="28"/>
        </w:rPr>
      </w:pPr>
      <w:r w:rsidRPr="005A1EEA">
        <w:rPr>
          <w:rFonts w:ascii="Times New Roman" w:eastAsia="Times New Roman" w:hAnsi="Times New Roman" w:cs="Times New Roman"/>
          <w:b/>
          <w:bCs/>
          <w:color w:val="000000"/>
          <w:sz w:val="28"/>
          <w:szCs w:val="28"/>
        </w:rPr>
        <w:t>по итогам тематического контроля</w:t>
      </w:r>
    </w:p>
    <w:p w:rsidR="00197355" w:rsidRPr="00644057" w:rsidRDefault="00197355" w:rsidP="00644057">
      <w:pPr>
        <w:pStyle w:val="a3"/>
        <w:jc w:val="center"/>
        <w:rPr>
          <w:rFonts w:ascii="Comic Sans MS" w:hAnsi="Comic Sans MS"/>
          <w:b/>
          <w:sz w:val="40"/>
          <w:szCs w:val="40"/>
        </w:rPr>
      </w:pPr>
      <w:r w:rsidRPr="005A1EEA">
        <w:rPr>
          <w:rFonts w:ascii="Times New Roman" w:eastAsia="Times New Roman" w:hAnsi="Times New Roman" w:cs="Times New Roman"/>
          <w:b/>
          <w:bCs/>
          <w:color w:val="000000"/>
          <w:sz w:val="28"/>
          <w:szCs w:val="28"/>
        </w:rPr>
        <w:t>на тему:</w:t>
      </w:r>
      <w:r w:rsidR="00644057" w:rsidRPr="00644057">
        <w:rPr>
          <w:rFonts w:ascii="Comic Sans MS" w:hAnsi="Comic Sans MS"/>
          <w:b/>
          <w:sz w:val="28"/>
          <w:szCs w:val="28"/>
        </w:rPr>
        <w:t>«Организация и эффективность работы по развитию у детей двигательной активности в режиме ДОУ»</w:t>
      </w:r>
    </w:p>
    <w:p w:rsidR="00197355" w:rsidRPr="00644057" w:rsidRDefault="00197355" w:rsidP="00197355">
      <w:pPr>
        <w:pStyle w:val="a3"/>
        <w:spacing w:line="276" w:lineRule="auto"/>
        <w:ind w:firstLine="567"/>
        <w:jc w:val="center"/>
        <w:rPr>
          <w:rFonts w:ascii="Times New Roman" w:eastAsia="Times New Roman" w:hAnsi="Times New Roman" w:cs="Times New Roman"/>
          <w:b/>
          <w:bCs/>
          <w:sz w:val="28"/>
          <w:szCs w:val="28"/>
        </w:rPr>
      </w:pPr>
    </w:p>
    <w:p w:rsidR="00D026BA" w:rsidRPr="005A1EEA" w:rsidRDefault="00D026BA" w:rsidP="001526AB">
      <w:pPr>
        <w:pStyle w:val="a3"/>
        <w:spacing w:line="276" w:lineRule="auto"/>
        <w:ind w:firstLine="567"/>
        <w:rPr>
          <w:rFonts w:ascii="Times New Roman" w:hAnsi="Times New Roman" w:cs="Times New Roman"/>
          <w:sz w:val="28"/>
          <w:szCs w:val="28"/>
        </w:rPr>
      </w:pPr>
      <w:r w:rsidRPr="005A1EEA">
        <w:rPr>
          <w:rFonts w:ascii="Times New Roman" w:hAnsi="Times New Roman" w:cs="Times New Roman"/>
          <w:sz w:val="28"/>
          <w:szCs w:val="28"/>
        </w:rPr>
        <w:t>Одним из основных факторов оздоровления детей является двигательная активность. Первые семь лет - это годы бурного психического и физического развития ребёнка, организм которого и его функции ещё далеко не совершенны и легко подвергаются различным воздействиям. Вот почему так важно чтоб в этот период развития детей мы обеспечили им педагогически целесообразную среду. От состояния здоровья ребёнка, умения владеть своими движениями, от его ловкости, ориентировки, быстроты двигательной реакции во многом зависит его настроение, характер и содержание игры, а в дальнейшем достижения в учебной и трудовой деятельности.</w:t>
      </w:r>
    </w:p>
    <w:p w:rsidR="00593944" w:rsidRDefault="00593944" w:rsidP="001526AB">
      <w:pPr>
        <w:pStyle w:val="a3"/>
        <w:spacing w:line="276" w:lineRule="auto"/>
        <w:ind w:firstLine="567"/>
        <w:rPr>
          <w:rFonts w:ascii="Times New Roman" w:hAnsi="Times New Roman" w:cs="Times New Roman"/>
          <w:b/>
          <w:bCs/>
          <w:sz w:val="28"/>
          <w:szCs w:val="28"/>
        </w:rPr>
      </w:pPr>
    </w:p>
    <w:p w:rsidR="00D026BA" w:rsidRPr="00197355" w:rsidRDefault="00D026BA" w:rsidP="001526AB">
      <w:pPr>
        <w:pStyle w:val="a3"/>
        <w:spacing w:line="276" w:lineRule="auto"/>
        <w:ind w:firstLine="567"/>
        <w:rPr>
          <w:rFonts w:ascii="Times New Roman" w:hAnsi="Times New Roman" w:cs="Times New Roman"/>
          <w:sz w:val="28"/>
          <w:szCs w:val="28"/>
        </w:rPr>
      </w:pPr>
      <w:r w:rsidRPr="005A1EEA">
        <w:rPr>
          <w:rFonts w:ascii="Times New Roman" w:hAnsi="Times New Roman" w:cs="Times New Roman"/>
          <w:b/>
          <w:bCs/>
          <w:sz w:val="28"/>
          <w:szCs w:val="28"/>
        </w:rPr>
        <w:t>Цель тематического контроля:</w:t>
      </w:r>
      <w:r w:rsidRPr="005A1EEA">
        <w:rPr>
          <w:rFonts w:ascii="Times New Roman" w:hAnsi="Times New Roman" w:cs="Times New Roman"/>
          <w:sz w:val="28"/>
          <w:szCs w:val="28"/>
        </w:rPr>
        <w:t xml:space="preserve"> Выяснить организацию и эффективность работы   по развитию у детей двигательной активности</w:t>
      </w:r>
      <w:r w:rsidR="00197355">
        <w:rPr>
          <w:rFonts w:ascii="Times New Roman" w:hAnsi="Times New Roman" w:cs="Times New Roman"/>
          <w:sz w:val="28"/>
          <w:szCs w:val="28"/>
        </w:rPr>
        <w:t xml:space="preserve"> в режиме МБДОУ Детский сад № </w:t>
      </w:r>
      <w:r w:rsidR="00197355" w:rsidRPr="00197355">
        <w:rPr>
          <w:rFonts w:ascii="Times New Roman" w:hAnsi="Times New Roman" w:cs="Times New Roman"/>
          <w:sz w:val="28"/>
          <w:szCs w:val="28"/>
        </w:rPr>
        <w:t>1</w:t>
      </w:r>
    </w:p>
    <w:p w:rsidR="00D026BA" w:rsidRPr="005A1EEA" w:rsidRDefault="00D026BA" w:rsidP="001526AB">
      <w:pPr>
        <w:pStyle w:val="a3"/>
        <w:spacing w:line="276" w:lineRule="auto"/>
        <w:ind w:firstLine="567"/>
        <w:rPr>
          <w:rFonts w:ascii="Times New Roman" w:hAnsi="Times New Roman" w:cs="Times New Roman"/>
          <w:sz w:val="28"/>
          <w:szCs w:val="28"/>
        </w:rPr>
      </w:pPr>
      <w:r w:rsidRPr="005A1EEA">
        <w:rPr>
          <w:rFonts w:ascii="Times New Roman" w:hAnsi="Times New Roman" w:cs="Times New Roman"/>
          <w:sz w:val="28"/>
          <w:szCs w:val="28"/>
        </w:rPr>
        <w:t xml:space="preserve">Проверить уровень знаний </w:t>
      </w:r>
      <w:r w:rsidR="00E856FC">
        <w:rPr>
          <w:rFonts w:ascii="Times New Roman" w:hAnsi="Times New Roman" w:cs="Times New Roman"/>
          <w:sz w:val="28"/>
          <w:szCs w:val="28"/>
        </w:rPr>
        <w:t>педагогов</w:t>
      </w:r>
      <w:r w:rsidRPr="005A1EEA">
        <w:rPr>
          <w:rFonts w:ascii="Times New Roman" w:hAnsi="Times New Roman" w:cs="Times New Roman"/>
          <w:sz w:val="28"/>
          <w:szCs w:val="28"/>
        </w:rPr>
        <w:t xml:space="preserve"> по организации и эффективности работы   по развитию у детей двигательной активности в разных видах деятельности в режиме дня дошкольного образовательного учреждения.</w:t>
      </w:r>
    </w:p>
    <w:p w:rsidR="005A1EEA" w:rsidRPr="00CB446A" w:rsidRDefault="00D026BA" w:rsidP="00593944">
      <w:pPr>
        <w:pStyle w:val="a3"/>
        <w:spacing w:line="276" w:lineRule="auto"/>
        <w:ind w:firstLine="567"/>
        <w:rPr>
          <w:rFonts w:ascii="Times New Roman" w:hAnsi="Times New Roman" w:cs="Times New Roman"/>
          <w:sz w:val="28"/>
          <w:szCs w:val="28"/>
        </w:rPr>
      </w:pPr>
      <w:r w:rsidRPr="005A1EEA">
        <w:rPr>
          <w:rFonts w:ascii="Times New Roman" w:hAnsi="Times New Roman" w:cs="Times New Roman"/>
          <w:sz w:val="28"/>
          <w:szCs w:val="28"/>
        </w:rPr>
        <w:t>Тематический контроль пр</w:t>
      </w:r>
      <w:r w:rsidR="002651A1" w:rsidRPr="005A1EEA">
        <w:rPr>
          <w:rFonts w:ascii="Times New Roman" w:hAnsi="Times New Roman" w:cs="Times New Roman"/>
          <w:sz w:val="28"/>
          <w:szCs w:val="28"/>
        </w:rPr>
        <w:t>оведен в установленные сроки провед</w:t>
      </w:r>
      <w:r w:rsidR="00197355">
        <w:rPr>
          <w:rFonts w:ascii="Times New Roman" w:hAnsi="Times New Roman" w:cs="Times New Roman"/>
          <w:sz w:val="28"/>
          <w:szCs w:val="28"/>
        </w:rPr>
        <w:t>ения с 01 марта по 31 марта 201</w:t>
      </w:r>
      <w:r w:rsidR="00197355" w:rsidRPr="00197355">
        <w:rPr>
          <w:rFonts w:ascii="Times New Roman" w:hAnsi="Times New Roman" w:cs="Times New Roman"/>
          <w:sz w:val="28"/>
          <w:szCs w:val="28"/>
        </w:rPr>
        <w:t>3</w:t>
      </w:r>
      <w:r w:rsidR="002651A1" w:rsidRPr="005A1EEA">
        <w:rPr>
          <w:rFonts w:ascii="Times New Roman" w:hAnsi="Times New Roman" w:cs="Times New Roman"/>
          <w:sz w:val="28"/>
          <w:szCs w:val="28"/>
        </w:rPr>
        <w:t xml:space="preserve"> года. </w:t>
      </w:r>
      <w:r w:rsidRPr="005A1EEA">
        <w:rPr>
          <w:rFonts w:ascii="Times New Roman" w:hAnsi="Times New Roman" w:cs="Times New Roman"/>
          <w:sz w:val="28"/>
          <w:szCs w:val="28"/>
        </w:rPr>
        <w:t>Структура тематического контроля включа</w:t>
      </w:r>
      <w:r w:rsidR="001526AB">
        <w:rPr>
          <w:rFonts w:ascii="Times New Roman" w:hAnsi="Times New Roman" w:cs="Times New Roman"/>
          <w:sz w:val="28"/>
          <w:szCs w:val="28"/>
        </w:rPr>
        <w:t>ла</w:t>
      </w:r>
      <w:r w:rsidRPr="005A1EEA">
        <w:rPr>
          <w:rFonts w:ascii="Times New Roman" w:hAnsi="Times New Roman" w:cs="Times New Roman"/>
          <w:sz w:val="28"/>
          <w:szCs w:val="28"/>
        </w:rPr>
        <w:t>: обследование знаний, умений и навыков у детей</w:t>
      </w:r>
      <w:r w:rsidR="005A1EEA">
        <w:rPr>
          <w:rFonts w:ascii="Times New Roman" w:hAnsi="Times New Roman" w:cs="Times New Roman"/>
          <w:sz w:val="28"/>
          <w:szCs w:val="28"/>
        </w:rPr>
        <w:t>; о</w:t>
      </w:r>
      <w:r w:rsidRPr="005A1EEA">
        <w:rPr>
          <w:rFonts w:ascii="Times New Roman" w:hAnsi="Times New Roman" w:cs="Times New Roman"/>
          <w:sz w:val="28"/>
          <w:szCs w:val="28"/>
        </w:rPr>
        <w:t>ценк</w:t>
      </w:r>
      <w:r w:rsidR="005A1EEA">
        <w:rPr>
          <w:rFonts w:ascii="Times New Roman" w:hAnsi="Times New Roman" w:cs="Times New Roman"/>
          <w:sz w:val="28"/>
          <w:szCs w:val="28"/>
        </w:rPr>
        <w:t>у</w:t>
      </w:r>
      <w:r w:rsidRPr="005A1EEA">
        <w:rPr>
          <w:rFonts w:ascii="Times New Roman" w:hAnsi="Times New Roman" w:cs="Times New Roman"/>
          <w:sz w:val="28"/>
          <w:szCs w:val="28"/>
        </w:rPr>
        <w:t xml:space="preserve"> </w:t>
      </w:r>
      <w:r w:rsidR="002651A1" w:rsidRPr="005A1EEA">
        <w:rPr>
          <w:rFonts w:ascii="Times New Roman" w:hAnsi="Times New Roman" w:cs="Times New Roman"/>
          <w:sz w:val="28"/>
          <w:szCs w:val="28"/>
        </w:rPr>
        <w:t>профессиональных</w:t>
      </w:r>
      <w:r w:rsidRPr="005A1EEA">
        <w:rPr>
          <w:rFonts w:ascii="Times New Roman" w:hAnsi="Times New Roman" w:cs="Times New Roman"/>
          <w:sz w:val="28"/>
          <w:szCs w:val="28"/>
        </w:rPr>
        <w:t xml:space="preserve"> </w:t>
      </w:r>
      <w:r w:rsidR="002651A1" w:rsidRPr="005A1EEA">
        <w:rPr>
          <w:rFonts w:ascii="Times New Roman" w:hAnsi="Times New Roman" w:cs="Times New Roman"/>
          <w:sz w:val="28"/>
          <w:szCs w:val="28"/>
        </w:rPr>
        <w:t>умений</w:t>
      </w:r>
      <w:r w:rsidRPr="005A1EEA">
        <w:rPr>
          <w:rFonts w:ascii="Times New Roman" w:hAnsi="Times New Roman" w:cs="Times New Roman"/>
          <w:sz w:val="28"/>
          <w:szCs w:val="28"/>
        </w:rPr>
        <w:t xml:space="preserve"> воспитателя; знание воспитателя программы по </w:t>
      </w:r>
      <w:r w:rsidR="005A1EEA" w:rsidRPr="005A1EEA">
        <w:rPr>
          <w:rFonts w:ascii="Times New Roman" w:hAnsi="Times New Roman" w:cs="Times New Roman"/>
          <w:sz w:val="28"/>
          <w:szCs w:val="28"/>
        </w:rPr>
        <w:t>физическому</w:t>
      </w:r>
      <w:r w:rsidRPr="005A1EEA">
        <w:rPr>
          <w:rFonts w:ascii="Times New Roman" w:hAnsi="Times New Roman" w:cs="Times New Roman"/>
          <w:sz w:val="28"/>
          <w:szCs w:val="28"/>
        </w:rPr>
        <w:t xml:space="preserve"> воспитанию; разнообразие приемов, используемых педагогами при р</w:t>
      </w:r>
      <w:r w:rsidR="001526AB">
        <w:rPr>
          <w:rFonts w:ascii="Times New Roman" w:hAnsi="Times New Roman" w:cs="Times New Roman"/>
          <w:sz w:val="28"/>
          <w:szCs w:val="28"/>
        </w:rPr>
        <w:t>аботе с детьми; создание условий; а</w:t>
      </w:r>
      <w:r w:rsidR="005A1EEA">
        <w:rPr>
          <w:rFonts w:ascii="Times New Roman" w:hAnsi="Times New Roman" w:cs="Times New Roman"/>
          <w:sz w:val="28"/>
          <w:szCs w:val="28"/>
        </w:rPr>
        <w:t>нализ планирования работы по физическому</w:t>
      </w:r>
      <w:r w:rsidR="001526AB">
        <w:rPr>
          <w:rFonts w:ascii="Times New Roman" w:hAnsi="Times New Roman" w:cs="Times New Roman"/>
          <w:sz w:val="28"/>
          <w:szCs w:val="28"/>
        </w:rPr>
        <w:t xml:space="preserve"> воспитанию; а</w:t>
      </w:r>
      <w:r w:rsidRPr="005A1EEA">
        <w:rPr>
          <w:rFonts w:ascii="Times New Roman" w:hAnsi="Times New Roman" w:cs="Times New Roman"/>
          <w:sz w:val="28"/>
          <w:szCs w:val="28"/>
        </w:rPr>
        <w:t xml:space="preserve">нализ работы с родителями по данному </w:t>
      </w:r>
      <w:r w:rsidR="005A1EEA">
        <w:rPr>
          <w:rFonts w:ascii="Times New Roman" w:hAnsi="Times New Roman" w:cs="Times New Roman"/>
          <w:sz w:val="28"/>
          <w:szCs w:val="28"/>
        </w:rPr>
        <w:t>направлению</w:t>
      </w:r>
      <w:r w:rsidR="001526AB">
        <w:rPr>
          <w:rFonts w:ascii="Times New Roman" w:hAnsi="Times New Roman" w:cs="Times New Roman"/>
          <w:sz w:val="28"/>
          <w:szCs w:val="28"/>
        </w:rPr>
        <w:t>.</w:t>
      </w:r>
    </w:p>
    <w:p w:rsidR="00492192" w:rsidRDefault="00D026BA" w:rsidP="001526AB">
      <w:pPr>
        <w:pStyle w:val="a3"/>
        <w:spacing w:line="276" w:lineRule="auto"/>
        <w:ind w:firstLine="567"/>
        <w:rPr>
          <w:rFonts w:ascii="Times New Roman" w:hAnsi="Times New Roman" w:cs="Times New Roman"/>
          <w:sz w:val="28"/>
          <w:szCs w:val="28"/>
        </w:rPr>
      </w:pPr>
      <w:r w:rsidRPr="005A1EEA">
        <w:rPr>
          <w:rFonts w:ascii="Times New Roman" w:hAnsi="Times New Roman" w:cs="Times New Roman"/>
          <w:sz w:val="28"/>
          <w:szCs w:val="28"/>
        </w:rPr>
        <w:t>В завершении тематического контроля проведен с педагогами</w:t>
      </w:r>
      <w:r w:rsidR="005A1EEA">
        <w:rPr>
          <w:rFonts w:ascii="Times New Roman" w:hAnsi="Times New Roman" w:cs="Times New Roman"/>
          <w:sz w:val="28"/>
          <w:szCs w:val="28"/>
        </w:rPr>
        <w:t xml:space="preserve"> письменный опрос</w:t>
      </w:r>
      <w:r w:rsidR="00492192">
        <w:rPr>
          <w:rFonts w:ascii="Times New Roman" w:hAnsi="Times New Roman" w:cs="Times New Roman"/>
          <w:sz w:val="28"/>
          <w:szCs w:val="28"/>
        </w:rPr>
        <w:t xml:space="preserve">, который включает  вопросы </w:t>
      </w:r>
      <w:r w:rsidR="001526AB" w:rsidRPr="005A1EEA">
        <w:rPr>
          <w:rFonts w:ascii="Times New Roman" w:hAnsi="Times New Roman" w:cs="Times New Roman"/>
          <w:sz w:val="28"/>
          <w:szCs w:val="28"/>
        </w:rPr>
        <w:t>организаци</w:t>
      </w:r>
      <w:r w:rsidR="001526AB">
        <w:rPr>
          <w:rFonts w:ascii="Times New Roman" w:hAnsi="Times New Roman" w:cs="Times New Roman"/>
          <w:sz w:val="28"/>
          <w:szCs w:val="28"/>
        </w:rPr>
        <w:t>и</w:t>
      </w:r>
      <w:r w:rsidR="001526AB" w:rsidRPr="005A1EEA">
        <w:rPr>
          <w:rFonts w:ascii="Times New Roman" w:hAnsi="Times New Roman" w:cs="Times New Roman"/>
          <w:sz w:val="28"/>
          <w:szCs w:val="28"/>
        </w:rPr>
        <w:t xml:space="preserve"> работы   по развитию у детей двигательной активности</w:t>
      </w:r>
      <w:r w:rsidR="001526AB">
        <w:rPr>
          <w:rFonts w:ascii="Times New Roman" w:hAnsi="Times New Roman" w:cs="Times New Roman"/>
          <w:sz w:val="28"/>
          <w:szCs w:val="28"/>
        </w:rPr>
        <w:t xml:space="preserve"> </w:t>
      </w:r>
      <w:r w:rsidR="00492192">
        <w:rPr>
          <w:rFonts w:ascii="Times New Roman" w:hAnsi="Times New Roman" w:cs="Times New Roman"/>
          <w:sz w:val="28"/>
          <w:szCs w:val="28"/>
        </w:rPr>
        <w:t>ДОУ.</w:t>
      </w:r>
      <w:r w:rsidR="005A1EEA" w:rsidRPr="005A1EEA">
        <w:rPr>
          <w:rFonts w:ascii="Times New Roman" w:hAnsi="Times New Roman" w:cs="Times New Roman"/>
          <w:sz w:val="28"/>
          <w:szCs w:val="28"/>
        </w:rPr>
        <w:t xml:space="preserve"> </w:t>
      </w:r>
    </w:p>
    <w:p w:rsidR="00593944" w:rsidRDefault="00593944" w:rsidP="001526AB">
      <w:pPr>
        <w:pStyle w:val="a3"/>
        <w:spacing w:line="276" w:lineRule="auto"/>
        <w:ind w:firstLine="567"/>
        <w:rPr>
          <w:rFonts w:ascii="Times New Roman" w:hAnsi="Times New Roman" w:cs="Times New Roman"/>
          <w:b/>
          <w:bCs/>
          <w:sz w:val="28"/>
          <w:szCs w:val="28"/>
        </w:rPr>
      </w:pPr>
    </w:p>
    <w:p w:rsidR="00D026BA" w:rsidRPr="005A1EEA" w:rsidRDefault="00D026BA" w:rsidP="001526AB">
      <w:pPr>
        <w:pStyle w:val="a3"/>
        <w:spacing w:line="276" w:lineRule="auto"/>
        <w:ind w:firstLine="567"/>
        <w:rPr>
          <w:rFonts w:ascii="Times New Roman" w:hAnsi="Times New Roman" w:cs="Times New Roman"/>
          <w:sz w:val="28"/>
          <w:szCs w:val="28"/>
        </w:rPr>
      </w:pPr>
      <w:proofErr w:type="gramStart"/>
      <w:r w:rsidRPr="005A1EEA">
        <w:rPr>
          <w:rFonts w:ascii="Times New Roman" w:hAnsi="Times New Roman" w:cs="Times New Roman"/>
          <w:b/>
          <w:bCs/>
          <w:sz w:val="28"/>
          <w:szCs w:val="28"/>
          <w:lang w:val="en-US"/>
        </w:rPr>
        <w:t>I</w:t>
      </w:r>
      <w:r w:rsidRPr="005A1EEA">
        <w:rPr>
          <w:rFonts w:ascii="Times New Roman" w:hAnsi="Times New Roman" w:cs="Times New Roman"/>
          <w:b/>
          <w:bCs/>
          <w:sz w:val="28"/>
          <w:szCs w:val="28"/>
        </w:rPr>
        <w:t>.Обследование знаний,</w:t>
      </w:r>
      <w:r w:rsidR="005A1EEA">
        <w:rPr>
          <w:rFonts w:ascii="Times New Roman" w:hAnsi="Times New Roman" w:cs="Times New Roman"/>
          <w:b/>
          <w:bCs/>
          <w:sz w:val="28"/>
          <w:szCs w:val="28"/>
        </w:rPr>
        <w:t xml:space="preserve"> </w:t>
      </w:r>
      <w:r w:rsidRPr="005A1EEA">
        <w:rPr>
          <w:rFonts w:ascii="Times New Roman" w:hAnsi="Times New Roman" w:cs="Times New Roman"/>
          <w:b/>
          <w:bCs/>
          <w:sz w:val="28"/>
          <w:szCs w:val="28"/>
        </w:rPr>
        <w:t xml:space="preserve">умений и </w:t>
      </w:r>
      <w:r w:rsidR="004C6BE5" w:rsidRPr="005A1EEA">
        <w:rPr>
          <w:rFonts w:ascii="Times New Roman" w:hAnsi="Times New Roman" w:cs="Times New Roman"/>
          <w:b/>
          <w:bCs/>
          <w:sz w:val="28"/>
          <w:szCs w:val="28"/>
        </w:rPr>
        <w:t>навыков у</w:t>
      </w:r>
      <w:r w:rsidRPr="005A1EEA">
        <w:rPr>
          <w:rFonts w:ascii="Times New Roman" w:hAnsi="Times New Roman" w:cs="Times New Roman"/>
          <w:b/>
          <w:bCs/>
          <w:sz w:val="28"/>
          <w:szCs w:val="28"/>
        </w:rPr>
        <w:t xml:space="preserve"> детей</w:t>
      </w:r>
      <w:r w:rsidRPr="005A1EEA">
        <w:rPr>
          <w:rFonts w:ascii="Times New Roman" w:hAnsi="Times New Roman" w:cs="Times New Roman"/>
          <w:sz w:val="28"/>
          <w:szCs w:val="28"/>
        </w:rPr>
        <w:t>.</w:t>
      </w:r>
      <w:proofErr w:type="gramEnd"/>
    </w:p>
    <w:p w:rsidR="00D026BA" w:rsidRPr="005A1EEA" w:rsidRDefault="00D026BA" w:rsidP="001526AB">
      <w:pPr>
        <w:pStyle w:val="a3"/>
        <w:spacing w:line="276" w:lineRule="auto"/>
        <w:ind w:firstLine="567"/>
        <w:rPr>
          <w:rFonts w:ascii="Times New Roman" w:hAnsi="Times New Roman" w:cs="Times New Roman"/>
          <w:sz w:val="28"/>
          <w:szCs w:val="28"/>
        </w:rPr>
      </w:pPr>
      <w:r w:rsidRPr="005A1EEA">
        <w:rPr>
          <w:rFonts w:ascii="Times New Roman" w:hAnsi="Times New Roman" w:cs="Times New Roman"/>
          <w:sz w:val="28"/>
          <w:szCs w:val="28"/>
        </w:rPr>
        <w:t xml:space="preserve">    В ходе тематического контроля на тему: </w:t>
      </w:r>
      <w:r w:rsidR="00492192" w:rsidRPr="00F17491">
        <w:rPr>
          <w:rFonts w:ascii="Times New Roman" w:hAnsi="Times New Roman" w:cs="Times New Roman"/>
          <w:sz w:val="28"/>
          <w:szCs w:val="28"/>
        </w:rPr>
        <w:t>«Организация и эффективность работы по развитию у детей двигательной активности в режиме ДОУ»</w:t>
      </w:r>
      <w:r w:rsidR="001526AB">
        <w:rPr>
          <w:rFonts w:ascii="Times New Roman" w:hAnsi="Times New Roman" w:cs="Times New Roman"/>
          <w:sz w:val="28"/>
          <w:szCs w:val="28"/>
        </w:rPr>
        <w:t xml:space="preserve"> </w:t>
      </w:r>
      <w:r w:rsidR="00CA7589">
        <w:rPr>
          <w:rFonts w:ascii="Times New Roman" w:hAnsi="Times New Roman" w:cs="Times New Roman"/>
          <w:sz w:val="28"/>
          <w:szCs w:val="28"/>
        </w:rPr>
        <w:t xml:space="preserve">проведен </w:t>
      </w:r>
      <w:r w:rsidR="00490441">
        <w:rPr>
          <w:rFonts w:ascii="Times New Roman" w:hAnsi="Times New Roman" w:cs="Times New Roman"/>
          <w:sz w:val="28"/>
          <w:szCs w:val="28"/>
        </w:rPr>
        <w:t xml:space="preserve">анализ развития основных движений, уровень двигательных качеств и степень </w:t>
      </w:r>
      <w:proofErr w:type="spellStart"/>
      <w:r w:rsidR="00490441">
        <w:rPr>
          <w:rFonts w:ascii="Times New Roman" w:hAnsi="Times New Roman" w:cs="Times New Roman"/>
          <w:sz w:val="28"/>
          <w:szCs w:val="28"/>
        </w:rPr>
        <w:t>сформированности</w:t>
      </w:r>
      <w:proofErr w:type="spellEnd"/>
      <w:r w:rsidR="00490441">
        <w:rPr>
          <w:rFonts w:ascii="Times New Roman" w:hAnsi="Times New Roman" w:cs="Times New Roman"/>
          <w:sz w:val="28"/>
          <w:szCs w:val="28"/>
        </w:rPr>
        <w:t xml:space="preserve"> двигательных навыков у  </w:t>
      </w:r>
      <w:r w:rsidR="00CA7589">
        <w:rPr>
          <w:rFonts w:ascii="Times New Roman" w:hAnsi="Times New Roman" w:cs="Times New Roman"/>
          <w:sz w:val="28"/>
          <w:szCs w:val="28"/>
        </w:rPr>
        <w:t>детей.</w:t>
      </w:r>
      <w:r w:rsidR="00490441">
        <w:rPr>
          <w:rFonts w:ascii="Times New Roman" w:hAnsi="Times New Roman" w:cs="Times New Roman"/>
          <w:sz w:val="28"/>
          <w:szCs w:val="28"/>
        </w:rPr>
        <w:t xml:space="preserve"> </w:t>
      </w:r>
      <w:r w:rsidRPr="005A1EEA">
        <w:rPr>
          <w:rFonts w:ascii="Times New Roman" w:hAnsi="Times New Roman" w:cs="Times New Roman"/>
          <w:sz w:val="28"/>
          <w:szCs w:val="28"/>
        </w:rPr>
        <w:t xml:space="preserve">Цель  проведения </w:t>
      </w:r>
      <w:r w:rsidR="00490441">
        <w:rPr>
          <w:rFonts w:ascii="Times New Roman" w:hAnsi="Times New Roman" w:cs="Times New Roman"/>
          <w:sz w:val="28"/>
          <w:szCs w:val="28"/>
        </w:rPr>
        <w:t>анализа</w:t>
      </w:r>
      <w:r w:rsidRPr="005A1EEA">
        <w:rPr>
          <w:rFonts w:ascii="Times New Roman" w:hAnsi="Times New Roman" w:cs="Times New Roman"/>
          <w:sz w:val="28"/>
          <w:szCs w:val="28"/>
        </w:rPr>
        <w:t xml:space="preserve">: </w:t>
      </w:r>
      <w:r w:rsidR="00490441">
        <w:rPr>
          <w:rFonts w:ascii="Times New Roman" w:hAnsi="Times New Roman" w:cs="Times New Roman"/>
          <w:sz w:val="28"/>
          <w:szCs w:val="28"/>
        </w:rPr>
        <w:t>п</w:t>
      </w:r>
      <w:r w:rsidRPr="005A1EEA">
        <w:rPr>
          <w:rFonts w:ascii="Times New Roman" w:hAnsi="Times New Roman" w:cs="Times New Roman"/>
          <w:sz w:val="28"/>
          <w:szCs w:val="28"/>
        </w:rPr>
        <w:t>олучить</w:t>
      </w:r>
      <w:r w:rsidR="00490441">
        <w:rPr>
          <w:rFonts w:ascii="Times New Roman" w:hAnsi="Times New Roman" w:cs="Times New Roman"/>
          <w:sz w:val="28"/>
          <w:szCs w:val="28"/>
        </w:rPr>
        <w:t xml:space="preserve"> </w:t>
      </w:r>
      <w:r w:rsidR="00490441" w:rsidRPr="001526AB">
        <w:rPr>
          <w:rFonts w:ascii="Times New Roman" w:hAnsi="Times New Roman" w:cs="Times New Roman"/>
          <w:sz w:val="28"/>
          <w:szCs w:val="28"/>
        </w:rPr>
        <w:t>промежуточные данные</w:t>
      </w:r>
      <w:r w:rsidRPr="005A1EEA">
        <w:rPr>
          <w:rFonts w:ascii="Times New Roman" w:hAnsi="Times New Roman" w:cs="Times New Roman"/>
          <w:sz w:val="28"/>
          <w:szCs w:val="28"/>
        </w:rPr>
        <w:t xml:space="preserve"> </w:t>
      </w:r>
      <w:r w:rsidR="004C6BE5">
        <w:rPr>
          <w:rFonts w:ascii="Times New Roman" w:hAnsi="Times New Roman" w:cs="Times New Roman"/>
          <w:sz w:val="28"/>
          <w:szCs w:val="28"/>
        </w:rPr>
        <w:t>п</w:t>
      </w:r>
      <w:r w:rsidR="00490441">
        <w:rPr>
          <w:rFonts w:ascii="Times New Roman" w:hAnsi="Times New Roman" w:cs="Times New Roman"/>
          <w:sz w:val="28"/>
          <w:szCs w:val="28"/>
        </w:rPr>
        <w:t xml:space="preserve">о </w:t>
      </w:r>
      <w:proofErr w:type="spellStart"/>
      <w:r w:rsidR="00490441">
        <w:rPr>
          <w:rFonts w:ascii="Times New Roman" w:hAnsi="Times New Roman" w:cs="Times New Roman"/>
          <w:sz w:val="28"/>
          <w:szCs w:val="28"/>
        </w:rPr>
        <w:t>сформированности</w:t>
      </w:r>
      <w:proofErr w:type="spellEnd"/>
      <w:r w:rsidR="00490441">
        <w:rPr>
          <w:rFonts w:ascii="Times New Roman" w:hAnsi="Times New Roman" w:cs="Times New Roman"/>
          <w:sz w:val="28"/>
          <w:szCs w:val="28"/>
        </w:rPr>
        <w:t xml:space="preserve"> двигательных навыков у детей в режиме детского сада</w:t>
      </w:r>
      <w:r w:rsidRPr="005A1EEA">
        <w:rPr>
          <w:rFonts w:ascii="Times New Roman" w:hAnsi="Times New Roman" w:cs="Times New Roman"/>
          <w:sz w:val="28"/>
          <w:szCs w:val="28"/>
        </w:rPr>
        <w:t xml:space="preserve">; изучить </w:t>
      </w:r>
      <w:r w:rsidR="00490441" w:rsidRPr="005A1EEA">
        <w:rPr>
          <w:rFonts w:ascii="Times New Roman" w:hAnsi="Times New Roman" w:cs="Times New Roman"/>
          <w:sz w:val="28"/>
          <w:szCs w:val="28"/>
        </w:rPr>
        <w:t>способност</w:t>
      </w:r>
      <w:r w:rsidR="00490441">
        <w:rPr>
          <w:rFonts w:ascii="Times New Roman" w:hAnsi="Times New Roman" w:cs="Times New Roman"/>
          <w:sz w:val="28"/>
          <w:szCs w:val="28"/>
        </w:rPr>
        <w:t xml:space="preserve">и </w:t>
      </w:r>
      <w:r w:rsidRPr="005A1EEA">
        <w:rPr>
          <w:rFonts w:ascii="Times New Roman" w:hAnsi="Times New Roman" w:cs="Times New Roman"/>
          <w:sz w:val="28"/>
          <w:szCs w:val="28"/>
        </w:rPr>
        <w:t xml:space="preserve">детей. Результаты </w:t>
      </w:r>
      <w:r w:rsidR="00490441">
        <w:rPr>
          <w:rFonts w:ascii="Times New Roman" w:hAnsi="Times New Roman" w:cs="Times New Roman"/>
          <w:sz w:val="28"/>
          <w:szCs w:val="28"/>
        </w:rPr>
        <w:t>анализа</w:t>
      </w:r>
      <w:r w:rsidRPr="005A1EEA">
        <w:rPr>
          <w:rFonts w:ascii="Times New Roman" w:hAnsi="Times New Roman" w:cs="Times New Roman"/>
          <w:sz w:val="28"/>
          <w:szCs w:val="28"/>
        </w:rPr>
        <w:t xml:space="preserve"> помогут  в планировании </w:t>
      </w:r>
      <w:proofErr w:type="spellStart"/>
      <w:r w:rsidRPr="005A1EEA">
        <w:rPr>
          <w:rFonts w:ascii="Times New Roman" w:hAnsi="Times New Roman" w:cs="Times New Roman"/>
          <w:sz w:val="28"/>
          <w:szCs w:val="28"/>
        </w:rPr>
        <w:t>учебн</w:t>
      </w:r>
      <w:proofErr w:type="gramStart"/>
      <w:r w:rsidRPr="005A1EEA">
        <w:rPr>
          <w:rFonts w:ascii="Times New Roman" w:hAnsi="Times New Roman" w:cs="Times New Roman"/>
          <w:sz w:val="28"/>
          <w:szCs w:val="28"/>
        </w:rPr>
        <w:t>о</w:t>
      </w:r>
      <w:proofErr w:type="spellEnd"/>
      <w:r w:rsidRPr="005A1EEA">
        <w:rPr>
          <w:rFonts w:ascii="Times New Roman" w:hAnsi="Times New Roman" w:cs="Times New Roman"/>
          <w:sz w:val="28"/>
          <w:szCs w:val="28"/>
        </w:rPr>
        <w:t>-</w:t>
      </w:r>
      <w:proofErr w:type="gramEnd"/>
      <w:r w:rsidRPr="005A1EEA">
        <w:rPr>
          <w:rFonts w:ascii="Times New Roman" w:hAnsi="Times New Roman" w:cs="Times New Roman"/>
          <w:sz w:val="28"/>
          <w:szCs w:val="28"/>
        </w:rPr>
        <w:t xml:space="preserve"> воспитательной работы с детьми; подбора </w:t>
      </w:r>
      <w:r w:rsidR="00512618" w:rsidRPr="005A1EEA">
        <w:rPr>
          <w:rFonts w:ascii="Times New Roman" w:hAnsi="Times New Roman" w:cs="Times New Roman"/>
          <w:sz w:val="28"/>
          <w:szCs w:val="28"/>
        </w:rPr>
        <w:lastRenderedPageBreak/>
        <w:t>использование</w:t>
      </w:r>
      <w:r w:rsidRPr="005A1EEA">
        <w:rPr>
          <w:rFonts w:ascii="Times New Roman" w:hAnsi="Times New Roman" w:cs="Times New Roman"/>
          <w:sz w:val="28"/>
          <w:szCs w:val="28"/>
        </w:rPr>
        <w:t xml:space="preserve"> современных  технологий для обучения; организации индивидуальной работы с детьми.</w:t>
      </w:r>
    </w:p>
    <w:p w:rsidR="00CA7589" w:rsidRDefault="00490441" w:rsidP="001526AB">
      <w:pPr>
        <w:pStyle w:val="a3"/>
        <w:spacing w:line="276" w:lineRule="auto"/>
        <w:ind w:firstLine="567"/>
        <w:rPr>
          <w:rFonts w:ascii="Times New Roman" w:hAnsi="Times New Roman" w:cs="Times New Roman"/>
          <w:sz w:val="28"/>
          <w:szCs w:val="28"/>
        </w:rPr>
      </w:pPr>
      <w:r>
        <w:rPr>
          <w:rFonts w:ascii="Times New Roman" w:hAnsi="Times New Roman" w:cs="Times New Roman"/>
          <w:sz w:val="28"/>
          <w:szCs w:val="28"/>
        </w:rPr>
        <w:t>Анализ развития основных двигательных навыков показал следующие результаты</w:t>
      </w:r>
      <w:r w:rsidR="00D026BA" w:rsidRPr="005A1EEA">
        <w:rPr>
          <w:rFonts w:ascii="Times New Roman" w:hAnsi="Times New Roman" w:cs="Times New Roman"/>
          <w:sz w:val="28"/>
          <w:szCs w:val="28"/>
        </w:rPr>
        <w:t xml:space="preserve">: </w:t>
      </w:r>
    </w:p>
    <w:p w:rsidR="00593944" w:rsidRDefault="00593944" w:rsidP="001526AB">
      <w:pPr>
        <w:pStyle w:val="a3"/>
        <w:spacing w:line="276" w:lineRule="auto"/>
        <w:ind w:firstLine="567"/>
        <w:rPr>
          <w:rFonts w:ascii="Times New Roman" w:hAnsi="Times New Roman" w:cs="Times New Roman"/>
          <w:i/>
          <w:sz w:val="28"/>
          <w:szCs w:val="28"/>
        </w:rPr>
      </w:pPr>
    </w:p>
    <w:p w:rsidR="00593944" w:rsidRDefault="00593944" w:rsidP="001526AB">
      <w:pPr>
        <w:pStyle w:val="a3"/>
        <w:spacing w:line="276" w:lineRule="auto"/>
        <w:ind w:firstLine="567"/>
        <w:rPr>
          <w:rFonts w:ascii="Times New Roman" w:hAnsi="Times New Roman" w:cs="Times New Roman"/>
          <w:i/>
          <w:sz w:val="28"/>
          <w:szCs w:val="28"/>
        </w:rPr>
      </w:pPr>
    </w:p>
    <w:p w:rsidR="00CA7589" w:rsidRPr="00CA7589" w:rsidRDefault="00CA7589" w:rsidP="001526AB">
      <w:pPr>
        <w:pStyle w:val="a3"/>
        <w:spacing w:line="276" w:lineRule="auto"/>
        <w:ind w:firstLine="567"/>
        <w:rPr>
          <w:rFonts w:ascii="Times New Roman" w:hAnsi="Times New Roman" w:cs="Times New Roman"/>
          <w:i/>
          <w:sz w:val="28"/>
          <w:szCs w:val="28"/>
        </w:rPr>
      </w:pPr>
      <w:r w:rsidRPr="00CA7589">
        <w:rPr>
          <w:rFonts w:ascii="Times New Roman" w:hAnsi="Times New Roman" w:cs="Times New Roman"/>
          <w:i/>
          <w:sz w:val="28"/>
          <w:szCs w:val="28"/>
        </w:rPr>
        <w:t>мальчики</w:t>
      </w:r>
    </w:p>
    <w:p w:rsidR="00CA7589" w:rsidRDefault="00CA7589" w:rsidP="001526AB">
      <w:pPr>
        <w:pStyle w:val="a3"/>
        <w:spacing w:line="276" w:lineRule="auto"/>
        <w:ind w:firstLine="567"/>
        <w:rPr>
          <w:rFonts w:ascii="Times New Roman" w:hAnsi="Times New Roman" w:cs="Times New Roman"/>
          <w:sz w:val="28"/>
          <w:szCs w:val="28"/>
        </w:rPr>
      </w:pPr>
      <w:r w:rsidRPr="00CA7589">
        <w:rPr>
          <w:rFonts w:ascii="Times New Roman" w:hAnsi="Times New Roman" w:cs="Times New Roman"/>
          <w:noProof/>
          <w:sz w:val="28"/>
          <w:szCs w:val="28"/>
          <w:lang w:eastAsia="ru-RU"/>
        </w:rPr>
        <w:drawing>
          <wp:inline distT="0" distB="0" distL="0" distR="0">
            <wp:extent cx="4905375" cy="2105025"/>
            <wp:effectExtent l="19050" t="0" r="9525" b="0"/>
            <wp:docPr id="2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A7589" w:rsidRDefault="00CA7589" w:rsidP="001526AB">
      <w:pPr>
        <w:pStyle w:val="a3"/>
        <w:spacing w:line="276" w:lineRule="auto"/>
        <w:ind w:firstLine="567"/>
        <w:rPr>
          <w:rFonts w:ascii="Times New Roman" w:hAnsi="Times New Roman" w:cs="Times New Roman"/>
          <w:i/>
          <w:sz w:val="28"/>
          <w:szCs w:val="28"/>
        </w:rPr>
      </w:pPr>
    </w:p>
    <w:p w:rsidR="00CA7589" w:rsidRPr="00CA7589" w:rsidRDefault="00CA7589" w:rsidP="001526AB">
      <w:pPr>
        <w:pStyle w:val="a3"/>
        <w:spacing w:line="276" w:lineRule="auto"/>
        <w:ind w:firstLine="567"/>
        <w:rPr>
          <w:rFonts w:ascii="Times New Roman" w:hAnsi="Times New Roman" w:cs="Times New Roman"/>
          <w:i/>
          <w:sz w:val="28"/>
          <w:szCs w:val="28"/>
        </w:rPr>
      </w:pPr>
      <w:r w:rsidRPr="00CA7589">
        <w:rPr>
          <w:rFonts w:ascii="Times New Roman" w:hAnsi="Times New Roman" w:cs="Times New Roman"/>
          <w:i/>
          <w:sz w:val="28"/>
          <w:szCs w:val="28"/>
        </w:rPr>
        <w:t>девочки</w:t>
      </w:r>
    </w:p>
    <w:p w:rsidR="00CA7589" w:rsidRDefault="004C6BE5" w:rsidP="001526AB">
      <w:pPr>
        <w:pStyle w:val="a3"/>
        <w:spacing w:line="276" w:lineRule="auto"/>
        <w:ind w:firstLine="567"/>
        <w:rPr>
          <w:rFonts w:ascii="Times New Roman" w:hAnsi="Times New Roman" w:cs="Times New Roman"/>
          <w:b/>
          <w:bCs/>
          <w:sz w:val="28"/>
          <w:szCs w:val="28"/>
        </w:rPr>
      </w:pPr>
      <w:r w:rsidRPr="00CA7589">
        <w:rPr>
          <w:rFonts w:ascii="Times New Roman" w:hAnsi="Times New Roman" w:cs="Times New Roman"/>
          <w:noProof/>
          <w:sz w:val="28"/>
          <w:szCs w:val="28"/>
          <w:lang w:eastAsia="ru-RU"/>
        </w:rPr>
        <w:drawing>
          <wp:inline distT="0" distB="0" distL="0" distR="0">
            <wp:extent cx="4972050" cy="2162175"/>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A7589" w:rsidRDefault="00CA7589" w:rsidP="001526AB">
      <w:pPr>
        <w:pStyle w:val="a3"/>
        <w:spacing w:line="276" w:lineRule="auto"/>
        <w:ind w:firstLine="567"/>
        <w:rPr>
          <w:rFonts w:ascii="Times New Roman" w:hAnsi="Times New Roman" w:cs="Times New Roman"/>
          <w:b/>
          <w:bCs/>
          <w:sz w:val="28"/>
          <w:szCs w:val="28"/>
        </w:rPr>
      </w:pPr>
    </w:p>
    <w:p w:rsidR="00D026BA" w:rsidRPr="005A1EEA" w:rsidRDefault="00D026BA" w:rsidP="001526AB">
      <w:pPr>
        <w:pStyle w:val="a3"/>
        <w:spacing w:line="276" w:lineRule="auto"/>
        <w:ind w:firstLine="567"/>
        <w:rPr>
          <w:rFonts w:ascii="Times New Roman" w:hAnsi="Times New Roman" w:cs="Times New Roman"/>
          <w:b/>
          <w:bCs/>
          <w:sz w:val="28"/>
          <w:szCs w:val="28"/>
        </w:rPr>
      </w:pPr>
      <w:proofErr w:type="gramStart"/>
      <w:r w:rsidRPr="005A1EEA">
        <w:rPr>
          <w:rFonts w:ascii="Times New Roman" w:hAnsi="Times New Roman" w:cs="Times New Roman"/>
          <w:b/>
          <w:bCs/>
          <w:sz w:val="28"/>
          <w:szCs w:val="28"/>
          <w:lang w:val="en-US"/>
        </w:rPr>
        <w:t>II</w:t>
      </w:r>
      <w:r w:rsidRPr="005A1EEA">
        <w:rPr>
          <w:rFonts w:ascii="Times New Roman" w:hAnsi="Times New Roman" w:cs="Times New Roman"/>
          <w:b/>
          <w:bCs/>
          <w:sz w:val="28"/>
          <w:szCs w:val="28"/>
        </w:rPr>
        <w:t xml:space="preserve">.Оценка </w:t>
      </w:r>
      <w:r w:rsidR="00E856FC" w:rsidRPr="005A1EEA">
        <w:rPr>
          <w:rFonts w:ascii="Times New Roman" w:hAnsi="Times New Roman" w:cs="Times New Roman"/>
          <w:b/>
          <w:bCs/>
          <w:sz w:val="28"/>
          <w:szCs w:val="28"/>
        </w:rPr>
        <w:t>профессиональных</w:t>
      </w:r>
      <w:r w:rsidRPr="005A1EEA">
        <w:rPr>
          <w:rFonts w:ascii="Times New Roman" w:hAnsi="Times New Roman" w:cs="Times New Roman"/>
          <w:b/>
          <w:bCs/>
          <w:sz w:val="28"/>
          <w:szCs w:val="28"/>
        </w:rPr>
        <w:t xml:space="preserve"> умений воспитателя.</w:t>
      </w:r>
      <w:proofErr w:type="gramEnd"/>
    </w:p>
    <w:p w:rsidR="00D026BA" w:rsidRPr="005A1EEA" w:rsidRDefault="004A32CD" w:rsidP="001526AB">
      <w:pPr>
        <w:pStyle w:val="a3"/>
        <w:spacing w:line="276" w:lineRule="auto"/>
        <w:ind w:firstLine="567"/>
        <w:rPr>
          <w:rFonts w:ascii="Times New Roman" w:hAnsi="Times New Roman" w:cs="Times New Roman"/>
          <w:sz w:val="28"/>
          <w:szCs w:val="28"/>
        </w:rPr>
      </w:pPr>
      <w:r>
        <w:rPr>
          <w:rFonts w:ascii="Times New Roman" w:hAnsi="Times New Roman" w:cs="Times New Roman"/>
          <w:sz w:val="28"/>
          <w:szCs w:val="28"/>
        </w:rPr>
        <w:t>Проведен контроль по планированию и организации проведения прогулки, анализ предметно – развивающей среды в группе (компетентность воспитателя при ее создании). З</w:t>
      </w:r>
      <w:r w:rsidR="00D026BA" w:rsidRPr="005A1EEA">
        <w:rPr>
          <w:rFonts w:ascii="Times New Roman" w:hAnsi="Times New Roman" w:cs="Times New Roman"/>
          <w:sz w:val="28"/>
          <w:szCs w:val="28"/>
        </w:rPr>
        <w:t xml:space="preserve">аполнены карты </w:t>
      </w:r>
      <w:r w:rsidR="00512618" w:rsidRPr="005A1EEA">
        <w:rPr>
          <w:rFonts w:ascii="Times New Roman" w:hAnsi="Times New Roman" w:cs="Times New Roman"/>
          <w:sz w:val="28"/>
          <w:szCs w:val="28"/>
        </w:rPr>
        <w:t>профессиональных</w:t>
      </w:r>
      <w:r w:rsidR="00D026BA" w:rsidRPr="005A1EEA">
        <w:rPr>
          <w:rFonts w:ascii="Times New Roman" w:hAnsi="Times New Roman" w:cs="Times New Roman"/>
          <w:sz w:val="28"/>
          <w:szCs w:val="28"/>
        </w:rPr>
        <w:t xml:space="preserve"> знаний и умений воспитателя. Проанализировав карты педагогов можно сделать выводы:</w:t>
      </w:r>
    </w:p>
    <w:p w:rsidR="00D026BA" w:rsidRPr="005A1EEA" w:rsidRDefault="00D026BA" w:rsidP="001526AB">
      <w:pPr>
        <w:pStyle w:val="a3"/>
        <w:spacing w:line="276" w:lineRule="auto"/>
        <w:ind w:firstLine="567"/>
        <w:rPr>
          <w:rFonts w:ascii="Times New Roman" w:hAnsi="Times New Roman" w:cs="Times New Roman"/>
          <w:sz w:val="28"/>
          <w:szCs w:val="28"/>
        </w:rPr>
      </w:pPr>
      <w:r w:rsidRPr="005A1EEA">
        <w:rPr>
          <w:rFonts w:ascii="Times New Roman" w:hAnsi="Times New Roman" w:cs="Times New Roman"/>
          <w:sz w:val="28"/>
          <w:szCs w:val="28"/>
        </w:rPr>
        <w:t>- педагоги  владеют</w:t>
      </w:r>
      <w:r w:rsidR="004C6BE5">
        <w:rPr>
          <w:rFonts w:ascii="Times New Roman" w:hAnsi="Times New Roman" w:cs="Times New Roman"/>
          <w:sz w:val="28"/>
          <w:szCs w:val="28"/>
        </w:rPr>
        <w:t xml:space="preserve"> </w:t>
      </w:r>
      <w:r w:rsidRPr="005A1EEA">
        <w:rPr>
          <w:rFonts w:ascii="Times New Roman" w:hAnsi="Times New Roman" w:cs="Times New Roman"/>
          <w:sz w:val="28"/>
          <w:szCs w:val="28"/>
        </w:rPr>
        <w:t xml:space="preserve">знаниями  </w:t>
      </w:r>
      <w:r w:rsidR="004A32CD">
        <w:rPr>
          <w:rFonts w:ascii="Times New Roman" w:hAnsi="Times New Roman" w:cs="Times New Roman"/>
          <w:sz w:val="28"/>
          <w:szCs w:val="28"/>
        </w:rPr>
        <w:t>организации и проведении прогулки в каждой возрастной группе</w:t>
      </w:r>
      <w:r w:rsidRPr="005A1EEA">
        <w:rPr>
          <w:rFonts w:ascii="Times New Roman" w:hAnsi="Times New Roman" w:cs="Times New Roman"/>
          <w:sz w:val="28"/>
          <w:szCs w:val="28"/>
        </w:rPr>
        <w:t>,</w:t>
      </w:r>
    </w:p>
    <w:p w:rsidR="00D026BA" w:rsidRPr="005A1EEA" w:rsidRDefault="004A32CD" w:rsidP="001526AB">
      <w:pPr>
        <w:pStyle w:val="a3"/>
        <w:spacing w:line="276" w:lineRule="auto"/>
        <w:ind w:firstLine="567"/>
        <w:rPr>
          <w:rFonts w:ascii="Times New Roman" w:hAnsi="Times New Roman" w:cs="Times New Roman"/>
          <w:sz w:val="28"/>
          <w:szCs w:val="28"/>
        </w:rPr>
      </w:pPr>
      <w:r>
        <w:rPr>
          <w:rFonts w:ascii="Times New Roman" w:hAnsi="Times New Roman" w:cs="Times New Roman"/>
          <w:sz w:val="28"/>
          <w:szCs w:val="28"/>
        </w:rPr>
        <w:t>-</w:t>
      </w:r>
      <w:r w:rsidR="00D026BA" w:rsidRPr="005A1EEA">
        <w:rPr>
          <w:rFonts w:ascii="Times New Roman" w:hAnsi="Times New Roman" w:cs="Times New Roman"/>
          <w:sz w:val="28"/>
          <w:szCs w:val="28"/>
        </w:rPr>
        <w:t xml:space="preserve">используют </w:t>
      </w:r>
      <w:r w:rsidR="004C6BE5">
        <w:rPr>
          <w:rFonts w:ascii="Times New Roman" w:hAnsi="Times New Roman" w:cs="Times New Roman"/>
          <w:sz w:val="28"/>
          <w:szCs w:val="28"/>
        </w:rPr>
        <w:t>все</w:t>
      </w:r>
      <w:r w:rsidR="00D026BA" w:rsidRPr="005A1EEA">
        <w:rPr>
          <w:rFonts w:ascii="Times New Roman" w:hAnsi="Times New Roman" w:cs="Times New Roman"/>
          <w:sz w:val="28"/>
          <w:szCs w:val="28"/>
        </w:rPr>
        <w:t xml:space="preserve"> методы и приемы</w:t>
      </w:r>
      <w:r w:rsidR="004C6BE5">
        <w:rPr>
          <w:rFonts w:ascii="Times New Roman" w:hAnsi="Times New Roman" w:cs="Times New Roman"/>
          <w:sz w:val="28"/>
          <w:szCs w:val="28"/>
        </w:rPr>
        <w:t xml:space="preserve"> организации двигательного режима в ДОУ в течени</w:t>
      </w:r>
      <w:proofErr w:type="gramStart"/>
      <w:r w:rsidR="004C6BE5">
        <w:rPr>
          <w:rFonts w:ascii="Times New Roman" w:hAnsi="Times New Roman" w:cs="Times New Roman"/>
          <w:sz w:val="28"/>
          <w:szCs w:val="28"/>
        </w:rPr>
        <w:t>и</w:t>
      </w:r>
      <w:proofErr w:type="gramEnd"/>
      <w:r w:rsidR="004C6BE5">
        <w:rPr>
          <w:rFonts w:ascii="Times New Roman" w:hAnsi="Times New Roman" w:cs="Times New Roman"/>
          <w:sz w:val="28"/>
          <w:szCs w:val="28"/>
        </w:rPr>
        <w:t xml:space="preserve"> дня </w:t>
      </w:r>
      <w:r w:rsidR="00D026BA" w:rsidRPr="005A1EEA">
        <w:rPr>
          <w:rFonts w:ascii="Times New Roman" w:hAnsi="Times New Roman" w:cs="Times New Roman"/>
          <w:sz w:val="28"/>
          <w:szCs w:val="28"/>
        </w:rPr>
        <w:t>,</w:t>
      </w:r>
    </w:p>
    <w:p w:rsidR="00D026BA" w:rsidRPr="005A1EEA" w:rsidRDefault="00D026BA" w:rsidP="001526AB">
      <w:pPr>
        <w:pStyle w:val="a3"/>
        <w:spacing w:line="276" w:lineRule="auto"/>
        <w:ind w:firstLine="567"/>
        <w:rPr>
          <w:rFonts w:ascii="Times New Roman" w:hAnsi="Times New Roman" w:cs="Times New Roman"/>
          <w:sz w:val="28"/>
          <w:szCs w:val="28"/>
        </w:rPr>
      </w:pPr>
      <w:r w:rsidRPr="005A1EEA">
        <w:rPr>
          <w:rFonts w:ascii="Times New Roman" w:hAnsi="Times New Roman" w:cs="Times New Roman"/>
          <w:sz w:val="28"/>
          <w:szCs w:val="28"/>
        </w:rPr>
        <w:t xml:space="preserve">-умеют объективно </w:t>
      </w:r>
      <w:r w:rsidR="004C6BE5">
        <w:rPr>
          <w:rFonts w:ascii="Times New Roman" w:hAnsi="Times New Roman" w:cs="Times New Roman"/>
          <w:sz w:val="28"/>
          <w:szCs w:val="28"/>
        </w:rPr>
        <w:t>анализировать</w:t>
      </w:r>
      <w:r w:rsidRPr="005A1EEA">
        <w:rPr>
          <w:rFonts w:ascii="Times New Roman" w:hAnsi="Times New Roman" w:cs="Times New Roman"/>
          <w:sz w:val="28"/>
          <w:szCs w:val="28"/>
        </w:rPr>
        <w:t xml:space="preserve"> знания, умения и навыки.</w:t>
      </w:r>
    </w:p>
    <w:p w:rsidR="00D026BA" w:rsidRPr="005A1EEA" w:rsidRDefault="004C6BE5" w:rsidP="001526AB">
      <w:pPr>
        <w:pStyle w:val="a3"/>
        <w:spacing w:line="276" w:lineRule="auto"/>
        <w:ind w:firstLine="567"/>
        <w:rPr>
          <w:rFonts w:ascii="Times New Roman" w:hAnsi="Times New Roman" w:cs="Times New Roman"/>
          <w:sz w:val="28"/>
          <w:szCs w:val="28"/>
        </w:rPr>
      </w:pPr>
      <w:r>
        <w:rPr>
          <w:rFonts w:ascii="Times New Roman" w:hAnsi="Times New Roman" w:cs="Times New Roman"/>
          <w:sz w:val="28"/>
          <w:szCs w:val="28"/>
        </w:rPr>
        <w:t>- умеют сочетать упражнения разного уровня интенсивности</w:t>
      </w:r>
      <w:r w:rsidR="00D026BA" w:rsidRPr="005A1EEA">
        <w:rPr>
          <w:rFonts w:ascii="Times New Roman" w:hAnsi="Times New Roman" w:cs="Times New Roman"/>
          <w:sz w:val="28"/>
          <w:szCs w:val="28"/>
        </w:rPr>
        <w:t>.</w:t>
      </w:r>
    </w:p>
    <w:p w:rsidR="00D026BA" w:rsidRPr="005A1EEA" w:rsidRDefault="00D026BA" w:rsidP="001526AB">
      <w:pPr>
        <w:pStyle w:val="a3"/>
        <w:spacing w:line="276" w:lineRule="auto"/>
        <w:ind w:firstLine="567"/>
        <w:rPr>
          <w:rFonts w:ascii="Times New Roman" w:hAnsi="Times New Roman" w:cs="Times New Roman"/>
          <w:sz w:val="28"/>
          <w:szCs w:val="28"/>
        </w:rPr>
      </w:pPr>
      <w:r w:rsidRPr="005A1EEA">
        <w:rPr>
          <w:rFonts w:ascii="Times New Roman" w:hAnsi="Times New Roman" w:cs="Times New Roman"/>
          <w:sz w:val="28"/>
          <w:szCs w:val="28"/>
        </w:rPr>
        <w:t>Даны следующие рекомендации:</w:t>
      </w:r>
    </w:p>
    <w:p w:rsidR="00D026BA" w:rsidRPr="005A1EEA" w:rsidRDefault="00D026BA" w:rsidP="001526AB">
      <w:pPr>
        <w:pStyle w:val="a3"/>
        <w:spacing w:line="276" w:lineRule="auto"/>
        <w:ind w:firstLine="567"/>
        <w:rPr>
          <w:rFonts w:ascii="Times New Roman" w:hAnsi="Times New Roman" w:cs="Times New Roman"/>
          <w:sz w:val="28"/>
          <w:szCs w:val="28"/>
        </w:rPr>
      </w:pPr>
      <w:r w:rsidRPr="005A1EEA">
        <w:rPr>
          <w:rFonts w:ascii="Times New Roman" w:hAnsi="Times New Roman" w:cs="Times New Roman"/>
          <w:sz w:val="28"/>
          <w:szCs w:val="28"/>
        </w:rPr>
        <w:lastRenderedPageBreak/>
        <w:t xml:space="preserve">1.Продолжать изучать необходимую литературу по </w:t>
      </w:r>
      <w:r w:rsidR="004A32CD">
        <w:rPr>
          <w:rFonts w:ascii="Times New Roman" w:hAnsi="Times New Roman" w:cs="Times New Roman"/>
          <w:sz w:val="28"/>
          <w:szCs w:val="28"/>
        </w:rPr>
        <w:t>организации двигательного режима в режиме детского сада</w:t>
      </w:r>
      <w:r w:rsidRPr="005A1EEA">
        <w:rPr>
          <w:rFonts w:ascii="Times New Roman" w:hAnsi="Times New Roman" w:cs="Times New Roman"/>
          <w:sz w:val="28"/>
          <w:szCs w:val="28"/>
        </w:rPr>
        <w:t>, продолжать накоплять знания через самообразование.</w:t>
      </w:r>
    </w:p>
    <w:p w:rsidR="00D026BA" w:rsidRPr="005A1EEA" w:rsidRDefault="00D026BA" w:rsidP="001526AB">
      <w:pPr>
        <w:pStyle w:val="a3"/>
        <w:spacing w:line="276" w:lineRule="auto"/>
        <w:ind w:firstLine="567"/>
        <w:rPr>
          <w:rFonts w:ascii="Times New Roman" w:hAnsi="Times New Roman" w:cs="Times New Roman"/>
          <w:sz w:val="28"/>
          <w:szCs w:val="28"/>
        </w:rPr>
      </w:pPr>
      <w:r w:rsidRPr="005A1EEA">
        <w:rPr>
          <w:rFonts w:ascii="Times New Roman" w:hAnsi="Times New Roman" w:cs="Times New Roman"/>
          <w:sz w:val="28"/>
          <w:szCs w:val="28"/>
        </w:rPr>
        <w:t>2.Продолжать организовывать различные мер</w:t>
      </w:r>
      <w:r w:rsidR="004A32CD">
        <w:rPr>
          <w:rFonts w:ascii="Times New Roman" w:hAnsi="Times New Roman" w:cs="Times New Roman"/>
          <w:sz w:val="28"/>
          <w:szCs w:val="28"/>
        </w:rPr>
        <w:t>оприятия  с участием родителей</w:t>
      </w:r>
      <w:proofErr w:type="gramStart"/>
      <w:r w:rsidR="004A32CD">
        <w:rPr>
          <w:rFonts w:ascii="Times New Roman" w:hAnsi="Times New Roman" w:cs="Times New Roman"/>
          <w:sz w:val="28"/>
          <w:szCs w:val="28"/>
        </w:rPr>
        <w:t xml:space="preserve"> </w:t>
      </w:r>
      <w:r w:rsidRPr="005A1EEA">
        <w:rPr>
          <w:rFonts w:ascii="Times New Roman" w:hAnsi="Times New Roman" w:cs="Times New Roman"/>
          <w:sz w:val="28"/>
          <w:szCs w:val="28"/>
        </w:rPr>
        <w:t>.</w:t>
      </w:r>
      <w:proofErr w:type="gramEnd"/>
    </w:p>
    <w:p w:rsidR="00D026BA" w:rsidRPr="005A1EEA" w:rsidRDefault="00D026BA" w:rsidP="001526AB">
      <w:pPr>
        <w:pStyle w:val="a3"/>
        <w:spacing w:line="276" w:lineRule="auto"/>
        <w:ind w:firstLine="567"/>
        <w:rPr>
          <w:rFonts w:ascii="Times New Roman" w:hAnsi="Times New Roman" w:cs="Times New Roman"/>
          <w:sz w:val="28"/>
          <w:szCs w:val="28"/>
        </w:rPr>
      </w:pPr>
      <w:r w:rsidRPr="005A1EEA">
        <w:rPr>
          <w:rFonts w:ascii="Times New Roman" w:hAnsi="Times New Roman" w:cs="Times New Roman"/>
          <w:sz w:val="28"/>
          <w:szCs w:val="28"/>
        </w:rPr>
        <w:t>3.Продолжать принимать участие в различных мероприятиях города и детского сада.</w:t>
      </w:r>
    </w:p>
    <w:p w:rsidR="00593944" w:rsidRDefault="00593944" w:rsidP="001526AB">
      <w:pPr>
        <w:pStyle w:val="a3"/>
        <w:spacing w:line="276" w:lineRule="auto"/>
        <w:ind w:firstLine="567"/>
        <w:rPr>
          <w:rFonts w:ascii="Times New Roman" w:hAnsi="Times New Roman" w:cs="Times New Roman"/>
          <w:b/>
          <w:bCs/>
          <w:sz w:val="28"/>
          <w:szCs w:val="28"/>
        </w:rPr>
      </w:pPr>
    </w:p>
    <w:p w:rsidR="00593944" w:rsidRDefault="00593944" w:rsidP="001526AB">
      <w:pPr>
        <w:pStyle w:val="a3"/>
        <w:spacing w:line="276" w:lineRule="auto"/>
        <w:ind w:firstLine="567"/>
        <w:rPr>
          <w:rFonts w:ascii="Times New Roman" w:hAnsi="Times New Roman" w:cs="Times New Roman"/>
          <w:b/>
          <w:bCs/>
          <w:sz w:val="28"/>
          <w:szCs w:val="28"/>
        </w:rPr>
      </w:pPr>
    </w:p>
    <w:p w:rsidR="00D026BA" w:rsidRPr="005A1EEA" w:rsidRDefault="00D026BA" w:rsidP="001526AB">
      <w:pPr>
        <w:pStyle w:val="a3"/>
        <w:spacing w:line="276" w:lineRule="auto"/>
        <w:ind w:firstLine="567"/>
        <w:rPr>
          <w:rFonts w:ascii="Times New Roman" w:hAnsi="Times New Roman" w:cs="Times New Roman"/>
          <w:b/>
          <w:bCs/>
          <w:sz w:val="28"/>
          <w:szCs w:val="28"/>
        </w:rPr>
      </w:pPr>
      <w:proofErr w:type="gramStart"/>
      <w:r w:rsidRPr="005A1EEA">
        <w:rPr>
          <w:rFonts w:ascii="Times New Roman" w:hAnsi="Times New Roman" w:cs="Times New Roman"/>
          <w:b/>
          <w:bCs/>
          <w:sz w:val="28"/>
          <w:szCs w:val="28"/>
          <w:lang w:val="en-US"/>
        </w:rPr>
        <w:t>III</w:t>
      </w:r>
      <w:r w:rsidRPr="005A1EEA">
        <w:rPr>
          <w:rFonts w:ascii="Times New Roman" w:hAnsi="Times New Roman" w:cs="Times New Roman"/>
          <w:b/>
          <w:bCs/>
          <w:sz w:val="28"/>
          <w:szCs w:val="28"/>
        </w:rPr>
        <w:t>.Создание условий.</w:t>
      </w:r>
      <w:proofErr w:type="gramEnd"/>
    </w:p>
    <w:p w:rsidR="004A32CD" w:rsidRPr="004C6BE5" w:rsidRDefault="00593944" w:rsidP="00593944">
      <w:pPr>
        <w:spacing w:line="276" w:lineRule="auto"/>
        <w:ind w:firstLine="567"/>
        <w:rPr>
          <w:sz w:val="28"/>
          <w:szCs w:val="28"/>
        </w:rPr>
      </w:pPr>
      <w:r>
        <w:rPr>
          <w:sz w:val="28"/>
          <w:szCs w:val="28"/>
        </w:rPr>
        <w:t>1.</w:t>
      </w:r>
      <w:r w:rsidR="004C6BE5" w:rsidRPr="004C6BE5">
        <w:rPr>
          <w:sz w:val="28"/>
          <w:szCs w:val="28"/>
        </w:rPr>
        <w:t xml:space="preserve">Для детей организован и проведен праздник «Ай, да Масленица», где дети с удовольствием </w:t>
      </w:r>
      <w:r w:rsidR="004C6BE5">
        <w:rPr>
          <w:sz w:val="28"/>
          <w:szCs w:val="28"/>
        </w:rPr>
        <w:t xml:space="preserve">участвовали </w:t>
      </w:r>
      <w:r w:rsidR="004C6BE5" w:rsidRPr="004C6BE5">
        <w:rPr>
          <w:sz w:val="28"/>
          <w:szCs w:val="28"/>
        </w:rPr>
        <w:t xml:space="preserve"> в разных играх соревновательного характера.</w:t>
      </w:r>
      <w:r w:rsidR="004C6BE5">
        <w:rPr>
          <w:sz w:val="28"/>
          <w:szCs w:val="28"/>
        </w:rPr>
        <w:t xml:space="preserve"> Родители на данном празднике были в качестве гостей.</w:t>
      </w:r>
    </w:p>
    <w:p w:rsidR="004C6BE5" w:rsidRPr="004C6BE5" w:rsidRDefault="004C6BE5" w:rsidP="00593944">
      <w:pPr>
        <w:spacing w:line="276" w:lineRule="auto"/>
        <w:ind w:firstLine="567"/>
        <w:rPr>
          <w:i/>
          <w:sz w:val="28"/>
          <w:szCs w:val="28"/>
        </w:rPr>
      </w:pPr>
      <w:r w:rsidRPr="004C6BE5">
        <w:rPr>
          <w:sz w:val="28"/>
          <w:szCs w:val="28"/>
        </w:rPr>
        <w:t xml:space="preserve">Используя спортивные праздники и досуги с участием родителей как одну из форм активного досуга, мы заметили, что изменилось отношение родителей к физической подготовке своих детей. На основе единства подходов двигательной активности в детском саду семье можно достичь реально поставленные задачи - </w:t>
      </w:r>
      <w:r w:rsidRPr="004C6BE5">
        <w:rPr>
          <w:i/>
          <w:sz w:val="28"/>
          <w:szCs w:val="28"/>
        </w:rPr>
        <w:t>укрепление физического и психического здоровья детей.</w:t>
      </w:r>
    </w:p>
    <w:p w:rsidR="004C6BE5" w:rsidRDefault="004C6BE5" w:rsidP="00593944">
      <w:pPr>
        <w:spacing w:line="276" w:lineRule="auto"/>
        <w:ind w:firstLine="567"/>
        <w:rPr>
          <w:sz w:val="28"/>
          <w:szCs w:val="28"/>
        </w:rPr>
      </w:pPr>
      <w:r w:rsidRPr="004C6BE5">
        <w:rPr>
          <w:sz w:val="28"/>
          <w:szCs w:val="28"/>
        </w:rPr>
        <w:t>Такая работа с детьми дошкольного возраста ценна и тем, что создаёт условия для эмоционально-психологического благополучия. Она поднимает настроение, организует движение детей, даёт возможность проявлять большую активность, самостоятельность и инициативу в действиях.</w:t>
      </w:r>
    </w:p>
    <w:p w:rsidR="00A324C7" w:rsidRDefault="00593944" w:rsidP="00593944">
      <w:pPr>
        <w:pStyle w:val="Standard"/>
        <w:spacing w:line="276" w:lineRule="auto"/>
        <w:ind w:firstLine="567"/>
        <w:jc w:val="both"/>
        <w:rPr>
          <w:sz w:val="28"/>
          <w:szCs w:val="28"/>
          <w:lang w:val="ru-RU"/>
        </w:rPr>
      </w:pPr>
      <w:r>
        <w:rPr>
          <w:sz w:val="28"/>
          <w:szCs w:val="28"/>
          <w:lang w:val="ru-RU"/>
        </w:rPr>
        <w:t>3.</w:t>
      </w:r>
      <w:r w:rsidR="00A324C7">
        <w:rPr>
          <w:sz w:val="28"/>
          <w:szCs w:val="28"/>
          <w:lang w:val="ru-RU"/>
        </w:rPr>
        <w:t>По итогам обследования предметн</w:t>
      </w:r>
      <w:proofErr w:type="gramStart"/>
      <w:r w:rsidR="00A324C7">
        <w:rPr>
          <w:sz w:val="28"/>
          <w:szCs w:val="28"/>
          <w:lang w:val="ru-RU"/>
        </w:rPr>
        <w:t>о-</w:t>
      </w:r>
      <w:proofErr w:type="gramEnd"/>
      <w:r w:rsidR="00A324C7">
        <w:rPr>
          <w:sz w:val="28"/>
          <w:szCs w:val="28"/>
          <w:lang w:val="ru-RU"/>
        </w:rPr>
        <w:t xml:space="preserve"> развивающей среды</w:t>
      </w:r>
      <w:r w:rsidR="004A32CD">
        <w:rPr>
          <w:sz w:val="28"/>
          <w:szCs w:val="28"/>
          <w:lang w:val="ru-RU"/>
        </w:rPr>
        <w:t xml:space="preserve"> (с точки зрения ее содержания)</w:t>
      </w:r>
      <w:r w:rsidR="00A324C7">
        <w:rPr>
          <w:sz w:val="28"/>
          <w:szCs w:val="28"/>
          <w:lang w:val="ru-RU"/>
        </w:rPr>
        <w:t xml:space="preserve"> для двигательной активности детей были сделаны следующие выводы:  во всех возрастных группах мебели подобрана по росту детей и есть соответствующая маркировка на столах и стульях. Расположение мебели и игрового материала дает возможность детям удовлетворять двигательную активность.</w:t>
      </w:r>
    </w:p>
    <w:p w:rsidR="00A324C7" w:rsidRDefault="00A324C7" w:rsidP="00593944">
      <w:pPr>
        <w:pStyle w:val="Standard"/>
        <w:spacing w:line="276" w:lineRule="auto"/>
        <w:ind w:firstLine="567"/>
        <w:jc w:val="both"/>
        <w:rPr>
          <w:sz w:val="28"/>
          <w:szCs w:val="28"/>
          <w:lang w:val="ru-RU"/>
        </w:rPr>
      </w:pPr>
      <w:r>
        <w:rPr>
          <w:sz w:val="28"/>
          <w:szCs w:val="28"/>
          <w:lang w:val="ru-RU"/>
        </w:rPr>
        <w:t>Во всех возрастных группах имеются спортивные уголки с наличием атрибутов для подвижных игр, для игр с прыжками, с бросанием.</w:t>
      </w:r>
    </w:p>
    <w:p w:rsidR="00A324C7" w:rsidRDefault="00593944" w:rsidP="00593944">
      <w:pPr>
        <w:pStyle w:val="Standard"/>
        <w:spacing w:line="276" w:lineRule="auto"/>
        <w:ind w:firstLine="567"/>
        <w:jc w:val="both"/>
        <w:rPr>
          <w:sz w:val="28"/>
          <w:szCs w:val="28"/>
          <w:lang w:val="ru-RU"/>
        </w:rPr>
      </w:pPr>
      <w:r>
        <w:rPr>
          <w:sz w:val="28"/>
          <w:szCs w:val="28"/>
          <w:lang w:val="ru-RU"/>
        </w:rPr>
        <w:t>В</w:t>
      </w:r>
      <w:r w:rsidR="00A324C7">
        <w:rPr>
          <w:sz w:val="28"/>
          <w:szCs w:val="28"/>
          <w:lang w:val="ru-RU"/>
        </w:rPr>
        <w:t xml:space="preserve">о всех возрастных группах оформлены картотеки подвижных игр, комплексы </w:t>
      </w:r>
      <w:r w:rsidR="004A32CD">
        <w:rPr>
          <w:sz w:val="28"/>
          <w:szCs w:val="28"/>
          <w:lang w:val="ru-RU"/>
        </w:rPr>
        <w:t>утренней</w:t>
      </w:r>
      <w:r w:rsidR="00A324C7">
        <w:rPr>
          <w:sz w:val="28"/>
          <w:szCs w:val="28"/>
          <w:lang w:val="ru-RU"/>
        </w:rPr>
        <w:t xml:space="preserve"> гимнастики и гимнастики пробуждения после сна по возрасту. Педагоги групп  через различные формы работы: беседы,  консультации, наглядной информации для родителей просвещают по вопросам организации оптимального для детей двигательного режима (рекомендации по закаливанию, материалы по профилактике различных заболеваний).</w:t>
      </w:r>
    </w:p>
    <w:p w:rsidR="00A324C7" w:rsidRDefault="00A324C7" w:rsidP="00593944">
      <w:pPr>
        <w:pStyle w:val="Standard"/>
        <w:spacing w:line="276" w:lineRule="auto"/>
        <w:ind w:firstLine="567"/>
        <w:jc w:val="both"/>
        <w:rPr>
          <w:b/>
          <w:bCs/>
          <w:sz w:val="28"/>
          <w:szCs w:val="28"/>
          <w:lang w:val="ru-RU"/>
        </w:rPr>
      </w:pPr>
      <w:r>
        <w:rPr>
          <w:b/>
          <w:bCs/>
          <w:sz w:val="28"/>
          <w:szCs w:val="28"/>
          <w:lang w:val="ru-RU"/>
        </w:rPr>
        <w:t xml:space="preserve">      РЕКОМЕНДАЦИИ:</w:t>
      </w:r>
    </w:p>
    <w:p w:rsidR="00A324C7" w:rsidRDefault="00593944" w:rsidP="00593944">
      <w:pPr>
        <w:pStyle w:val="Standard"/>
        <w:numPr>
          <w:ilvl w:val="0"/>
          <w:numId w:val="5"/>
        </w:numPr>
        <w:spacing w:line="276" w:lineRule="auto"/>
        <w:ind w:firstLine="567"/>
        <w:jc w:val="both"/>
        <w:rPr>
          <w:sz w:val="28"/>
          <w:szCs w:val="28"/>
          <w:lang w:val="ru-RU"/>
        </w:rPr>
      </w:pPr>
      <w:r>
        <w:rPr>
          <w:sz w:val="28"/>
          <w:szCs w:val="28"/>
          <w:lang w:val="ru-RU"/>
        </w:rPr>
        <w:t>Продолжать пополнять предметно – развивающую среду для развития двигательной активности детей во всех возрастных группах.</w:t>
      </w:r>
    </w:p>
    <w:p w:rsidR="00A324C7" w:rsidRDefault="00A324C7" w:rsidP="00593944">
      <w:pPr>
        <w:pStyle w:val="Standard"/>
        <w:numPr>
          <w:ilvl w:val="0"/>
          <w:numId w:val="5"/>
        </w:numPr>
        <w:spacing w:line="276" w:lineRule="auto"/>
        <w:ind w:firstLine="567"/>
        <w:jc w:val="both"/>
        <w:rPr>
          <w:sz w:val="28"/>
          <w:szCs w:val="28"/>
          <w:lang w:val="ru-RU"/>
        </w:rPr>
      </w:pPr>
      <w:r>
        <w:rPr>
          <w:sz w:val="28"/>
          <w:szCs w:val="28"/>
          <w:lang w:val="ru-RU"/>
        </w:rPr>
        <w:t>Педагогическому коллективу продолжать вести пропаганду здорового образа жизни, через разнообразные формы работы с родителями.</w:t>
      </w:r>
    </w:p>
    <w:p w:rsidR="00A324C7" w:rsidRPr="00A324C7" w:rsidRDefault="00197355" w:rsidP="00593944">
      <w:pPr>
        <w:pStyle w:val="Standard"/>
        <w:numPr>
          <w:ilvl w:val="0"/>
          <w:numId w:val="5"/>
        </w:numPr>
        <w:spacing w:line="276" w:lineRule="auto"/>
        <w:ind w:firstLine="567"/>
        <w:jc w:val="both"/>
        <w:rPr>
          <w:sz w:val="28"/>
          <w:szCs w:val="28"/>
          <w:lang w:val="ru-RU"/>
        </w:rPr>
      </w:pPr>
      <w:r>
        <w:rPr>
          <w:sz w:val="28"/>
          <w:szCs w:val="28"/>
          <w:lang w:val="ru-RU"/>
        </w:rPr>
        <w:t xml:space="preserve">Средней группе </w:t>
      </w:r>
      <w:r w:rsidR="00A324C7">
        <w:rPr>
          <w:sz w:val="28"/>
          <w:szCs w:val="28"/>
          <w:lang w:val="ru-RU"/>
        </w:rPr>
        <w:t xml:space="preserve"> </w:t>
      </w:r>
      <w:r w:rsidR="00593944">
        <w:rPr>
          <w:sz w:val="28"/>
          <w:szCs w:val="28"/>
          <w:lang w:val="ru-RU"/>
        </w:rPr>
        <w:t>предметно – развивающую среду привести в соответствии эстетическому вид</w:t>
      </w:r>
      <w:proofErr w:type="gramStart"/>
      <w:r w:rsidR="00593944">
        <w:rPr>
          <w:sz w:val="28"/>
          <w:szCs w:val="28"/>
          <w:lang w:val="ru-RU"/>
        </w:rPr>
        <w:t>у</w:t>
      </w:r>
      <w:r w:rsidR="00A324C7">
        <w:rPr>
          <w:sz w:val="28"/>
          <w:szCs w:val="28"/>
          <w:lang w:val="ru-RU"/>
        </w:rPr>
        <w:t>(</w:t>
      </w:r>
      <w:proofErr w:type="gramEnd"/>
      <w:r w:rsidR="00A324C7">
        <w:rPr>
          <w:sz w:val="28"/>
          <w:szCs w:val="28"/>
          <w:lang w:val="ru-RU"/>
        </w:rPr>
        <w:t xml:space="preserve">срок до сл. </w:t>
      </w:r>
      <w:proofErr w:type="spellStart"/>
      <w:r w:rsidR="00A324C7">
        <w:rPr>
          <w:sz w:val="28"/>
          <w:szCs w:val="28"/>
          <w:lang w:val="ru-RU"/>
        </w:rPr>
        <w:t>пед.совета</w:t>
      </w:r>
      <w:proofErr w:type="spellEnd"/>
      <w:r w:rsidR="00A324C7">
        <w:rPr>
          <w:sz w:val="28"/>
          <w:szCs w:val="28"/>
          <w:lang w:val="ru-RU"/>
        </w:rPr>
        <w:t>- май).</w:t>
      </w:r>
    </w:p>
    <w:p w:rsidR="004C6BE5" w:rsidRDefault="00BF16AC" w:rsidP="00593944">
      <w:pPr>
        <w:pStyle w:val="a3"/>
        <w:spacing w:line="276" w:lineRule="auto"/>
        <w:ind w:firstLine="567"/>
        <w:rPr>
          <w:rFonts w:ascii="Times New Roman" w:hAnsi="Times New Roman" w:cs="Times New Roman"/>
          <w:b/>
          <w:sz w:val="28"/>
          <w:szCs w:val="28"/>
        </w:rPr>
      </w:pPr>
      <w:r w:rsidRPr="00BF16AC">
        <w:rPr>
          <w:rFonts w:ascii="Times New Roman" w:hAnsi="Times New Roman" w:cs="Times New Roman"/>
          <w:b/>
          <w:sz w:val="28"/>
          <w:szCs w:val="28"/>
          <w:lang w:val="en-US"/>
        </w:rPr>
        <w:t>IV</w:t>
      </w:r>
      <w:r w:rsidRPr="00BF16AC">
        <w:rPr>
          <w:rFonts w:ascii="Times New Roman" w:hAnsi="Times New Roman" w:cs="Times New Roman"/>
          <w:b/>
          <w:sz w:val="28"/>
          <w:szCs w:val="28"/>
        </w:rPr>
        <w:t>. Работа с родителями по данной проблеме</w:t>
      </w:r>
      <w:r>
        <w:rPr>
          <w:rFonts w:ascii="Times New Roman" w:hAnsi="Times New Roman" w:cs="Times New Roman"/>
          <w:b/>
          <w:sz w:val="28"/>
          <w:szCs w:val="28"/>
        </w:rPr>
        <w:t>.</w:t>
      </w:r>
    </w:p>
    <w:p w:rsidR="00A324C7" w:rsidRDefault="00BF16AC" w:rsidP="00593944">
      <w:pPr>
        <w:pStyle w:val="a3"/>
        <w:spacing w:line="276"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Во время всего тематического контроля </w:t>
      </w:r>
      <w:r w:rsidRPr="00F17491">
        <w:rPr>
          <w:rFonts w:ascii="Times New Roman" w:hAnsi="Times New Roman" w:cs="Times New Roman"/>
          <w:sz w:val="28"/>
          <w:szCs w:val="28"/>
        </w:rPr>
        <w:t>«Организация и эффективность работы по развитию у детей двигательной активности в режиме ДОУ»</w:t>
      </w:r>
      <w:r w:rsidR="00593944">
        <w:rPr>
          <w:rFonts w:ascii="Times New Roman" w:hAnsi="Times New Roman" w:cs="Times New Roman"/>
          <w:sz w:val="28"/>
          <w:szCs w:val="28"/>
        </w:rPr>
        <w:t xml:space="preserve"> </w:t>
      </w:r>
      <w:r w:rsidR="00A324C7">
        <w:rPr>
          <w:rFonts w:ascii="Times New Roman" w:hAnsi="Times New Roman" w:cs="Times New Roman"/>
          <w:sz w:val="28"/>
          <w:szCs w:val="28"/>
        </w:rPr>
        <w:t xml:space="preserve"> </w:t>
      </w:r>
      <w:r>
        <w:rPr>
          <w:rFonts w:ascii="Times New Roman" w:hAnsi="Times New Roman" w:cs="Times New Roman"/>
          <w:sz w:val="28"/>
          <w:szCs w:val="28"/>
        </w:rPr>
        <w:t>во всех возрастных группах</w:t>
      </w:r>
      <w:r w:rsidR="00A324C7">
        <w:rPr>
          <w:rFonts w:ascii="Times New Roman" w:hAnsi="Times New Roman" w:cs="Times New Roman"/>
          <w:sz w:val="28"/>
          <w:szCs w:val="28"/>
        </w:rPr>
        <w:t>:</w:t>
      </w:r>
    </w:p>
    <w:p w:rsidR="00BF16AC" w:rsidRPr="00BF16AC" w:rsidRDefault="00BF16AC" w:rsidP="00593944">
      <w:pPr>
        <w:pStyle w:val="a3"/>
        <w:numPr>
          <w:ilvl w:val="0"/>
          <w:numId w:val="6"/>
        </w:numPr>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оформлены папки – передвижки для родителей на темы: </w:t>
      </w:r>
      <w:proofErr w:type="gramStart"/>
      <w:r>
        <w:rPr>
          <w:rFonts w:ascii="Times New Roman" w:hAnsi="Times New Roman" w:cs="Times New Roman"/>
          <w:sz w:val="28"/>
          <w:szCs w:val="28"/>
        </w:rPr>
        <w:t>«Физкультура и здоровье»,</w:t>
      </w:r>
      <w:r w:rsidR="00A324C7">
        <w:rPr>
          <w:rFonts w:ascii="Times New Roman" w:hAnsi="Times New Roman" w:cs="Times New Roman"/>
          <w:sz w:val="28"/>
          <w:szCs w:val="28"/>
        </w:rPr>
        <w:t xml:space="preserve"> «Движение – это  жизнь!», «Спорт, спорт, спорт!», «Основные виды движений (согласно возрасту группы)».</w:t>
      </w:r>
      <w:proofErr w:type="gramEnd"/>
    </w:p>
    <w:p w:rsidR="00BF6C33" w:rsidRDefault="00BF6C33" w:rsidP="00593944">
      <w:pPr>
        <w:pStyle w:val="a3"/>
        <w:numPr>
          <w:ilvl w:val="0"/>
          <w:numId w:val="6"/>
        </w:numPr>
        <w:spacing w:line="276" w:lineRule="auto"/>
        <w:ind w:firstLine="567"/>
        <w:rPr>
          <w:rFonts w:ascii="Times New Roman" w:hAnsi="Times New Roman" w:cs="Times New Roman"/>
          <w:sz w:val="28"/>
          <w:szCs w:val="28"/>
        </w:rPr>
      </w:pPr>
      <w:r>
        <w:rPr>
          <w:rFonts w:ascii="Times New Roman" w:hAnsi="Times New Roman" w:cs="Times New Roman"/>
          <w:sz w:val="28"/>
          <w:szCs w:val="28"/>
        </w:rPr>
        <w:t>п</w:t>
      </w:r>
      <w:r w:rsidRPr="00A324C7">
        <w:rPr>
          <w:rFonts w:ascii="Times New Roman" w:hAnsi="Times New Roman" w:cs="Times New Roman"/>
          <w:sz w:val="28"/>
          <w:szCs w:val="28"/>
        </w:rPr>
        <w:t>ровед</w:t>
      </w:r>
      <w:r>
        <w:rPr>
          <w:rFonts w:ascii="Times New Roman" w:hAnsi="Times New Roman" w:cs="Times New Roman"/>
          <w:sz w:val="28"/>
          <w:szCs w:val="28"/>
        </w:rPr>
        <w:t>ены</w:t>
      </w:r>
      <w:r w:rsidR="00A324C7" w:rsidRPr="00A324C7">
        <w:rPr>
          <w:rFonts w:ascii="Times New Roman" w:hAnsi="Times New Roman" w:cs="Times New Roman"/>
          <w:sz w:val="28"/>
          <w:szCs w:val="28"/>
        </w:rPr>
        <w:t xml:space="preserve"> </w:t>
      </w:r>
      <w:r w:rsidR="00BF16AC" w:rsidRPr="00A324C7">
        <w:rPr>
          <w:rFonts w:ascii="Times New Roman" w:hAnsi="Times New Roman" w:cs="Times New Roman"/>
          <w:sz w:val="28"/>
          <w:szCs w:val="28"/>
        </w:rPr>
        <w:t xml:space="preserve"> беседы</w:t>
      </w:r>
      <w:r w:rsidR="00A324C7">
        <w:rPr>
          <w:rFonts w:ascii="Times New Roman" w:hAnsi="Times New Roman" w:cs="Times New Roman"/>
          <w:sz w:val="28"/>
          <w:szCs w:val="28"/>
        </w:rPr>
        <w:t>, индивидуальные консультации</w:t>
      </w:r>
      <w:r w:rsidR="00BF16AC" w:rsidRPr="00A324C7">
        <w:rPr>
          <w:rFonts w:ascii="Times New Roman" w:hAnsi="Times New Roman" w:cs="Times New Roman"/>
          <w:sz w:val="28"/>
          <w:szCs w:val="28"/>
        </w:rPr>
        <w:t xml:space="preserve"> по данному направлению</w:t>
      </w:r>
      <w:r w:rsidR="00A324C7">
        <w:rPr>
          <w:rFonts w:ascii="Times New Roman" w:hAnsi="Times New Roman" w:cs="Times New Roman"/>
          <w:sz w:val="28"/>
          <w:szCs w:val="28"/>
        </w:rPr>
        <w:t>.</w:t>
      </w:r>
    </w:p>
    <w:p w:rsidR="00BF6C33" w:rsidRDefault="001526AB" w:rsidP="00593944">
      <w:pPr>
        <w:pStyle w:val="a3"/>
        <w:numPr>
          <w:ilvl w:val="0"/>
          <w:numId w:val="6"/>
        </w:numPr>
        <w:spacing w:line="276" w:lineRule="auto"/>
        <w:ind w:firstLine="567"/>
        <w:rPr>
          <w:rFonts w:ascii="Times New Roman" w:hAnsi="Times New Roman" w:cs="Times New Roman"/>
          <w:sz w:val="28"/>
          <w:szCs w:val="28"/>
        </w:rPr>
      </w:pPr>
      <w:r>
        <w:rPr>
          <w:rFonts w:ascii="Times New Roman" w:hAnsi="Times New Roman" w:cs="Times New Roman"/>
          <w:sz w:val="28"/>
          <w:szCs w:val="28"/>
        </w:rPr>
        <w:t>Каждому родителю воспитанника МБДОУ</w:t>
      </w:r>
      <w:r w:rsidR="00197355">
        <w:rPr>
          <w:rFonts w:ascii="Times New Roman" w:hAnsi="Times New Roman" w:cs="Times New Roman"/>
          <w:sz w:val="28"/>
          <w:szCs w:val="28"/>
        </w:rPr>
        <w:t xml:space="preserve"> Детского сада № </w:t>
      </w:r>
      <w:r w:rsidR="00197355" w:rsidRPr="00197355">
        <w:rPr>
          <w:rFonts w:ascii="Times New Roman" w:hAnsi="Times New Roman" w:cs="Times New Roman"/>
          <w:sz w:val="28"/>
          <w:szCs w:val="28"/>
        </w:rPr>
        <w:t>1</w:t>
      </w:r>
      <w:r>
        <w:rPr>
          <w:rFonts w:ascii="Times New Roman" w:hAnsi="Times New Roman" w:cs="Times New Roman"/>
          <w:sz w:val="28"/>
          <w:szCs w:val="28"/>
        </w:rPr>
        <w:t xml:space="preserve"> оформлена </w:t>
      </w:r>
      <w:r w:rsidR="00BF6C33">
        <w:rPr>
          <w:rFonts w:ascii="Times New Roman" w:hAnsi="Times New Roman" w:cs="Times New Roman"/>
          <w:sz w:val="28"/>
          <w:szCs w:val="28"/>
        </w:rPr>
        <w:t>памятка  «Организации двигательного режима в ДОУ»</w:t>
      </w:r>
    </w:p>
    <w:p w:rsidR="00BF6C33" w:rsidRDefault="00BF6C33" w:rsidP="00593944">
      <w:pPr>
        <w:pStyle w:val="Standard"/>
        <w:spacing w:line="276" w:lineRule="auto"/>
        <w:ind w:firstLine="567"/>
        <w:rPr>
          <w:sz w:val="28"/>
          <w:szCs w:val="28"/>
          <w:lang w:val="ru-RU"/>
        </w:rPr>
      </w:pPr>
      <w:r w:rsidRPr="00BF6C33">
        <w:rPr>
          <w:rFonts w:cs="Times New Roman"/>
          <w:sz w:val="28"/>
          <w:szCs w:val="28"/>
          <w:lang w:val="ru-RU"/>
        </w:rPr>
        <w:t>Со всеми родителями воспитанников детского  сада проведено анкетирование</w:t>
      </w:r>
      <w:proofErr w:type="gramStart"/>
      <w:r w:rsidRPr="00BF6C33">
        <w:rPr>
          <w:rFonts w:cs="Times New Roman"/>
          <w:sz w:val="28"/>
          <w:szCs w:val="28"/>
          <w:lang w:val="ru-RU"/>
        </w:rPr>
        <w:t xml:space="preserve"> ,</w:t>
      </w:r>
      <w:proofErr w:type="gramEnd"/>
      <w:r w:rsidRPr="00BF6C33">
        <w:rPr>
          <w:rFonts w:cs="Times New Roman"/>
          <w:sz w:val="28"/>
          <w:szCs w:val="28"/>
          <w:lang w:val="ru-RU"/>
        </w:rPr>
        <w:t xml:space="preserve">  где следует вывод</w:t>
      </w:r>
      <w:r w:rsidRPr="00BF6C33">
        <w:rPr>
          <w:sz w:val="28"/>
          <w:szCs w:val="28"/>
          <w:lang w:val="ru-RU"/>
        </w:rPr>
        <w:t xml:space="preserve"> </w:t>
      </w:r>
      <w:r>
        <w:rPr>
          <w:sz w:val="28"/>
          <w:szCs w:val="28"/>
          <w:lang w:val="ru-RU"/>
        </w:rPr>
        <w:t xml:space="preserve">, что </w:t>
      </w:r>
      <w:r w:rsidRPr="00BF6C33">
        <w:rPr>
          <w:sz w:val="28"/>
          <w:szCs w:val="28"/>
          <w:lang w:val="ru-RU"/>
        </w:rPr>
        <w:t>родители воспит</w:t>
      </w:r>
      <w:r w:rsidR="00197355">
        <w:rPr>
          <w:sz w:val="28"/>
          <w:szCs w:val="28"/>
          <w:lang w:val="ru-RU"/>
        </w:rPr>
        <w:t xml:space="preserve">анников МБДОУ Детского сада № </w:t>
      </w:r>
      <w:r w:rsidR="00197355" w:rsidRPr="00197355">
        <w:rPr>
          <w:sz w:val="28"/>
          <w:szCs w:val="28"/>
          <w:lang w:val="ru-RU"/>
        </w:rPr>
        <w:t>1</w:t>
      </w:r>
      <w:r w:rsidRPr="00BF6C33">
        <w:rPr>
          <w:sz w:val="28"/>
          <w:szCs w:val="28"/>
          <w:lang w:val="ru-RU"/>
        </w:rPr>
        <w:t xml:space="preserve"> – люди активные, общительные, любящие своих детей , ясно представляющие , что такое «</w:t>
      </w:r>
      <w:r>
        <w:rPr>
          <w:sz w:val="28"/>
          <w:szCs w:val="28"/>
          <w:lang w:val="ru-RU"/>
        </w:rPr>
        <w:t xml:space="preserve">двигательная активность </w:t>
      </w:r>
      <w:r w:rsidRPr="00BF6C33">
        <w:rPr>
          <w:sz w:val="28"/>
          <w:szCs w:val="28"/>
          <w:lang w:val="ru-RU"/>
        </w:rPr>
        <w:t xml:space="preserve">» и </w:t>
      </w:r>
      <w:r>
        <w:rPr>
          <w:sz w:val="28"/>
          <w:szCs w:val="28"/>
          <w:lang w:val="ru-RU"/>
        </w:rPr>
        <w:t>его</w:t>
      </w:r>
      <w:r w:rsidRPr="00BF6C33">
        <w:rPr>
          <w:sz w:val="28"/>
          <w:szCs w:val="28"/>
          <w:lang w:val="ru-RU"/>
        </w:rPr>
        <w:t xml:space="preserve"> место в семье, большинство родителей спортивные и сознательно привлекающие своих детей к здоровому образу жизни.</w:t>
      </w:r>
    </w:p>
    <w:p w:rsidR="00BF6C33" w:rsidRDefault="00BF6C33" w:rsidP="00593944">
      <w:pPr>
        <w:pStyle w:val="Standard"/>
        <w:spacing w:line="276" w:lineRule="auto"/>
        <w:ind w:firstLine="567"/>
        <w:rPr>
          <w:sz w:val="28"/>
          <w:szCs w:val="28"/>
          <w:lang w:val="ru-RU"/>
        </w:rPr>
      </w:pPr>
      <w:r>
        <w:rPr>
          <w:sz w:val="28"/>
          <w:szCs w:val="28"/>
          <w:lang w:val="ru-RU"/>
        </w:rPr>
        <w:t>Для педагогов групп вынесены следующие рекомендации:</w:t>
      </w:r>
      <w:r w:rsidRPr="00BF6C33">
        <w:rPr>
          <w:sz w:val="28"/>
          <w:szCs w:val="28"/>
          <w:lang w:val="ru-RU"/>
        </w:rPr>
        <w:t xml:space="preserve"> </w:t>
      </w:r>
    </w:p>
    <w:p w:rsidR="00BF6C33" w:rsidRPr="00BF6C33" w:rsidRDefault="00BF6C33" w:rsidP="00593944">
      <w:pPr>
        <w:pStyle w:val="Standard"/>
        <w:spacing w:line="276" w:lineRule="auto"/>
        <w:ind w:firstLine="567"/>
        <w:rPr>
          <w:sz w:val="28"/>
          <w:szCs w:val="28"/>
          <w:lang w:val="ru-RU"/>
        </w:rPr>
      </w:pPr>
      <w:r w:rsidRPr="00BF6C33">
        <w:rPr>
          <w:sz w:val="28"/>
          <w:szCs w:val="28"/>
          <w:lang w:val="ru-RU"/>
        </w:rPr>
        <w:t>1.Агитировать родителей вести здоровый образ жизни.</w:t>
      </w:r>
    </w:p>
    <w:p w:rsidR="00BF6C33" w:rsidRPr="00BF6C33" w:rsidRDefault="00BF6C33" w:rsidP="00593944">
      <w:pPr>
        <w:pStyle w:val="Standard"/>
        <w:spacing w:line="276" w:lineRule="auto"/>
        <w:ind w:firstLine="567"/>
        <w:rPr>
          <w:sz w:val="28"/>
          <w:szCs w:val="28"/>
          <w:lang w:val="ru-RU"/>
        </w:rPr>
      </w:pPr>
      <w:r w:rsidRPr="00BF6C33">
        <w:rPr>
          <w:sz w:val="28"/>
          <w:szCs w:val="28"/>
          <w:lang w:val="ru-RU"/>
        </w:rPr>
        <w:t>2.Совершенствовать знания родителей о необходимости  соблюдении режима дня  дома.</w:t>
      </w:r>
    </w:p>
    <w:p w:rsidR="00BF6C33" w:rsidRPr="00BF6C33" w:rsidRDefault="00BF6C33" w:rsidP="00593944">
      <w:pPr>
        <w:pStyle w:val="Standard"/>
        <w:spacing w:line="276" w:lineRule="auto"/>
        <w:ind w:firstLine="567"/>
        <w:rPr>
          <w:sz w:val="28"/>
          <w:szCs w:val="28"/>
          <w:lang w:val="ru-RU"/>
        </w:rPr>
      </w:pPr>
      <w:r w:rsidRPr="00BF6C33">
        <w:rPr>
          <w:sz w:val="28"/>
          <w:szCs w:val="28"/>
          <w:lang w:val="ru-RU"/>
        </w:rPr>
        <w:t>3.Включить в план работы с родителями консультации:</w:t>
      </w:r>
    </w:p>
    <w:p w:rsidR="00BF6C33" w:rsidRDefault="00BF6C33" w:rsidP="00593944">
      <w:pPr>
        <w:pStyle w:val="Standard"/>
        <w:numPr>
          <w:ilvl w:val="0"/>
          <w:numId w:val="7"/>
        </w:numPr>
        <w:spacing w:line="276" w:lineRule="auto"/>
        <w:ind w:firstLine="567"/>
        <w:rPr>
          <w:sz w:val="28"/>
          <w:szCs w:val="28"/>
        </w:rPr>
      </w:pPr>
      <w:r>
        <w:rPr>
          <w:sz w:val="28"/>
          <w:szCs w:val="28"/>
        </w:rPr>
        <w:t>«</w:t>
      </w:r>
      <w:proofErr w:type="spellStart"/>
      <w:r>
        <w:rPr>
          <w:sz w:val="28"/>
          <w:szCs w:val="28"/>
        </w:rPr>
        <w:t>Организация</w:t>
      </w:r>
      <w:proofErr w:type="spellEnd"/>
      <w:r>
        <w:rPr>
          <w:sz w:val="28"/>
          <w:szCs w:val="28"/>
        </w:rPr>
        <w:t xml:space="preserve"> </w:t>
      </w:r>
      <w:proofErr w:type="spellStart"/>
      <w:r>
        <w:rPr>
          <w:sz w:val="28"/>
          <w:szCs w:val="28"/>
        </w:rPr>
        <w:t>закаливания</w:t>
      </w:r>
      <w:proofErr w:type="spellEnd"/>
      <w:r>
        <w:rPr>
          <w:sz w:val="28"/>
          <w:szCs w:val="28"/>
        </w:rPr>
        <w:t>»</w:t>
      </w:r>
    </w:p>
    <w:p w:rsidR="00BF6C33" w:rsidRPr="00BF6C33" w:rsidRDefault="00BF6C33" w:rsidP="00593944">
      <w:pPr>
        <w:pStyle w:val="Standard"/>
        <w:numPr>
          <w:ilvl w:val="0"/>
          <w:numId w:val="7"/>
        </w:numPr>
        <w:spacing w:line="276" w:lineRule="auto"/>
        <w:ind w:firstLine="567"/>
        <w:rPr>
          <w:sz w:val="28"/>
          <w:szCs w:val="28"/>
          <w:lang w:val="ru-RU"/>
        </w:rPr>
      </w:pPr>
      <w:r w:rsidRPr="00BF6C33">
        <w:rPr>
          <w:sz w:val="28"/>
          <w:szCs w:val="28"/>
          <w:lang w:val="ru-RU"/>
        </w:rPr>
        <w:t>«Профилактика плоскостопия, нарушения осанки, сколиоза</w:t>
      </w:r>
      <w:proofErr w:type="gramStart"/>
      <w:r w:rsidRPr="00BF6C33">
        <w:rPr>
          <w:sz w:val="28"/>
          <w:szCs w:val="28"/>
          <w:lang w:val="ru-RU"/>
        </w:rPr>
        <w:t>.»</w:t>
      </w:r>
      <w:proofErr w:type="gramEnd"/>
    </w:p>
    <w:p w:rsidR="00BF6C33" w:rsidRPr="00BF6C33" w:rsidRDefault="00BF6C33" w:rsidP="00593944">
      <w:pPr>
        <w:pStyle w:val="Standard"/>
        <w:numPr>
          <w:ilvl w:val="0"/>
          <w:numId w:val="7"/>
        </w:numPr>
        <w:spacing w:line="276" w:lineRule="auto"/>
        <w:ind w:firstLine="567"/>
        <w:rPr>
          <w:sz w:val="28"/>
          <w:szCs w:val="28"/>
          <w:lang w:val="ru-RU"/>
        </w:rPr>
      </w:pPr>
      <w:r w:rsidRPr="00BF6C33">
        <w:rPr>
          <w:sz w:val="28"/>
          <w:szCs w:val="28"/>
          <w:lang w:val="ru-RU"/>
        </w:rPr>
        <w:t>«Организация занятий по физическому воспитанию в детском саду»</w:t>
      </w:r>
    </w:p>
    <w:p w:rsidR="00BF6C33" w:rsidRPr="00BF6C33" w:rsidRDefault="00BF6C33" w:rsidP="00593944">
      <w:pPr>
        <w:pStyle w:val="Standard"/>
        <w:numPr>
          <w:ilvl w:val="0"/>
          <w:numId w:val="7"/>
        </w:numPr>
        <w:spacing w:line="276" w:lineRule="auto"/>
        <w:ind w:firstLine="567"/>
        <w:rPr>
          <w:sz w:val="28"/>
          <w:szCs w:val="28"/>
          <w:lang w:val="ru-RU"/>
        </w:rPr>
      </w:pPr>
      <w:r w:rsidRPr="00BF6C33">
        <w:rPr>
          <w:sz w:val="28"/>
          <w:szCs w:val="28"/>
          <w:lang w:val="ru-RU"/>
        </w:rPr>
        <w:t>«Какой вид спорта приемлем для каждого возраста»</w:t>
      </w:r>
    </w:p>
    <w:p w:rsidR="00BF6C33" w:rsidRDefault="00BF6C33" w:rsidP="00593944">
      <w:pPr>
        <w:pStyle w:val="Standard"/>
        <w:numPr>
          <w:ilvl w:val="0"/>
          <w:numId w:val="7"/>
        </w:numPr>
        <w:spacing w:line="276" w:lineRule="auto"/>
        <w:ind w:firstLine="567"/>
        <w:rPr>
          <w:sz w:val="28"/>
          <w:szCs w:val="28"/>
        </w:rPr>
      </w:pPr>
      <w:r>
        <w:rPr>
          <w:sz w:val="28"/>
          <w:szCs w:val="28"/>
        </w:rPr>
        <w:t>«</w:t>
      </w:r>
      <w:proofErr w:type="spellStart"/>
      <w:r>
        <w:rPr>
          <w:sz w:val="28"/>
          <w:szCs w:val="28"/>
        </w:rPr>
        <w:t>Упражнения</w:t>
      </w:r>
      <w:proofErr w:type="spellEnd"/>
      <w:r>
        <w:rPr>
          <w:sz w:val="28"/>
          <w:szCs w:val="28"/>
        </w:rPr>
        <w:t xml:space="preserve"> </w:t>
      </w:r>
      <w:proofErr w:type="spellStart"/>
      <w:r>
        <w:rPr>
          <w:sz w:val="28"/>
          <w:szCs w:val="28"/>
        </w:rPr>
        <w:t>для</w:t>
      </w:r>
      <w:proofErr w:type="spellEnd"/>
      <w:r>
        <w:rPr>
          <w:sz w:val="28"/>
          <w:szCs w:val="28"/>
        </w:rPr>
        <w:t xml:space="preserve"> </w:t>
      </w:r>
      <w:proofErr w:type="spellStart"/>
      <w:r>
        <w:rPr>
          <w:sz w:val="28"/>
          <w:szCs w:val="28"/>
        </w:rPr>
        <w:t>ног</w:t>
      </w:r>
      <w:proofErr w:type="spellEnd"/>
      <w:r>
        <w:rPr>
          <w:sz w:val="28"/>
          <w:szCs w:val="28"/>
        </w:rPr>
        <w:t>»</w:t>
      </w:r>
    </w:p>
    <w:p w:rsidR="00BF6C33" w:rsidRPr="00BF6C33" w:rsidRDefault="00BF6C33" w:rsidP="00593944">
      <w:pPr>
        <w:pStyle w:val="a3"/>
        <w:spacing w:line="276" w:lineRule="auto"/>
        <w:rPr>
          <w:rFonts w:ascii="Times New Roman" w:hAnsi="Times New Roman" w:cs="Times New Roman"/>
          <w:sz w:val="28"/>
          <w:szCs w:val="28"/>
        </w:rPr>
      </w:pPr>
    </w:p>
    <w:p w:rsidR="001526AB" w:rsidRPr="00E856FC" w:rsidRDefault="001526AB" w:rsidP="00593944">
      <w:pPr>
        <w:pStyle w:val="a3"/>
        <w:spacing w:line="276" w:lineRule="auto"/>
        <w:ind w:firstLine="567"/>
        <w:rPr>
          <w:rFonts w:ascii="Times New Roman" w:hAnsi="Times New Roman" w:cs="Times New Roman"/>
          <w:sz w:val="28"/>
          <w:szCs w:val="28"/>
        </w:rPr>
      </w:pPr>
      <w:r w:rsidRPr="005A1EEA">
        <w:rPr>
          <w:rFonts w:ascii="Times New Roman" w:hAnsi="Times New Roman" w:cs="Times New Roman"/>
          <w:sz w:val="28"/>
          <w:szCs w:val="28"/>
        </w:rPr>
        <w:t>В завершении тематического контроля проведен с педагогами</w:t>
      </w:r>
      <w:r>
        <w:rPr>
          <w:rFonts w:ascii="Times New Roman" w:hAnsi="Times New Roman" w:cs="Times New Roman"/>
          <w:sz w:val="28"/>
          <w:szCs w:val="28"/>
        </w:rPr>
        <w:t xml:space="preserve"> письменный опрос (в </w:t>
      </w:r>
      <w:r w:rsidRPr="00E856FC">
        <w:rPr>
          <w:rFonts w:ascii="Times New Roman" w:hAnsi="Times New Roman" w:cs="Times New Roman"/>
          <w:sz w:val="28"/>
          <w:szCs w:val="28"/>
        </w:rPr>
        <w:t xml:space="preserve">тетрадях по самообразованию), который включает  вопросы организации работы   по развитию у детей двигательной активности ДОУ. </w:t>
      </w:r>
    </w:p>
    <w:p w:rsidR="00E856FC" w:rsidRPr="00E856FC" w:rsidRDefault="00BF16AC" w:rsidP="00593944">
      <w:pPr>
        <w:pStyle w:val="a3"/>
        <w:spacing w:line="276" w:lineRule="auto"/>
        <w:ind w:firstLine="567"/>
        <w:rPr>
          <w:rFonts w:ascii="Times New Roman" w:hAnsi="Times New Roman" w:cs="Times New Roman"/>
          <w:sz w:val="28"/>
          <w:szCs w:val="28"/>
        </w:rPr>
      </w:pPr>
      <w:r w:rsidRPr="00E856FC">
        <w:rPr>
          <w:rFonts w:ascii="Times New Roman" w:hAnsi="Times New Roman" w:cs="Times New Roman"/>
          <w:b/>
          <w:sz w:val="28"/>
          <w:szCs w:val="28"/>
        </w:rPr>
        <w:t>Выводы</w:t>
      </w:r>
      <w:r w:rsidRPr="00E856FC">
        <w:rPr>
          <w:rFonts w:ascii="Times New Roman" w:hAnsi="Times New Roman" w:cs="Times New Roman"/>
          <w:sz w:val="28"/>
          <w:szCs w:val="28"/>
        </w:rPr>
        <w:t xml:space="preserve"> по итогам тематического контроля </w:t>
      </w:r>
      <w:r w:rsidR="00E856FC" w:rsidRPr="00E856FC">
        <w:rPr>
          <w:rFonts w:ascii="Times New Roman" w:hAnsi="Times New Roman" w:cs="Times New Roman"/>
          <w:sz w:val="28"/>
          <w:szCs w:val="28"/>
        </w:rPr>
        <w:t>«Организация и эффективность работы по развитию у детей двигательной активности в режиме ДОУ»</w:t>
      </w:r>
      <w:r w:rsidR="00E856FC">
        <w:rPr>
          <w:rFonts w:ascii="Times New Roman" w:hAnsi="Times New Roman" w:cs="Times New Roman"/>
          <w:sz w:val="28"/>
          <w:szCs w:val="28"/>
        </w:rPr>
        <w:t xml:space="preserve"> ведется  работа по  развитию у детей двигательной</w:t>
      </w:r>
      <w:r w:rsidR="00E856FC" w:rsidRPr="00E856FC">
        <w:rPr>
          <w:rFonts w:ascii="Times New Roman" w:hAnsi="Times New Roman" w:cs="Times New Roman"/>
          <w:sz w:val="28"/>
          <w:szCs w:val="28"/>
        </w:rPr>
        <w:t xml:space="preserve"> </w:t>
      </w:r>
      <w:r w:rsidR="00E856FC" w:rsidRPr="005A1EEA">
        <w:rPr>
          <w:rFonts w:ascii="Times New Roman" w:hAnsi="Times New Roman" w:cs="Times New Roman"/>
          <w:sz w:val="28"/>
          <w:szCs w:val="28"/>
        </w:rPr>
        <w:t>активности в разных видах деятельности в режиме дня дошкольного образовательного учреждения.</w:t>
      </w:r>
    </w:p>
    <w:p w:rsidR="00BF16AC" w:rsidRPr="00BF16AC" w:rsidRDefault="00E856FC" w:rsidP="00593944">
      <w:pPr>
        <w:pStyle w:val="Standard"/>
        <w:spacing w:line="276" w:lineRule="auto"/>
        <w:ind w:firstLine="567"/>
        <w:jc w:val="both"/>
        <w:rPr>
          <w:sz w:val="28"/>
          <w:szCs w:val="28"/>
          <w:lang w:val="ru-RU"/>
        </w:rPr>
      </w:pPr>
      <w:r>
        <w:rPr>
          <w:sz w:val="28"/>
          <w:szCs w:val="28"/>
          <w:lang w:val="ru-RU"/>
        </w:rPr>
        <w:t>Осуществляется</w:t>
      </w:r>
      <w:r w:rsidR="00BF16AC" w:rsidRPr="00BF16AC">
        <w:rPr>
          <w:sz w:val="28"/>
          <w:szCs w:val="28"/>
          <w:lang w:val="ru-RU"/>
        </w:rPr>
        <w:t xml:space="preserve"> по следующим направлениям:</w:t>
      </w:r>
    </w:p>
    <w:p w:rsidR="00BF16AC" w:rsidRPr="00BF16AC" w:rsidRDefault="00BF16AC" w:rsidP="00593944">
      <w:pPr>
        <w:pStyle w:val="Standard"/>
        <w:numPr>
          <w:ilvl w:val="0"/>
          <w:numId w:val="4"/>
        </w:numPr>
        <w:spacing w:line="276" w:lineRule="auto"/>
        <w:ind w:firstLine="567"/>
        <w:jc w:val="both"/>
        <w:rPr>
          <w:sz w:val="28"/>
          <w:szCs w:val="28"/>
          <w:lang w:val="ru-RU"/>
        </w:rPr>
      </w:pPr>
      <w:r w:rsidRPr="00BF16AC">
        <w:rPr>
          <w:sz w:val="28"/>
          <w:szCs w:val="28"/>
          <w:lang w:val="ru-RU"/>
        </w:rPr>
        <w:t xml:space="preserve">развитие двигательной сферы, </w:t>
      </w:r>
      <w:r w:rsidR="00D50466">
        <w:rPr>
          <w:sz w:val="28"/>
          <w:szCs w:val="28"/>
          <w:lang w:val="ru-RU"/>
        </w:rPr>
        <w:t xml:space="preserve"> </w:t>
      </w:r>
      <w:r w:rsidRPr="00BF16AC">
        <w:rPr>
          <w:sz w:val="28"/>
          <w:szCs w:val="28"/>
          <w:lang w:val="ru-RU"/>
        </w:rPr>
        <w:t>посредством физкультурных занятий, подвижных, спортивных и игр — развлечений на воздухе</w:t>
      </w:r>
      <w:r w:rsidR="00D50466">
        <w:rPr>
          <w:sz w:val="28"/>
          <w:szCs w:val="28"/>
          <w:lang w:val="ru-RU"/>
        </w:rPr>
        <w:t>, а также в</w:t>
      </w:r>
      <w:r w:rsidR="00197355" w:rsidRPr="00197355">
        <w:rPr>
          <w:sz w:val="28"/>
          <w:szCs w:val="28"/>
          <w:lang w:val="ru-RU"/>
        </w:rPr>
        <w:t xml:space="preserve"> </w:t>
      </w:r>
      <w:r w:rsidR="00D50466">
        <w:rPr>
          <w:sz w:val="28"/>
          <w:szCs w:val="28"/>
          <w:lang w:val="ru-RU"/>
        </w:rPr>
        <w:t>разных видах деятельности в режиме дня ДОУ</w:t>
      </w:r>
      <w:r w:rsidR="00E856FC">
        <w:rPr>
          <w:sz w:val="28"/>
          <w:szCs w:val="28"/>
          <w:lang w:val="ru-RU"/>
        </w:rPr>
        <w:t>.</w:t>
      </w:r>
      <w:r w:rsidRPr="00BF16AC">
        <w:rPr>
          <w:sz w:val="28"/>
          <w:szCs w:val="28"/>
          <w:lang w:val="ru-RU"/>
        </w:rPr>
        <w:t>;</w:t>
      </w:r>
    </w:p>
    <w:p w:rsidR="00BF16AC" w:rsidRPr="00BF16AC" w:rsidRDefault="00BF16AC" w:rsidP="00593944">
      <w:pPr>
        <w:pStyle w:val="Standard"/>
        <w:numPr>
          <w:ilvl w:val="0"/>
          <w:numId w:val="4"/>
        </w:numPr>
        <w:spacing w:line="276" w:lineRule="auto"/>
        <w:ind w:firstLine="567"/>
        <w:jc w:val="both"/>
        <w:rPr>
          <w:sz w:val="28"/>
          <w:szCs w:val="28"/>
          <w:lang w:val="ru-RU"/>
        </w:rPr>
      </w:pPr>
      <w:r w:rsidRPr="00BF16AC">
        <w:rPr>
          <w:sz w:val="28"/>
          <w:szCs w:val="28"/>
          <w:lang w:val="ru-RU"/>
        </w:rPr>
        <w:t>формирование необходимых знаний, умений и навыков у дошкольников в организации здорового образа жизни с помощью бесед, наблюдений, решения проблемных ситуаций, игровых задач, связанных со сбережением здоровья;</w:t>
      </w:r>
    </w:p>
    <w:p w:rsidR="00BF16AC" w:rsidRPr="00BF16AC" w:rsidRDefault="00BF16AC" w:rsidP="00593944">
      <w:pPr>
        <w:pStyle w:val="Standard"/>
        <w:numPr>
          <w:ilvl w:val="0"/>
          <w:numId w:val="4"/>
        </w:numPr>
        <w:spacing w:line="276" w:lineRule="auto"/>
        <w:ind w:firstLine="567"/>
        <w:jc w:val="both"/>
        <w:rPr>
          <w:sz w:val="28"/>
          <w:szCs w:val="28"/>
          <w:lang w:val="ru-RU"/>
        </w:rPr>
      </w:pPr>
      <w:r w:rsidRPr="00BF16AC">
        <w:rPr>
          <w:sz w:val="28"/>
          <w:szCs w:val="28"/>
          <w:lang w:val="ru-RU"/>
        </w:rPr>
        <w:t xml:space="preserve">охрана и укрепление психического здоровья, эмоционального благополучия </w:t>
      </w:r>
      <w:r w:rsidRPr="00BF16AC">
        <w:rPr>
          <w:sz w:val="28"/>
          <w:szCs w:val="28"/>
          <w:lang w:val="ru-RU"/>
        </w:rPr>
        <w:lastRenderedPageBreak/>
        <w:t>воспитанников, достигаемые за счет создания комфортной среды в группах, недопущения психологических и физических перегрузок;</w:t>
      </w:r>
    </w:p>
    <w:p w:rsidR="00BF16AC" w:rsidRPr="00BF16AC" w:rsidRDefault="00BF16AC" w:rsidP="00593944">
      <w:pPr>
        <w:pStyle w:val="Standard"/>
        <w:numPr>
          <w:ilvl w:val="0"/>
          <w:numId w:val="4"/>
        </w:numPr>
        <w:spacing w:line="276" w:lineRule="auto"/>
        <w:ind w:firstLine="567"/>
        <w:jc w:val="both"/>
        <w:rPr>
          <w:sz w:val="28"/>
          <w:szCs w:val="28"/>
          <w:lang w:val="ru-RU"/>
        </w:rPr>
      </w:pPr>
      <w:r w:rsidRPr="00BF16AC">
        <w:rPr>
          <w:sz w:val="28"/>
          <w:szCs w:val="28"/>
          <w:lang w:val="ru-RU"/>
        </w:rPr>
        <w:t>формирование основ безопасности детей, базирующееся на понимании каждым ребенком значения правильного поведения для охраны своей жизни и здоровья;</w:t>
      </w:r>
    </w:p>
    <w:p w:rsidR="00BF16AC" w:rsidRPr="00BF16AC" w:rsidRDefault="00BF16AC" w:rsidP="00593944">
      <w:pPr>
        <w:pStyle w:val="Standard"/>
        <w:numPr>
          <w:ilvl w:val="0"/>
          <w:numId w:val="4"/>
        </w:numPr>
        <w:spacing w:line="276" w:lineRule="auto"/>
        <w:ind w:firstLine="567"/>
        <w:jc w:val="both"/>
        <w:rPr>
          <w:sz w:val="28"/>
          <w:szCs w:val="28"/>
          <w:lang w:val="ru-RU"/>
        </w:rPr>
      </w:pPr>
      <w:r w:rsidRPr="00BF16AC">
        <w:rPr>
          <w:sz w:val="28"/>
          <w:szCs w:val="28"/>
          <w:lang w:val="ru-RU"/>
        </w:rPr>
        <w:t>гигиеническое воспитание детей и родителей, направленное на пропаганду здорового образа жизни;</w:t>
      </w:r>
    </w:p>
    <w:p w:rsidR="00D026BA" w:rsidRDefault="00BF16AC" w:rsidP="00197355">
      <w:pPr>
        <w:pStyle w:val="Standard"/>
        <w:numPr>
          <w:ilvl w:val="0"/>
          <w:numId w:val="4"/>
        </w:numPr>
        <w:spacing w:line="276" w:lineRule="auto"/>
        <w:ind w:firstLine="567"/>
        <w:jc w:val="both"/>
        <w:rPr>
          <w:sz w:val="28"/>
          <w:szCs w:val="28"/>
        </w:rPr>
      </w:pPr>
      <w:r w:rsidRPr="00BF16AC">
        <w:rPr>
          <w:sz w:val="28"/>
          <w:szCs w:val="28"/>
          <w:lang w:val="ru-RU"/>
        </w:rPr>
        <w:t>Профилактические мероприятия.</w:t>
      </w:r>
    </w:p>
    <w:p w:rsidR="00D026BA" w:rsidRPr="00197355" w:rsidRDefault="00D026BA" w:rsidP="00197355">
      <w:pPr>
        <w:pStyle w:val="a3"/>
        <w:spacing w:line="276" w:lineRule="auto"/>
        <w:rPr>
          <w:rFonts w:ascii="Times New Roman" w:hAnsi="Times New Roman" w:cs="Times New Roman"/>
          <w:sz w:val="28"/>
          <w:szCs w:val="28"/>
          <w:lang w:val="en-US"/>
        </w:rPr>
      </w:pPr>
    </w:p>
    <w:sectPr w:rsidR="00D026BA" w:rsidRPr="00197355" w:rsidSect="0051261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panose1 w:val="020B0604020202020204"/>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notTrueType/>
    <w:pitch w:val="variable"/>
    <w:sig w:usb0="00000201" w:usb1="00000000" w:usb2="00000000" w:usb3="00000000" w:csb0="00000004"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E5C"/>
    <w:multiLevelType w:val="multilevel"/>
    <w:tmpl w:val="D8DE60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22C80D58"/>
    <w:multiLevelType w:val="hybridMultilevel"/>
    <w:tmpl w:val="5BDA34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4B6569"/>
    <w:multiLevelType w:val="hybridMultilevel"/>
    <w:tmpl w:val="81A621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BF516E"/>
    <w:multiLevelType w:val="multilevel"/>
    <w:tmpl w:val="62D060C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5CB43C1B"/>
    <w:multiLevelType w:val="hybridMultilevel"/>
    <w:tmpl w:val="461E76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6A2A1E"/>
    <w:multiLevelType w:val="multilevel"/>
    <w:tmpl w:val="F318A9E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75FE5A36"/>
    <w:multiLevelType w:val="multilevel"/>
    <w:tmpl w:val="271E2BA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026BA"/>
    <w:rsid w:val="00013953"/>
    <w:rsid w:val="000B3E05"/>
    <w:rsid w:val="001526AB"/>
    <w:rsid w:val="00197355"/>
    <w:rsid w:val="002651A1"/>
    <w:rsid w:val="00490441"/>
    <w:rsid w:val="00492192"/>
    <w:rsid w:val="004A32CD"/>
    <w:rsid w:val="004C6130"/>
    <w:rsid w:val="004C6BE5"/>
    <w:rsid w:val="00512618"/>
    <w:rsid w:val="00593944"/>
    <w:rsid w:val="005A1EEA"/>
    <w:rsid w:val="00644057"/>
    <w:rsid w:val="008F00A9"/>
    <w:rsid w:val="00A324C7"/>
    <w:rsid w:val="00BF16AC"/>
    <w:rsid w:val="00BF6C33"/>
    <w:rsid w:val="00BF7EA4"/>
    <w:rsid w:val="00C00A0C"/>
    <w:rsid w:val="00CA7589"/>
    <w:rsid w:val="00D026BA"/>
    <w:rsid w:val="00D50466"/>
    <w:rsid w:val="00E856FC"/>
    <w:rsid w:val="00E85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6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026BA"/>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3">
    <w:name w:val="No Spacing"/>
    <w:uiPriority w:val="1"/>
    <w:qFormat/>
    <w:rsid w:val="00D026BA"/>
    <w:pPr>
      <w:spacing w:after="0" w:line="240" w:lineRule="auto"/>
    </w:pPr>
  </w:style>
  <w:style w:type="paragraph" w:styleId="a4">
    <w:name w:val="Balloon Text"/>
    <w:basedOn w:val="a"/>
    <w:link w:val="a5"/>
    <w:uiPriority w:val="99"/>
    <w:semiHidden/>
    <w:unhideWhenUsed/>
    <w:rsid w:val="00CA7589"/>
    <w:rPr>
      <w:rFonts w:ascii="Tahoma" w:hAnsi="Tahoma" w:cs="Tahoma"/>
      <w:sz w:val="16"/>
      <w:szCs w:val="16"/>
    </w:rPr>
  </w:style>
  <w:style w:type="character" w:customStyle="1" w:styleId="a5">
    <w:name w:val="Текст выноски Знак"/>
    <w:basedOn w:val="a0"/>
    <w:link w:val="a4"/>
    <w:uiPriority w:val="99"/>
    <w:semiHidden/>
    <w:rsid w:val="00CA75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выше нормы</c:v>
                </c:pt>
              </c:strCache>
            </c:strRef>
          </c:tx>
          <c:dLbls>
            <c:showVal val="1"/>
          </c:dLbls>
          <c:cat>
            <c:strRef>
              <c:f>Лист1!$A$2:$A$5</c:f>
              <c:strCache>
                <c:ptCount val="4"/>
                <c:pt idx="0">
                  <c:v>Младшие гр.</c:v>
                </c:pt>
                <c:pt idx="1">
                  <c:v>Средние гр.</c:v>
                </c:pt>
                <c:pt idx="2">
                  <c:v>Старш.гр.</c:v>
                </c:pt>
                <c:pt idx="3">
                  <c:v>Подготов.гр.</c:v>
                </c:pt>
              </c:strCache>
            </c:strRef>
          </c:cat>
          <c:val>
            <c:numRef>
              <c:f>Лист1!$B$2:$B$5</c:f>
              <c:numCache>
                <c:formatCode>0%</c:formatCode>
                <c:ptCount val="4"/>
                <c:pt idx="0">
                  <c:v>0.29000000000000031</c:v>
                </c:pt>
                <c:pt idx="1">
                  <c:v>0.3400000000000003</c:v>
                </c:pt>
                <c:pt idx="2">
                  <c:v>0.53</c:v>
                </c:pt>
                <c:pt idx="3">
                  <c:v>0.5900000000000003</c:v>
                </c:pt>
              </c:numCache>
            </c:numRef>
          </c:val>
        </c:ser>
        <c:ser>
          <c:idx val="1"/>
          <c:order val="1"/>
          <c:tx>
            <c:strRef>
              <c:f>Лист1!$C$1</c:f>
              <c:strCache>
                <c:ptCount val="1"/>
                <c:pt idx="0">
                  <c:v>Норма</c:v>
                </c:pt>
              </c:strCache>
            </c:strRef>
          </c:tx>
          <c:dLbls>
            <c:showVal val="1"/>
          </c:dLbls>
          <c:cat>
            <c:strRef>
              <c:f>Лист1!$A$2:$A$5</c:f>
              <c:strCache>
                <c:ptCount val="4"/>
                <c:pt idx="0">
                  <c:v>Младшие гр.</c:v>
                </c:pt>
                <c:pt idx="1">
                  <c:v>Средние гр.</c:v>
                </c:pt>
                <c:pt idx="2">
                  <c:v>Старш.гр.</c:v>
                </c:pt>
                <c:pt idx="3">
                  <c:v>Подготов.гр.</c:v>
                </c:pt>
              </c:strCache>
            </c:strRef>
          </c:cat>
          <c:val>
            <c:numRef>
              <c:f>Лист1!$C$2:$C$5</c:f>
              <c:numCache>
                <c:formatCode>0%</c:formatCode>
                <c:ptCount val="4"/>
                <c:pt idx="0">
                  <c:v>0.66000000000000103</c:v>
                </c:pt>
                <c:pt idx="1">
                  <c:v>0.54</c:v>
                </c:pt>
                <c:pt idx="2">
                  <c:v>0.42000000000000032</c:v>
                </c:pt>
                <c:pt idx="3">
                  <c:v>0.41000000000000031</c:v>
                </c:pt>
              </c:numCache>
            </c:numRef>
          </c:val>
        </c:ser>
        <c:ser>
          <c:idx val="2"/>
          <c:order val="2"/>
          <c:tx>
            <c:strRef>
              <c:f>Лист1!$D$1</c:f>
              <c:strCache>
                <c:ptCount val="1"/>
                <c:pt idx="0">
                  <c:v>Ниже нормы</c:v>
                </c:pt>
              </c:strCache>
            </c:strRef>
          </c:tx>
          <c:dLbls>
            <c:showVal val="1"/>
          </c:dLbls>
          <c:cat>
            <c:strRef>
              <c:f>Лист1!$A$2:$A$5</c:f>
              <c:strCache>
                <c:ptCount val="4"/>
                <c:pt idx="0">
                  <c:v>Младшие гр.</c:v>
                </c:pt>
                <c:pt idx="1">
                  <c:v>Средние гр.</c:v>
                </c:pt>
                <c:pt idx="2">
                  <c:v>Старш.гр.</c:v>
                </c:pt>
                <c:pt idx="3">
                  <c:v>Подготов.гр.</c:v>
                </c:pt>
              </c:strCache>
            </c:strRef>
          </c:cat>
          <c:val>
            <c:numRef>
              <c:f>Лист1!$D$2:$D$5</c:f>
              <c:numCache>
                <c:formatCode>0%</c:formatCode>
                <c:ptCount val="4"/>
                <c:pt idx="0">
                  <c:v>5.0000000000000044E-2</c:v>
                </c:pt>
                <c:pt idx="1">
                  <c:v>0.12000000000000002</c:v>
                </c:pt>
                <c:pt idx="2">
                  <c:v>5.0000000000000044E-2</c:v>
                </c:pt>
                <c:pt idx="3">
                  <c:v>0</c:v>
                </c:pt>
              </c:numCache>
            </c:numRef>
          </c:val>
        </c:ser>
        <c:axId val="113216512"/>
        <c:axId val="112952064"/>
      </c:barChart>
      <c:catAx>
        <c:axId val="113216512"/>
        <c:scaling>
          <c:orientation val="minMax"/>
        </c:scaling>
        <c:axPos val="b"/>
        <c:tickLblPos val="nextTo"/>
        <c:crossAx val="112952064"/>
        <c:crosses val="autoZero"/>
        <c:auto val="1"/>
        <c:lblAlgn val="ctr"/>
        <c:lblOffset val="100"/>
      </c:catAx>
      <c:valAx>
        <c:axId val="112952064"/>
        <c:scaling>
          <c:orientation val="minMax"/>
          <c:max val="1"/>
          <c:min val="0"/>
        </c:scaling>
        <c:axPos val="l"/>
        <c:majorGridlines/>
        <c:numFmt formatCode="0%" sourceLinked="1"/>
        <c:tickLblPos val="nextTo"/>
        <c:crossAx val="11321651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890377208596073"/>
          <c:y val="4.1718177298322313E-2"/>
          <c:w val="0.61421365432769182"/>
          <c:h val="0.74400360747858307"/>
        </c:manualLayout>
      </c:layout>
      <c:barChart>
        <c:barDir val="col"/>
        <c:grouping val="clustered"/>
        <c:ser>
          <c:idx val="0"/>
          <c:order val="0"/>
          <c:tx>
            <c:strRef>
              <c:f>Лист1!$B$1</c:f>
              <c:strCache>
                <c:ptCount val="1"/>
                <c:pt idx="0">
                  <c:v>Высокий уровень</c:v>
                </c:pt>
              </c:strCache>
            </c:strRef>
          </c:tx>
          <c:dLbls>
            <c:showVal val="1"/>
          </c:dLbls>
          <c:cat>
            <c:strRef>
              <c:f>Лист1!$A$2:$A$5</c:f>
              <c:strCache>
                <c:ptCount val="4"/>
                <c:pt idx="0">
                  <c:v>Младшие гр.</c:v>
                </c:pt>
                <c:pt idx="1">
                  <c:v>Средние гр.</c:v>
                </c:pt>
                <c:pt idx="2">
                  <c:v>Старш.гр.</c:v>
                </c:pt>
                <c:pt idx="3">
                  <c:v>Подготов.гр.</c:v>
                </c:pt>
              </c:strCache>
            </c:strRef>
          </c:cat>
          <c:val>
            <c:numRef>
              <c:f>Лист1!$B$2:$B$5</c:f>
              <c:numCache>
                <c:formatCode>0%</c:formatCode>
                <c:ptCount val="4"/>
                <c:pt idx="0">
                  <c:v>0.46</c:v>
                </c:pt>
                <c:pt idx="1">
                  <c:v>0.41000000000000031</c:v>
                </c:pt>
                <c:pt idx="2">
                  <c:v>0.44</c:v>
                </c:pt>
                <c:pt idx="3">
                  <c:v>0.54</c:v>
                </c:pt>
              </c:numCache>
            </c:numRef>
          </c:val>
        </c:ser>
        <c:ser>
          <c:idx val="1"/>
          <c:order val="1"/>
          <c:tx>
            <c:strRef>
              <c:f>Лист1!$C$1</c:f>
              <c:strCache>
                <c:ptCount val="1"/>
                <c:pt idx="0">
                  <c:v>Средний уровень</c:v>
                </c:pt>
              </c:strCache>
            </c:strRef>
          </c:tx>
          <c:dLbls>
            <c:showVal val="1"/>
          </c:dLbls>
          <c:cat>
            <c:strRef>
              <c:f>Лист1!$A$2:$A$5</c:f>
              <c:strCache>
                <c:ptCount val="4"/>
                <c:pt idx="0">
                  <c:v>Младшие гр.</c:v>
                </c:pt>
                <c:pt idx="1">
                  <c:v>Средние гр.</c:v>
                </c:pt>
                <c:pt idx="2">
                  <c:v>Старш.гр.</c:v>
                </c:pt>
                <c:pt idx="3">
                  <c:v>Подготов.гр.</c:v>
                </c:pt>
              </c:strCache>
            </c:strRef>
          </c:cat>
          <c:val>
            <c:numRef>
              <c:f>Лист1!$C$2:$C$5</c:f>
              <c:numCache>
                <c:formatCode>0%</c:formatCode>
                <c:ptCount val="4"/>
                <c:pt idx="0">
                  <c:v>0.5</c:v>
                </c:pt>
                <c:pt idx="1">
                  <c:v>0.44</c:v>
                </c:pt>
                <c:pt idx="2">
                  <c:v>0.54</c:v>
                </c:pt>
                <c:pt idx="3">
                  <c:v>0.45</c:v>
                </c:pt>
              </c:numCache>
            </c:numRef>
          </c:val>
        </c:ser>
        <c:ser>
          <c:idx val="2"/>
          <c:order val="2"/>
          <c:tx>
            <c:strRef>
              <c:f>Лист1!$D$1</c:f>
              <c:strCache>
                <c:ptCount val="1"/>
                <c:pt idx="0">
                  <c:v>Ниже среднего</c:v>
                </c:pt>
              </c:strCache>
            </c:strRef>
          </c:tx>
          <c:dLbls>
            <c:showVal val="1"/>
          </c:dLbls>
          <c:cat>
            <c:strRef>
              <c:f>Лист1!$A$2:$A$5</c:f>
              <c:strCache>
                <c:ptCount val="4"/>
                <c:pt idx="0">
                  <c:v>Младшие гр.</c:v>
                </c:pt>
                <c:pt idx="1">
                  <c:v>Средние гр.</c:v>
                </c:pt>
                <c:pt idx="2">
                  <c:v>Старш.гр.</c:v>
                </c:pt>
                <c:pt idx="3">
                  <c:v>Подготов.гр.</c:v>
                </c:pt>
              </c:strCache>
            </c:strRef>
          </c:cat>
          <c:val>
            <c:numRef>
              <c:f>Лист1!$D$2:$D$5</c:f>
              <c:numCache>
                <c:formatCode>0%</c:formatCode>
                <c:ptCount val="4"/>
                <c:pt idx="0">
                  <c:v>4.0000000000000022E-2</c:v>
                </c:pt>
                <c:pt idx="1">
                  <c:v>0.15000000000000024</c:v>
                </c:pt>
                <c:pt idx="2">
                  <c:v>2.0000000000000011E-2</c:v>
                </c:pt>
                <c:pt idx="3">
                  <c:v>1.0000000000000005E-2</c:v>
                </c:pt>
              </c:numCache>
            </c:numRef>
          </c:val>
        </c:ser>
        <c:axId val="112401024"/>
        <c:axId val="112427392"/>
      </c:barChart>
      <c:catAx>
        <c:axId val="112401024"/>
        <c:scaling>
          <c:orientation val="minMax"/>
        </c:scaling>
        <c:axPos val="b"/>
        <c:tickLblPos val="nextTo"/>
        <c:crossAx val="112427392"/>
        <c:crosses val="autoZero"/>
        <c:auto val="1"/>
        <c:lblAlgn val="ctr"/>
        <c:lblOffset val="100"/>
      </c:catAx>
      <c:valAx>
        <c:axId val="112427392"/>
        <c:scaling>
          <c:orientation val="minMax"/>
          <c:max val="1"/>
          <c:min val="0"/>
        </c:scaling>
        <c:axPos val="l"/>
        <c:majorGridlines/>
        <c:numFmt formatCode="0%" sourceLinked="1"/>
        <c:tickLblPos val="nextTo"/>
        <c:crossAx val="11240102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36697-9E37-4228-8BA5-4EFD1ECB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5</Pages>
  <Words>1255</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2011-03-30T02:44:00Z</dcterms:created>
  <dcterms:modified xsi:type="dcterms:W3CDTF">2013-05-06T14:48:00Z</dcterms:modified>
</cp:coreProperties>
</file>