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5C" w:rsidRPr="009B2548" w:rsidRDefault="00A4522F" w:rsidP="00643D5C">
      <w:pPr>
        <w:pStyle w:val="8"/>
        <w:jc w:val="center"/>
        <w:rPr>
          <w:rStyle w:val="a3"/>
          <w:rFonts w:ascii="Times New Roman" w:hAnsi="Times New Roman" w:cs="Times New Roman"/>
          <w:sz w:val="36"/>
          <w:szCs w:val="36"/>
        </w:rPr>
      </w:pPr>
      <w:r>
        <w:rPr>
          <w:rStyle w:val="a3"/>
          <w:rFonts w:ascii="Times New Roman" w:hAnsi="Times New Roman" w:cs="Times New Roman"/>
          <w:szCs w:val="28"/>
        </w:rPr>
        <w:t xml:space="preserve"> </w:t>
      </w:r>
      <w:r w:rsidR="009B2548">
        <w:rPr>
          <w:rStyle w:val="a3"/>
          <w:rFonts w:ascii="Times New Roman" w:hAnsi="Times New Roman" w:cs="Times New Roman"/>
          <w:szCs w:val="28"/>
        </w:rPr>
        <w:t>«</w:t>
      </w:r>
      <w:r w:rsidRPr="009B2548">
        <w:rPr>
          <w:rStyle w:val="a3"/>
          <w:rFonts w:ascii="Times New Roman" w:hAnsi="Times New Roman" w:cs="Times New Roman"/>
          <w:sz w:val="36"/>
          <w:szCs w:val="36"/>
        </w:rPr>
        <w:t>П</w:t>
      </w:r>
      <w:r w:rsidR="00643D5C" w:rsidRPr="009B2548">
        <w:rPr>
          <w:rStyle w:val="a3"/>
          <w:rFonts w:ascii="Times New Roman" w:hAnsi="Times New Roman" w:cs="Times New Roman"/>
          <w:sz w:val="36"/>
          <w:szCs w:val="36"/>
        </w:rPr>
        <w:t>одходы к</w:t>
      </w:r>
      <w:r w:rsidR="009B2548">
        <w:rPr>
          <w:rStyle w:val="a3"/>
          <w:rFonts w:ascii="Times New Roman" w:hAnsi="Times New Roman" w:cs="Times New Roman"/>
          <w:sz w:val="36"/>
          <w:szCs w:val="36"/>
        </w:rPr>
        <w:t xml:space="preserve"> изучению личности руководителя»</w:t>
      </w:r>
    </w:p>
    <w:p w:rsidR="009B2548" w:rsidRPr="00BD6DF8" w:rsidRDefault="009B2548" w:rsidP="009B2548">
      <w:pPr>
        <w:rPr>
          <w:b/>
          <w:i/>
          <w:sz w:val="24"/>
          <w:szCs w:val="24"/>
        </w:rPr>
      </w:pPr>
      <w:r w:rsidRPr="00BD6DF8">
        <w:rPr>
          <w:i/>
        </w:rPr>
        <w:t xml:space="preserve">                                                                                                                                             </w:t>
      </w:r>
      <w:proofErr w:type="spellStart"/>
      <w:r w:rsidRPr="00BD6DF8">
        <w:rPr>
          <w:b/>
          <w:i/>
          <w:sz w:val="24"/>
          <w:szCs w:val="24"/>
        </w:rPr>
        <w:t>Глухова</w:t>
      </w:r>
      <w:proofErr w:type="spellEnd"/>
      <w:r w:rsidRPr="00BD6DF8">
        <w:rPr>
          <w:b/>
          <w:i/>
          <w:sz w:val="24"/>
          <w:szCs w:val="24"/>
        </w:rPr>
        <w:t xml:space="preserve"> М.А.</w:t>
      </w:r>
    </w:p>
    <w:p w:rsidR="00BD6DF8" w:rsidRPr="00BD6DF8" w:rsidRDefault="00BD6DF8" w:rsidP="00BD6DF8">
      <w:pPr>
        <w:jc w:val="right"/>
        <w:rPr>
          <w:b/>
          <w:i/>
          <w:sz w:val="24"/>
          <w:szCs w:val="24"/>
        </w:rPr>
      </w:pPr>
      <w:r w:rsidRPr="00BD6DF8">
        <w:rPr>
          <w:b/>
          <w:i/>
          <w:sz w:val="24"/>
          <w:szCs w:val="24"/>
        </w:rPr>
        <w:t>Заведующая ГБОУ детский сад № 629 САО г</w:t>
      </w:r>
      <w:proofErr w:type="gramStart"/>
      <w:r w:rsidRPr="00BD6DF8">
        <w:rPr>
          <w:b/>
          <w:i/>
          <w:sz w:val="24"/>
          <w:szCs w:val="24"/>
        </w:rPr>
        <w:t>.М</w:t>
      </w:r>
      <w:proofErr w:type="gramEnd"/>
      <w:r w:rsidRPr="00BD6DF8">
        <w:rPr>
          <w:b/>
          <w:i/>
          <w:sz w:val="24"/>
          <w:szCs w:val="24"/>
        </w:rPr>
        <w:t>осква.</w:t>
      </w:r>
    </w:p>
    <w:p w:rsidR="00643D5C" w:rsidRPr="00BD6DF8" w:rsidRDefault="00643D5C" w:rsidP="00643D5C">
      <w:pPr>
        <w:spacing w:line="360" w:lineRule="auto"/>
        <w:rPr>
          <w:i/>
          <w:sz w:val="28"/>
          <w:szCs w:val="28"/>
        </w:rPr>
      </w:pPr>
    </w:p>
    <w:p w:rsidR="00643D5C" w:rsidRPr="006C54AB" w:rsidRDefault="00643D5C" w:rsidP="00A4522F">
      <w:pPr>
        <w:spacing w:line="360" w:lineRule="auto"/>
        <w:ind w:firstLine="546"/>
        <w:jc w:val="both"/>
        <w:rPr>
          <w:sz w:val="28"/>
          <w:szCs w:val="28"/>
        </w:rPr>
      </w:pPr>
      <w:r w:rsidRPr="006C54AB">
        <w:rPr>
          <w:i/>
          <w:iCs/>
          <w:sz w:val="28"/>
          <w:szCs w:val="28"/>
        </w:rPr>
        <w:t xml:space="preserve">Руководитель – </w:t>
      </w:r>
      <w:r w:rsidRPr="006C54AB">
        <w:rPr>
          <w:sz w:val="28"/>
          <w:szCs w:val="28"/>
        </w:rPr>
        <w:t>лицо, на которое официально возложены функции управления коллективом и организации его деятельности. Руководитель несет юридическую ответственность за функционирование группы (коллектива) перед назначившей (избравшей, утвердившей) его инстанцией и располагает строго определенными возможностями санкционирования — наказания и поощрения, подчиненных в целях воздействия на их производственную (научную, творческую и др.) активность. В отличие от лидера руководитель обладает формально регламентированными правами и обязанностями, а также представляет группу (коллектив) в других организациях. Это</w:t>
      </w:r>
      <w:r w:rsidRPr="006C54AB">
        <w:rPr>
          <w:rStyle w:val="six"/>
          <w:color w:val="6F006F"/>
          <w:sz w:val="28"/>
          <w:szCs w:val="28"/>
        </w:rPr>
        <w:t xml:space="preserve"> </w:t>
      </w:r>
      <w:hyperlink r:id="rId7" w:history="1">
        <w:r w:rsidRPr="00A4522F">
          <w:rPr>
            <w:rStyle w:val="a8"/>
            <w:color w:val="auto"/>
            <w:sz w:val="28"/>
            <w:szCs w:val="28"/>
            <w:u w:val="none"/>
          </w:rPr>
          <w:t>лицо</w:t>
        </w:r>
      </w:hyperlink>
      <w:r w:rsidRPr="00A4522F">
        <w:rPr>
          <w:rStyle w:val="six"/>
          <w:rFonts w:ascii="Times New Roman" w:hAnsi="Times New Roman" w:cs="Times New Roman"/>
          <w:color w:val="auto"/>
          <w:sz w:val="28"/>
          <w:szCs w:val="28"/>
        </w:rPr>
        <w:t>, осуществляющее установление,</w:t>
      </w:r>
      <w:r w:rsidRPr="006C54AB">
        <w:rPr>
          <w:rStyle w:val="six"/>
          <w:sz w:val="28"/>
          <w:szCs w:val="28"/>
        </w:rPr>
        <w:t xml:space="preserve"> </w:t>
      </w:r>
      <w:hyperlink r:id="rId8" w:history="1">
        <w:r w:rsidRPr="00A4522F">
          <w:rPr>
            <w:rStyle w:val="a8"/>
            <w:color w:val="auto"/>
            <w:sz w:val="28"/>
            <w:szCs w:val="28"/>
            <w:u w:val="none"/>
          </w:rPr>
          <w:t>регулирование</w:t>
        </w:r>
      </w:hyperlink>
      <w:r w:rsidRPr="00A4522F">
        <w:rPr>
          <w:rStyle w:val="six"/>
          <w:color w:val="auto"/>
          <w:sz w:val="28"/>
          <w:szCs w:val="28"/>
        </w:rPr>
        <w:t xml:space="preserve"> </w:t>
      </w:r>
      <w:r w:rsidRPr="00A4522F">
        <w:rPr>
          <w:rStyle w:val="six"/>
          <w:rFonts w:ascii="Times New Roman" w:hAnsi="Times New Roman" w:cs="Times New Roman"/>
          <w:color w:val="auto"/>
          <w:sz w:val="28"/>
          <w:szCs w:val="28"/>
        </w:rPr>
        <w:t xml:space="preserve">и выполнение </w:t>
      </w:r>
      <w:hyperlink r:id="rId9" w:history="1">
        <w:r w:rsidRPr="00A4522F">
          <w:rPr>
            <w:rStyle w:val="a8"/>
            <w:color w:val="auto"/>
            <w:sz w:val="28"/>
            <w:szCs w:val="28"/>
            <w:u w:val="none"/>
          </w:rPr>
          <w:t>организационно</w:t>
        </w:r>
      </w:hyperlink>
      <w:r w:rsidRPr="00A4522F">
        <w:rPr>
          <w:rStyle w:val="six"/>
          <w:color w:val="auto"/>
          <w:sz w:val="28"/>
          <w:szCs w:val="28"/>
        </w:rPr>
        <w:t>-</w:t>
      </w:r>
      <w:hyperlink r:id="rId10" w:history="1">
        <w:r w:rsidRPr="00A4522F">
          <w:rPr>
            <w:rStyle w:val="a8"/>
            <w:color w:val="auto"/>
            <w:sz w:val="28"/>
            <w:szCs w:val="28"/>
            <w:u w:val="none"/>
          </w:rPr>
          <w:t>правовых</w:t>
        </w:r>
      </w:hyperlink>
      <w:r w:rsidRPr="00A4522F">
        <w:rPr>
          <w:rStyle w:val="six"/>
          <w:color w:val="auto"/>
          <w:sz w:val="28"/>
          <w:szCs w:val="28"/>
        </w:rPr>
        <w:t xml:space="preserve"> </w:t>
      </w:r>
      <w:hyperlink r:id="rId11" w:history="1">
        <w:r w:rsidRPr="00A4522F">
          <w:rPr>
            <w:rStyle w:val="a8"/>
            <w:color w:val="auto"/>
            <w:sz w:val="28"/>
            <w:szCs w:val="28"/>
            <w:u w:val="none"/>
          </w:rPr>
          <w:t>отношений</w:t>
        </w:r>
      </w:hyperlink>
      <w:r w:rsidRPr="006C54AB">
        <w:rPr>
          <w:rStyle w:val="six"/>
          <w:sz w:val="28"/>
          <w:szCs w:val="28"/>
        </w:rPr>
        <w:t xml:space="preserve"> </w:t>
      </w:r>
      <w:r w:rsidRPr="00A4522F">
        <w:rPr>
          <w:rStyle w:val="six"/>
          <w:rFonts w:ascii="Times New Roman" w:hAnsi="Times New Roman" w:cs="Times New Roman"/>
          <w:color w:val="auto"/>
          <w:sz w:val="28"/>
          <w:szCs w:val="28"/>
        </w:rPr>
        <w:t>в рабочем</w:t>
      </w:r>
      <w:r w:rsidRPr="006C54AB">
        <w:rPr>
          <w:rStyle w:val="six"/>
          <w:sz w:val="28"/>
          <w:szCs w:val="28"/>
        </w:rPr>
        <w:t xml:space="preserve"> </w:t>
      </w:r>
      <w:r w:rsidR="00B57031">
        <w:fldChar w:fldCharType="begin"/>
      </w:r>
      <w:r w:rsidR="00B57031">
        <w:instrText>HYPERLINK "http://tryphonov.narod.ru/tryphonov6/terms6/collect.htm"</w:instrText>
      </w:r>
      <w:r w:rsidR="00B57031">
        <w:fldChar w:fldCharType="separate"/>
      </w:r>
      <w:r w:rsidRPr="00A4522F">
        <w:rPr>
          <w:rStyle w:val="a8"/>
          <w:color w:val="auto"/>
          <w:sz w:val="28"/>
          <w:szCs w:val="28"/>
          <w:u w:val="none"/>
        </w:rPr>
        <w:t>коллективе</w:t>
      </w:r>
      <w:r w:rsidR="00B57031">
        <w:fldChar w:fldCharType="end"/>
      </w:r>
      <w:r w:rsidRPr="006C54AB">
        <w:rPr>
          <w:rStyle w:val="six"/>
          <w:sz w:val="28"/>
          <w:szCs w:val="28"/>
        </w:rPr>
        <w:t>.</w:t>
      </w:r>
    </w:p>
    <w:p w:rsidR="00643D5C" w:rsidRPr="006C54AB" w:rsidRDefault="00643D5C" w:rsidP="00A4522F">
      <w:pPr>
        <w:pStyle w:val="a7"/>
        <w:spacing w:before="0" w:beforeAutospacing="0" w:after="0" w:afterAutospacing="0" w:line="360" w:lineRule="auto"/>
        <w:ind w:right="65" w:firstLine="546"/>
        <w:jc w:val="both"/>
        <w:rPr>
          <w:sz w:val="28"/>
          <w:szCs w:val="28"/>
        </w:rPr>
      </w:pPr>
      <w:r w:rsidRPr="006C54AB">
        <w:rPr>
          <w:sz w:val="28"/>
          <w:szCs w:val="28"/>
        </w:rPr>
        <w:t>В настоящее время существуют различные подходы к изучению личности руководителя.</w:t>
      </w:r>
    </w:p>
    <w:p w:rsidR="00643D5C" w:rsidRPr="006C54AB" w:rsidRDefault="00643D5C" w:rsidP="00643D5C">
      <w:pPr>
        <w:pStyle w:val="a7"/>
        <w:spacing w:before="0" w:beforeAutospacing="0" w:after="0" w:afterAutospacing="0" w:line="360" w:lineRule="auto"/>
        <w:ind w:right="65" w:firstLine="546"/>
        <w:jc w:val="both"/>
        <w:rPr>
          <w:sz w:val="28"/>
          <w:szCs w:val="28"/>
        </w:rPr>
      </w:pPr>
      <w:r w:rsidRPr="006C54AB">
        <w:rPr>
          <w:rStyle w:val="a3"/>
          <w:sz w:val="28"/>
          <w:szCs w:val="28"/>
        </w:rPr>
        <w:t>Коллекционный подход</w:t>
      </w:r>
      <w:r w:rsidRPr="006C54AB">
        <w:rPr>
          <w:sz w:val="28"/>
          <w:szCs w:val="28"/>
        </w:rPr>
        <w:t xml:space="preserve"> основан на следующих представлениях. Руководитель должен обладать особыми личностными качествами, которые обеспечивают успешность управленческой деятельности. Кроме этого может быть определен перечень этих каче</w:t>
      </w:r>
      <w:proofErr w:type="gramStart"/>
      <w:r w:rsidRPr="006C54AB">
        <w:rPr>
          <w:sz w:val="28"/>
          <w:szCs w:val="28"/>
        </w:rPr>
        <w:t>ств дл</w:t>
      </w:r>
      <w:proofErr w:type="gramEnd"/>
      <w:r w:rsidRPr="006C54AB">
        <w:rPr>
          <w:sz w:val="28"/>
          <w:szCs w:val="28"/>
        </w:rPr>
        <w:t>я конкретной должности. Типичные системы оценки руководителей, основанные на данном подходе, содержат наборы профессионально значимых качеств.</w:t>
      </w:r>
    </w:p>
    <w:p w:rsidR="00643D5C" w:rsidRPr="006C54AB" w:rsidRDefault="009A0C7B" w:rsidP="00643D5C">
      <w:pPr>
        <w:pStyle w:val="a7"/>
        <w:spacing w:before="0" w:beforeAutospacing="0" w:after="0" w:afterAutospacing="0" w:line="360" w:lineRule="auto"/>
        <w:ind w:right="65" w:firstLine="546"/>
        <w:jc w:val="both"/>
        <w:rPr>
          <w:sz w:val="28"/>
          <w:szCs w:val="28"/>
        </w:rPr>
      </w:pPr>
      <w:r>
        <w:rPr>
          <w:sz w:val="28"/>
          <w:szCs w:val="28"/>
        </w:rPr>
        <w:t>Так, А.И.Китов</w:t>
      </w:r>
      <w:r w:rsidR="00643D5C" w:rsidRPr="006C54AB">
        <w:rPr>
          <w:sz w:val="28"/>
          <w:szCs w:val="28"/>
        </w:rPr>
        <w:t xml:space="preserve"> в структуре личностных свойств руководителя выделяет четыре подструктуры: управленческие способности, политические качества, профессиональные качества, организаторские качества.</w:t>
      </w:r>
      <w:r>
        <w:rPr>
          <w:sz w:val="28"/>
          <w:szCs w:val="28"/>
        </w:rPr>
        <w:t xml:space="preserve"> </w:t>
      </w:r>
    </w:p>
    <w:p w:rsidR="00643D5C" w:rsidRPr="006C54AB" w:rsidRDefault="00643D5C" w:rsidP="00643D5C">
      <w:pPr>
        <w:pStyle w:val="a7"/>
        <w:spacing w:before="0" w:beforeAutospacing="0" w:after="0" w:afterAutospacing="0" w:line="360" w:lineRule="auto"/>
        <w:ind w:right="65" w:firstLine="546"/>
        <w:jc w:val="both"/>
        <w:rPr>
          <w:sz w:val="28"/>
          <w:szCs w:val="28"/>
        </w:rPr>
      </w:pPr>
      <w:r w:rsidRPr="006C54AB">
        <w:rPr>
          <w:sz w:val="28"/>
          <w:szCs w:val="28"/>
        </w:rPr>
        <w:t>Ограничения анализируемого подхода заключаются в следующем:</w:t>
      </w:r>
    </w:p>
    <w:p w:rsidR="00643D5C" w:rsidRPr="006C54AB" w:rsidRDefault="00643D5C" w:rsidP="00643D5C">
      <w:pPr>
        <w:pStyle w:val="a7"/>
        <w:spacing w:before="0" w:beforeAutospacing="0" w:after="0" w:afterAutospacing="0" w:line="360" w:lineRule="auto"/>
        <w:ind w:right="65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-представления о личности руководителя как о наборе качеств, связанных с успешностью деятельности через весовые коэффициенты, не способствовало анализу ее динамических характеристик. Возможность развития личности </w:t>
      </w:r>
      <w:r w:rsidRPr="006C54AB">
        <w:rPr>
          <w:sz w:val="28"/>
          <w:szCs w:val="28"/>
        </w:rPr>
        <w:lastRenderedPageBreak/>
        <w:t>лишь констатировалась, и предполагалось, что оно происходит как простое изменение отдельных качеств, изолированных свойств.</w:t>
      </w:r>
    </w:p>
    <w:p w:rsidR="00643D5C" w:rsidRPr="006C54AB" w:rsidRDefault="00643D5C" w:rsidP="00643D5C">
      <w:pPr>
        <w:pStyle w:val="a7"/>
        <w:spacing w:before="0" w:beforeAutospacing="0" w:after="0" w:afterAutospacing="0" w:line="360" w:lineRule="auto"/>
        <w:ind w:right="65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-абстрактности понимания качеств руководителя, их неувязка с теми или иными управленческими ситуациями; </w:t>
      </w:r>
    </w:p>
    <w:p w:rsidR="00643D5C" w:rsidRPr="006C54AB" w:rsidRDefault="00643D5C" w:rsidP="00643D5C">
      <w:pPr>
        <w:pStyle w:val="a7"/>
        <w:spacing w:before="0" w:beforeAutospacing="0" w:after="0" w:afterAutospacing="0" w:line="360" w:lineRule="auto"/>
        <w:ind w:left="65" w:right="65"/>
        <w:jc w:val="both"/>
        <w:rPr>
          <w:sz w:val="28"/>
          <w:szCs w:val="28"/>
        </w:rPr>
      </w:pPr>
      <w:r w:rsidRPr="006C54AB">
        <w:rPr>
          <w:sz w:val="28"/>
          <w:szCs w:val="28"/>
        </w:rPr>
        <w:t>-</w:t>
      </w:r>
      <w:proofErr w:type="gramStart"/>
      <w:r w:rsidRPr="006C54AB">
        <w:rPr>
          <w:sz w:val="28"/>
          <w:szCs w:val="28"/>
        </w:rPr>
        <w:t>субъективизме</w:t>
      </w:r>
      <w:proofErr w:type="gramEnd"/>
      <w:r w:rsidRPr="006C54AB">
        <w:rPr>
          <w:sz w:val="28"/>
          <w:szCs w:val="28"/>
        </w:rPr>
        <w:t xml:space="preserve"> выделения и понимания профессионально важных качеств; </w:t>
      </w:r>
    </w:p>
    <w:p w:rsidR="00643D5C" w:rsidRPr="006C54AB" w:rsidRDefault="00643D5C" w:rsidP="00A4522F">
      <w:pPr>
        <w:pStyle w:val="a7"/>
        <w:spacing w:before="0" w:beforeAutospacing="0" w:after="0" w:afterAutospacing="0" w:line="360" w:lineRule="auto"/>
        <w:ind w:left="65" w:right="65"/>
        <w:jc w:val="both"/>
        <w:rPr>
          <w:sz w:val="28"/>
          <w:szCs w:val="28"/>
        </w:rPr>
      </w:pPr>
      <w:r w:rsidRPr="006C54AB">
        <w:rPr>
          <w:sz w:val="28"/>
          <w:szCs w:val="28"/>
        </w:rPr>
        <w:t>-</w:t>
      </w:r>
      <w:proofErr w:type="gramStart"/>
      <w:r w:rsidRPr="006C54AB">
        <w:rPr>
          <w:sz w:val="28"/>
          <w:szCs w:val="28"/>
        </w:rPr>
        <w:t>отсутствии</w:t>
      </w:r>
      <w:proofErr w:type="gramEnd"/>
      <w:r w:rsidRPr="006C54AB">
        <w:rPr>
          <w:sz w:val="28"/>
          <w:szCs w:val="28"/>
        </w:rPr>
        <w:t xml:space="preserve"> разграничения общих качеств от специфических, присущих руководителю как личности.</w:t>
      </w:r>
    </w:p>
    <w:p w:rsidR="00643D5C" w:rsidRPr="006C54AB" w:rsidRDefault="00643D5C" w:rsidP="00643D5C">
      <w:pPr>
        <w:pStyle w:val="a7"/>
        <w:spacing w:before="0" w:beforeAutospacing="0" w:after="0" w:afterAutospacing="0" w:line="360" w:lineRule="auto"/>
        <w:ind w:right="65" w:firstLine="546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Близким по содержанию к указанному выше подходу является </w:t>
      </w:r>
      <w:r w:rsidRPr="006C54AB">
        <w:rPr>
          <w:rStyle w:val="a3"/>
          <w:sz w:val="28"/>
          <w:szCs w:val="28"/>
        </w:rPr>
        <w:t>конкурентный подход.</w:t>
      </w:r>
      <w:r w:rsidRPr="006C54AB">
        <w:rPr>
          <w:sz w:val="28"/>
          <w:szCs w:val="28"/>
        </w:rPr>
        <w:t xml:space="preserve"> Он предполагает наличие у руководителей особых, личностных свойств или определенного уровня развития общих свойств, отличающих их от других людей. Поиск этих личностных свойств осуществляется путем сравнения группы руководителей и людей, не относящихся к этой категории, успешных и неуспешных руководителей различных должностных уровней. Наиболее всего этот подход разработан в исследов</w:t>
      </w:r>
      <w:r w:rsidR="009A0C7B">
        <w:rPr>
          <w:sz w:val="28"/>
          <w:szCs w:val="28"/>
        </w:rPr>
        <w:t>аниях Э.С.Чугуновой</w:t>
      </w:r>
      <w:r w:rsidRPr="006C54AB">
        <w:rPr>
          <w:sz w:val="28"/>
          <w:szCs w:val="28"/>
        </w:rPr>
        <w:t>. В структуре личности руководителя она выделяет административно-организаторские умения, морально-этические характеристики, качества ума, профессиональные умения, социальную направленность, мотивацию.</w:t>
      </w:r>
    </w:p>
    <w:p w:rsidR="00643D5C" w:rsidRPr="006C54AB" w:rsidRDefault="00643D5C" w:rsidP="00643D5C">
      <w:pPr>
        <w:pStyle w:val="a7"/>
        <w:spacing w:before="0" w:beforeAutospacing="0" w:after="0" w:afterAutospacing="0" w:line="360" w:lineRule="auto"/>
        <w:ind w:right="65" w:firstLine="546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Итак, в анализируемом подходе при анализе структуры качеств личности руководителя оценке подвергаются, в первую очередь, специальные свойства личности и их подструктуры, так как именно они исключительно важны для выполнения управленческой деятельности. Специальная структура включает те качества, которые отличают эффективного руководителя </w:t>
      </w:r>
      <w:proofErr w:type="gramStart"/>
      <w:r w:rsidRPr="006C54AB">
        <w:rPr>
          <w:sz w:val="28"/>
          <w:szCs w:val="28"/>
        </w:rPr>
        <w:t>от</w:t>
      </w:r>
      <w:proofErr w:type="gramEnd"/>
      <w:r w:rsidRPr="006C54AB">
        <w:rPr>
          <w:sz w:val="28"/>
          <w:szCs w:val="28"/>
        </w:rPr>
        <w:t xml:space="preserve"> неэффективного.</w:t>
      </w:r>
    </w:p>
    <w:p w:rsidR="00643D5C" w:rsidRPr="006C54AB" w:rsidRDefault="00643D5C" w:rsidP="00643D5C">
      <w:pPr>
        <w:pStyle w:val="a7"/>
        <w:spacing w:before="0" w:beforeAutospacing="0" w:after="0" w:afterAutospacing="0" w:line="360" w:lineRule="auto"/>
        <w:ind w:right="65" w:firstLine="546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Интерпретация выявленных различий может быть связана с существенными трудностями: причинами различий могут быть как специальный отбор, так и формирование личностных новообразований, обусловленных особенностями деятельности или системным окружением, профессиональная деформация. Следовательно, вместо профессиональных </w:t>
      </w:r>
      <w:r w:rsidRPr="006C54AB">
        <w:rPr>
          <w:sz w:val="28"/>
          <w:szCs w:val="28"/>
        </w:rPr>
        <w:lastRenderedPageBreak/>
        <w:t>качеств исследователи могут выявлять особенности критериев отбора руководителей или условия их формирования.</w:t>
      </w:r>
    </w:p>
    <w:p w:rsidR="00643D5C" w:rsidRPr="006C54AB" w:rsidRDefault="00643D5C" w:rsidP="00A4522F">
      <w:pPr>
        <w:pStyle w:val="a7"/>
        <w:spacing w:before="0" w:beforeAutospacing="0" w:after="0" w:afterAutospacing="0" w:line="360" w:lineRule="auto"/>
        <w:ind w:right="65" w:firstLine="546"/>
        <w:jc w:val="both"/>
        <w:rPr>
          <w:sz w:val="28"/>
          <w:szCs w:val="28"/>
        </w:rPr>
      </w:pPr>
      <w:r w:rsidRPr="006C54AB">
        <w:rPr>
          <w:sz w:val="28"/>
          <w:szCs w:val="28"/>
        </w:rPr>
        <w:t>В рамках вышеуказанных подходов авторы постулируют неизменность внешней среды и ограничения возможностей развития личности руководителя в деятельности, что подтверждается разработкой в рамках данных подходов идеальных, эталонных моделей личности руководителя, которые в основе своей являются статичными, негибкими, пренебрегающими компенсаторными возможностями руководителя. Как правило, модели “идеального руководителя” предполагают наличие энциклопедических знаний и выдающихся личностных качеств.</w:t>
      </w:r>
    </w:p>
    <w:p w:rsidR="00643D5C" w:rsidRPr="006C54AB" w:rsidRDefault="00643D5C" w:rsidP="00A4522F">
      <w:pPr>
        <w:pStyle w:val="a7"/>
        <w:spacing w:before="0" w:beforeAutospacing="0" w:after="0" w:afterAutospacing="0" w:line="360" w:lineRule="auto"/>
        <w:ind w:right="65" w:firstLine="546"/>
        <w:jc w:val="both"/>
        <w:rPr>
          <w:sz w:val="28"/>
          <w:szCs w:val="28"/>
        </w:rPr>
      </w:pPr>
      <w:r w:rsidRPr="006C54AB">
        <w:rPr>
          <w:rStyle w:val="a3"/>
          <w:sz w:val="28"/>
          <w:szCs w:val="28"/>
        </w:rPr>
        <w:t>Парциальный подход</w:t>
      </w:r>
      <w:r w:rsidRPr="006C54AB">
        <w:rPr>
          <w:sz w:val="28"/>
          <w:szCs w:val="28"/>
        </w:rPr>
        <w:t xml:space="preserve"> сформирован в ходе практической деятельности психологов и предполагает коррекцию личностных способов ориентации в среде. Формирование личности руководителя опосредованно связано с отработкой отдельных операций и действий, включенных в управленческую деятельность, с </w:t>
      </w:r>
      <w:proofErr w:type="spellStart"/>
      <w:r w:rsidRPr="006C54AB">
        <w:rPr>
          <w:sz w:val="28"/>
          <w:szCs w:val="28"/>
        </w:rPr>
        <w:t>психокоррекцией</w:t>
      </w:r>
      <w:proofErr w:type="spellEnd"/>
      <w:r w:rsidRPr="006C54AB">
        <w:rPr>
          <w:sz w:val="28"/>
          <w:szCs w:val="28"/>
        </w:rPr>
        <w:t xml:space="preserve"> системы отношений. При этом особое внимание уделяется исследованию развития мышления и созданию алгоритмов решения управленческих задач.</w:t>
      </w:r>
    </w:p>
    <w:p w:rsidR="00643D5C" w:rsidRPr="006C54AB" w:rsidRDefault="00643D5C" w:rsidP="00A4522F">
      <w:pPr>
        <w:pStyle w:val="a7"/>
        <w:spacing w:before="0" w:beforeAutospacing="0" w:after="0" w:afterAutospacing="0" w:line="360" w:lineRule="auto"/>
        <w:ind w:right="65" w:firstLine="546"/>
        <w:jc w:val="both"/>
        <w:rPr>
          <w:sz w:val="28"/>
          <w:szCs w:val="28"/>
        </w:rPr>
      </w:pPr>
      <w:r w:rsidRPr="006C54AB">
        <w:rPr>
          <w:rStyle w:val="a3"/>
          <w:sz w:val="28"/>
          <w:szCs w:val="28"/>
        </w:rPr>
        <w:t>Инженерно-психологический подход</w:t>
      </w:r>
      <w:r w:rsidRPr="006C54AB">
        <w:rPr>
          <w:sz w:val="28"/>
          <w:szCs w:val="28"/>
        </w:rPr>
        <w:t xml:space="preserve"> нашел свое отражение в анализе систем управления и рассматривает руководителя как лицо, принимающее решение. В этом подходе ограничиваются изучением психологических процессов переработки руководителем информации и его индивидуальных особенностей, проявляющихся в управленческой деятельности.</w:t>
      </w:r>
    </w:p>
    <w:p w:rsidR="00643D5C" w:rsidRPr="006C54AB" w:rsidRDefault="00643D5C" w:rsidP="00643D5C">
      <w:pPr>
        <w:pStyle w:val="a7"/>
        <w:spacing w:before="0" w:beforeAutospacing="0" w:after="0" w:afterAutospacing="0" w:line="360" w:lineRule="auto"/>
        <w:ind w:right="65" w:firstLine="546"/>
        <w:jc w:val="both"/>
        <w:rPr>
          <w:sz w:val="28"/>
          <w:szCs w:val="28"/>
        </w:rPr>
      </w:pPr>
      <w:r w:rsidRPr="006C54AB">
        <w:rPr>
          <w:rStyle w:val="a3"/>
          <w:sz w:val="28"/>
          <w:szCs w:val="28"/>
        </w:rPr>
        <w:t>Рефлексивно-ценностный подход</w:t>
      </w:r>
      <w:r w:rsidR="009A0C7B">
        <w:rPr>
          <w:sz w:val="28"/>
          <w:szCs w:val="28"/>
        </w:rPr>
        <w:t xml:space="preserve"> (Ю.Д.Красовский</w:t>
      </w:r>
      <w:r w:rsidRPr="006C54AB">
        <w:rPr>
          <w:sz w:val="28"/>
          <w:szCs w:val="28"/>
        </w:rPr>
        <w:t xml:space="preserve">) изучает личность руководителя через формирование у него рефлексивно-ценностной концепции управления. Способность руководителя к интеграции проявляется в формировании, осмыслении и </w:t>
      </w:r>
      <w:proofErr w:type="spellStart"/>
      <w:r w:rsidRPr="006C54AB">
        <w:rPr>
          <w:sz w:val="28"/>
          <w:szCs w:val="28"/>
        </w:rPr>
        <w:t>самокоррекции</w:t>
      </w:r>
      <w:proofErr w:type="spellEnd"/>
      <w:r w:rsidRPr="006C54AB">
        <w:rPr>
          <w:sz w:val="28"/>
          <w:szCs w:val="28"/>
        </w:rPr>
        <w:t xml:space="preserve"> его собственной управленческой концепции, которая состоит из ряда </w:t>
      </w:r>
      <w:proofErr w:type="spellStart"/>
      <w:r w:rsidRPr="006C54AB">
        <w:rPr>
          <w:sz w:val="28"/>
          <w:szCs w:val="28"/>
        </w:rPr>
        <w:t>взаимопересекающихся</w:t>
      </w:r>
      <w:proofErr w:type="spellEnd"/>
      <w:r w:rsidRPr="006C54AB">
        <w:rPr>
          <w:sz w:val="28"/>
          <w:szCs w:val="28"/>
        </w:rPr>
        <w:t xml:space="preserve"> “концептуальных моделей” деятельности. Это своеобразная программа реализации стратегических замыслов руководителя.</w:t>
      </w:r>
    </w:p>
    <w:p w:rsidR="00643D5C" w:rsidRPr="006C54AB" w:rsidRDefault="00643D5C" w:rsidP="00A4522F">
      <w:pPr>
        <w:pStyle w:val="a7"/>
        <w:spacing w:before="0" w:beforeAutospacing="0" w:after="0" w:afterAutospacing="0" w:line="360" w:lineRule="auto"/>
        <w:ind w:right="65"/>
        <w:jc w:val="both"/>
        <w:rPr>
          <w:sz w:val="28"/>
          <w:szCs w:val="28"/>
        </w:rPr>
      </w:pPr>
      <w:r w:rsidRPr="006C54AB">
        <w:rPr>
          <w:sz w:val="28"/>
          <w:szCs w:val="28"/>
        </w:rPr>
        <w:lastRenderedPageBreak/>
        <w:t>Содержание управленческой концепции индивидуально, и ее элементами являются: стратегические замыслы; экономические показатели; проблемы, возникающие при выполнении показателей; причины возникновения проблем; управленческие средства устранения причин; функциональные единицы, реализующие эти средства; информация о состоянии деятельности.</w:t>
      </w:r>
    </w:p>
    <w:p w:rsidR="00643D5C" w:rsidRPr="006C54AB" w:rsidRDefault="00643D5C" w:rsidP="00A4522F">
      <w:pPr>
        <w:pStyle w:val="a7"/>
        <w:spacing w:before="0" w:beforeAutospacing="0" w:after="0" w:afterAutospacing="0" w:line="360" w:lineRule="auto"/>
        <w:ind w:right="65" w:firstLine="546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Представители анализируемого подхода считают, что основным личностным новообразованием, которое формируется в ходе управленческой деятельности руководителя и обеспечивает интеграцию процессов принятия управленческих решений, является система стратегических замыслов, выполняющих в индивидуальной управленческой концепции </w:t>
      </w:r>
      <w:proofErr w:type="spellStart"/>
      <w:r w:rsidRPr="006C54AB">
        <w:rPr>
          <w:sz w:val="28"/>
          <w:szCs w:val="28"/>
        </w:rPr>
        <w:t>смыслообразующую</w:t>
      </w:r>
      <w:proofErr w:type="spellEnd"/>
      <w:r w:rsidRPr="006C54AB">
        <w:rPr>
          <w:sz w:val="28"/>
          <w:szCs w:val="28"/>
        </w:rPr>
        <w:t xml:space="preserve"> функцию.</w:t>
      </w:r>
    </w:p>
    <w:p w:rsidR="00643D5C" w:rsidRPr="006C54AB" w:rsidRDefault="00643D5C" w:rsidP="00A4522F">
      <w:pPr>
        <w:pStyle w:val="a7"/>
        <w:spacing w:before="0" w:beforeAutospacing="0" w:after="0" w:afterAutospacing="0" w:line="360" w:lineRule="auto"/>
        <w:ind w:right="65" w:firstLine="546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Многочисленные исследования личности руководителя осуществлены в </w:t>
      </w:r>
      <w:r w:rsidRPr="006C54AB">
        <w:rPr>
          <w:rStyle w:val="a3"/>
          <w:sz w:val="28"/>
          <w:szCs w:val="28"/>
        </w:rPr>
        <w:t>социально-психологическом подходе.</w:t>
      </w:r>
      <w:r w:rsidRPr="006C54AB">
        <w:rPr>
          <w:sz w:val="28"/>
          <w:szCs w:val="28"/>
        </w:rPr>
        <w:t xml:space="preserve"> Здесь разработаны и эмпирически доказаны различные модели личности руководителя производственной организации, изучено влияние личности руководителя на эффективность управленческой деятельности, организаторский потенциал и направленность руководителя, прогнозирование профессионального развития, управленческое взаимодействие и воздействие, </w:t>
      </w:r>
      <w:proofErr w:type="spellStart"/>
      <w:r w:rsidRPr="006C54AB">
        <w:rPr>
          <w:sz w:val="28"/>
          <w:szCs w:val="28"/>
        </w:rPr>
        <w:t>социально-перцептивные</w:t>
      </w:r>
      <w:proofErr w:type="spellEnd"/>
      <w:r w:rsidRPr="006C54AB">
        <w:rPr>
          <w:sz w:val="28"/>
          <w:szCs w:val="28"/>
        </w:rPr>
        <w:t xml:space="preserve"> процессы в управлении; ролевые конфликты и социально-пси</w:t>
      </w:r>
      <w:r w:rsidR="00A4522F">
        <w:rPr>
          <w:sz w:val="28"/>
          <w:szCs w:val="28"/>
        </w:rPr>
        <w:t>хологическая ориентировка.</w:t>
      </w:r>
    </w:p>
    <w:p w:rsidR="00643D5C" w:rsidRPr="006C54AB" w:rsidRDefault="00643D5C" w:rsidP="00643D5C">
      <w:pPr>
        <w:pStyle w:val="a7"/>
        <w:spacing w:before="0" w:beforeAutospacing="0" w:after="0" w:afterAutospacing="0" w:line="360" w:lineRule="auto"/>
        <w:ind w:right="65" w:firstLine="546"/>
        <w:jc w:val="both"/>
        <w:rPr>
          <w:sz w:val="28"/>
          <w:szCs w:val="28"/>
        </w:rPr>
      </w:pPr>
      <w:r w:rsidRPr="006C54AB">
        <w:rPr>
          <w:rStyle w:val="a3"/>
          <w:sz w:val="28"/>
          <w:szCs w:val="28"/>
        </w:rPr>
        <w:t>Ситуационно-комплексный подход</w:t>
      </w:r>
      <w:r w:rsidRPr="006C54AB">
        <w:rPr>
          <w:sz w:val="28"/>
          <w:szCs w:val="28"/>
        </w:rPr>
        <w:t xml:space="preserve"> рассматривает движущие силы развития личности руководителя в различных управленческих ситуациях и жизненных событиях. Для изучения механизмов развития личности </w:t>
      </w:r>
      <w:r w:rsidR="009A0C7B">
        <w:rPr>
          <w:sz w:val="28"/>
          <w:szCs w:val="28"/>
        </w:rPr>
        <w:t xml:space="preserve">руководителя А.В.Филиппов </w:t>
      </w:r>
      <w:r w:rsidRPr="006C54AB">
        <w:rPr>
          <w:sz w:val="28"/>
          <w:szCs w:val="28"/>
        </w:rPr>
        <w:t xml:space="preserve"> выделяет комплексное (оценка деятельности во всем объеме ее функций) и локальное (оценка одной функции) прогнозирование и экспрессивное оценивание.</w:t>
      </w:r>
    </w:p>
    <w:p w:rsidR="00643D5C" w:rsidRPr="006C54AB" w:rsidRDefault="00643D5C" w:rsidP="00643D5C">
      <w:pPr>
        <w:pStyle w:val="a7"/>
        <w:spacing w:before="0" w:beforeAutospacing="0" w:after="0" w:afterAutospacing="0" w:line="360" w:lineRule="auto"/>
        <w:ind w:right="65" w:firstLine="546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Анализ влияния отдельных факторов и условий на развитие личности руководителя в управленческой деятельности предполагает факторный подход. Исследователи изучают группы факторов. К первой группе относят ситуационные и </w:t>
      </w:r>
      <w:proofErr w:type="spellStart"/>
      <w:r w:rsidRPr="006C54AB">
        <w:rPr>
          <w:sz w:val="28"/>
          <w:szCs w:val="28"/>
        </w:rPr>
        <w:t>институционализированные</w:t>
      </w:r>
      <w:proofErr w:type="spellEnd"/>
      <w:r w:rsidRPr="006C54AB">
        <w:rPr>
          <w:sz w:val="28"/>
          <w:szCs w:val="28"/>
        </w:rPr>
        <w:t xml:space="preserve">, которые включают в себя </w:t>
      </w:r>
      <w:r w:rsidRPr="006C54AB">
        <w:rPr>
          <w:sz w:val="28"/>
          <w:szCs w:val="28"/>
        </w:rPr>
        <w:lastRenderedPageBreak/>
        <w:t>производственные, организационные и социальные условия. Эффективность развития личности в управленческой деятельности руководителя связывают со структурой и задачами организаций, периодом ее существования и размерами, типом организации. Существенное значение имеют такие переменные, как система коммуникаций, иерархия власти, масштаб контроля, характер информационного обеспечения, система ценностей организации, используемая технология.</w:t>
      </w:r>
    </w:p>
    <w:p w:rsidR="00643D5C" w:rsidRPr="006C54AB" w:rsidRDefault="00643D5C" w:rsidP="00643D5C">
      <w:pPr>
        <w:pStyle w:val="a7"/>
        <w:spacing w:before="0" w:beforeAutospacing="0" w:after="0" w:afterAutospacing="0" w:line="360" w:lineRule="auto"/>
        <w:ind w:right="65"/>
        <w:jc w:val="both"/>
        <w:rPr>
          <w:sz w:val="28"/>
          <w:szCs w:val="28"/>
        </w:rPr>
      </w:pPr>
      <w:r w:rsidRPr="006C54AB">
        <w:rPr>
          <w:sz w:val="28"/>
          <w:szCs w:val="28"/>
        </w:rPr>
        <w:t>Следует подчеркнуть, что Р.Л</w:t>
      </w:r>
      <w:r w:rsidR="009A0C7B">
        <w:rPr>
          <w:sz w:val="28"/>
          <w:szCs w:val="28"/>
        </w:rPr>
        <w:t xml:space="preserve">.Кричевский и </w:t>
      </w:r>
      <w:proofErr w:type="spellStart"/>
      <w:r w:rsidR="009A0C7B">
        <w:rPr>
          <w:sz w:val="28"/>
          <w:szCs w:val="28"/>
        </w:rPr>
        <w:t>А.В.Маржине</w:t>
      </w:r>
      <w:proofErr w:type="spellEnd"/>
      <w:r w:rsidR="009A0C7B">
        <w:rPr>
          <w:sz w:val="28"/>
          <w:szCs w:val="28"/>
        </w:rPr>
        <w:t xml:space="preserve"> </w:t>
      </w:r>
      <w:r w:rsidRPr="006C54AB">
        <w:rPr>
          <w:sz w:val="28"/>
          <w:szCs w:val="28"/>
        </w:rPr>
        <w:t xml:space="preserve"> выделяют фактор ценностного обмена между взаимодействующими субъектами управленческой деятельности. Данный обмен развертывается на нескольких уровнях в соответствии с развитием организации. Влияние этого фактора заключается в следующем. Ценностный вклад, который руководитель делает главным образом относительно отдельных членов группы, реализуя набор полезных для подчиненных качеств, следствием чего является приписывание руководителю со стороны подчиненных определенной значимости.</w:t>
      </w:r>
    </w:p>
    <w:p w:rsidR="00643D5C" w:rsidRPr="006C54AB" w:rsidRDefault="00A4522F" w:rsidP="00643D5C">
      <w:pPr>
        <w:pStyle w:val="a7"/>
        <w:spacing w:before="0" w:beforeAutospacing="0" w:after="0" w:afterAutospacing="0" w:line="360" w:lineRule="auto"/>
        <w:ind w:right="65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 w:rsidR="00643D5C" w:rsidRPr="006C54AB">
        <w:rPr>
          <w:sz w:val="28"/>
          <w:szCs w:val="28"/>
        </w:rPr>
        <w:t>,</w:t>
      </w:r>
      <w:proofErr w:type="gramEnd"/>
      <w:r w:rsidR="00643D5C" w:rsidRPr="006C54AB">
        <w:rPr>
          <w:sz w:val="28"/>
          <w:szCs w:val="28"/>
        </w:rPr>
        <w:t xml:space="preserve"> результаты исследования влияния ситуационных факторов часто интерпретируются в их связи с эффективностью управленческой деятельности, при этом не рассматриваются внутренние механизмы.</w:t>
      </w:r>
    </w:p>
    <w:p w:rsidR="00643D5C" w:rsidRPr="006C54AB" w:rsidRDefault="00643D5C" w:rsidP="00643D5C">
      <w:pPr>
        <w:pStyle w:val="a7"/>
        <w:spacing w:before="0" w:beforeAutospacing="0" w:after="0" w:afterAutospacing="0" w:line="360" w:lineRule="auto"/>
        <w:ind w:right="65"/>
        <w:jc w:val="both"/>
        <w:rPr>
          <w:sz w:val="28"/>
          <w:szCs w:val="28"/>
        </w:rPr>
      </w:pPr>
      <w:r w:rsidRPr="006C54AB">
        <w:rPr>
          <w:sz w:val="28"/>
          <w:szCs w:val="28"/>
        </w:rPr>
        <w:t>Вторую группу факторов составляют индивидуальные факторы развития личности руководителя, к которым относятся личностные предпосылки и демографические переменные. Выделяются факторы, имеющие первостепенное значение для развития. К ним относят: адаптационную мобильность, контактность, фактор интеграции социальных функций, ролей и лидерство, уровень подготовки и объем знаний.</w:t>
      </w:r>
    </w:p>
    <w:p w:rsidR="00643D5C" w:rsidRPr="006C54AB" w:rsidRDefault="00643D5C" w:rsidP="00643D5C">
      <w:pPr>
        <w:pStyle w:val="a7"/>
        <w:spacing w:before="0" w:beforeAutospacing="0" w:after="0" w:afterAutospacing="0" w:line="360" w:lineRule="auto"/>
        <w:ind w:right="65" w:firstLine="546"/>
        <w:jc w:val="both"/>
        <w:rPr>
          <w:sz w:val="28"/>
          <w:szCs w:val="28"/>
        </w:rPr>
      </w:pPr>
      <w:r w:rsidRPr="006C54AB">
        <w:rPr>
          <w:rStyle w:val="a3"/>
          <w:sz w:val="28"/>
          <w:szCs w:val="28"/>
        </w:rPr>
        <w:t>Функциональный подход</w:t>
      </w:r>
      <w:r w:rsidRPr="006C54AB">
        <w:rPr>
          <w:sz w:val="28"/>
          <w:szCs w:val="28"/>
        </w:rPr>
        <w:t xml:space="preserve"> реализован в исследовании деятельности мастеров и начальников цехов производственных организаций.</w:t>
      </w:r>
    </w:p>
    <w:p w:rsidR="00643D5C" w:rsidRPr="006C54AB" w:rsidRDefault="00643D5C" w:rsidP="00643D5C">
      <w:pPr>
        <w:pStyle w:val="a7"/>
        <w:spacing w:before="0" w:beforeAutospacing="0" w:after="0" w:afterAutospacing="0" w:line="360" w:lineRule="auto"/>
        <w:ind w:right="65" w:firstLine="546"/>
        <w:jc w:val="both"/>
        <w:rPr>
          <w:sz w:val="28"/>
          <w:szCs w:val="28"/>
        </w:rPr>
      </w:pPr>
      <w:proofErr w:type="gramStart"/>
      <w:r w:rsidRPr="006C54AB">
        <w:rPr>
          <w:sz w:val="28"/>
          <w:szCs w:val="28"/>
        </w:rPr>
        <w:t>Опираясь на разработанную динамическую функциональную структуру личности руководителя (</w:t>
      </w:r>
      <w:proofErr w:type="spellStart"/>
      <w:r w:rsidRPr="006C54AB">
        <w:rPr>
          <w:sz w:val="28"/>
          <w:szCs w:val="28"/>
        </w:rPr>
        <w:t>В.Ф.Рубахин</w:t>
      </w:r>
      <w:proofErr w:type="spellEnd"/>
      <w:r w:rsidRPr="006C54AB">
        <w:rPr>
          <w:sz w:val="28"/>
          <w:szCs w:val="28"/>
        </w:rPr>
        <w:t>, А.В.Филиппов), где основными подструктурами стали психофизиологическая (первичные познавательные процессы руководителя), психологическая (мотивационная, эмоционально-</w:t>
      </w:r>
      <w:r w:rsidRPr="006C54AB">
        <w:rPr>
          <w:sz w:val="28"/>
          <w:szCs w:val="28"/>
        </w:rPr>
        <w:lastRenderedPageBreak/>
        <w:t>волевая и интеллектуальная сферы, темперамент, характер, способности, интересы, знания, навыки и умения руководителя), социальная (нравственные качества руководителя), А.Л.Журавлев предложил выделить общую и специальную структуру личности.</w:t>
      </w:r>
      <w:proofErr w:type="gramEnd"/>
      <w:r w:rsidRPr="006C54AB">
        <w:rPr>
          <w:sz w:val="28"/>
          <w:szCs w:val="28"/>
        </w:rPr>
        <w:t xml:space="preserve"> Если общей можно считать эту трехкомпонентную структуру, то специальной структурой личности руководителя являются следующие подструктуры: идейно-политические качества, профессиональная компетентность руководителя, организаторские и педагогические способности, морально-этические качества. Эти специфические компоненты структуры личности “находят свое соответствие в структурно-функциональной организации деятельности руководителя производственного коллектива”. </w:t>
      </w:r>
    </w:p>
    <w:p w:rsidR="00643D5C" w:rsidRPr="006C54AB" w:rsidRDefault="00643D5C" w:rsidP="00A4522F">
      <w:pPr>
        <w:pStyle w:val="a7"/>
        <w:spacing w:before="0" w:beforeAutospacing="0" w:after="0" w:afterAutospacing="0" w:line="360" w:lineRule="auto"/>
        <w:ind w:right="65" w:firstLine="546"/>
        <w:jc w:val="both"/>
        <w:rPr>
          <w:sz w:val="28"/>
          <w:szCs w:val="28"/>
        </w:rPr>
      </w:pPr>
      <w:r w:rsidRPr="006C54AB">
        <w:rPr>
          <w:sz w:val="28"/>
          <w:szCs w:val="28"/>
        </w:rPr>
        <w:t>Сочетание указанных выше подструктур личности определяет типологию и личностное своеобразие руководителей (“руководитель-политический лидер”, “руководитель-специалист”, “руководитель-организатор”, “руководи</w:t>
      </w:r>
      <w:r w:rsidR="00A4522F">
        <w:rPr>
          <w:sz w:val="28"/>
          <w:szCs w:val="28"/>
        </w:rPr>
        <w:t>тель-наставник”).</w:t>
      </w:r>
    </w:p>
    <w:p w:rsidR="00643D5C" w:rsidRPr="006C54AB" w:rsidRDefault="00643D5C" w:rsidP="00643D5C">
      <w:pPr>
        <w:pStyle w:val="a7"/>
        <w:spacing w:before="0" w:beforeAutospacing="0" w:after="0" w:afterAutospacing="0" w:line="360" w:lineRule="auto"/>
        <w:ind w:right="65" w:firstLine="546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Для </w:t>
      </w:r>
      <w:proofErr w:type="spellStart"/>
      <w:r w:rsidRPr="006C54AB">
        <w:rPr>
          <w:rStyle w:val="a3"/>
          <w:sz w:val="28"/>
          <w:szCs w:val="28"/>
        </w:rPr>
        <w:t>имиджевого</w:t>
      </w:r>
      <w:proofErr w:type="spellEnd"/>
      <w:r w:rsidRPr="006C54AB">
        <w:rPr>
          <w:rStyle w:val="a3"/>
          <w:sz w:val="28"/>
          <w:szCs w:val="28"/>
        </w:rPr>
        <w:t xml:space="preserve"> подхода</w:t>
      </w:r>
      <w:r w:rsidRPr="006C54AB">
        <w:rPr>
          <w:sz w:val="28"/>
          <w:szCs w:val="28"/>
        </w:rPr>
        <w:t xml:space="preserve"> характерно изучение индивидуально-личностных качеств и создание технологий формирования имиджа руководителя, соответствующего сознательным и бессознательным потребностям той или иной социальной группы. Авторы выделяют основные индивидуально-личностные качества, которые должен демонстрировать для своего успеха руководитель: сила, щедрость, справедливость, властность, доброта. Основной недостаток данного подхода заключается в том, что, создавая образ идеального руководителя, авторы уделяют внимание только внешним характеристикам.</w:t>
      </w:r>
    </w:p>
    <w:p w:rsidR="00643D5C" w:rsidRPr="006C54AB" w:rsidRDefault="00643D5C" w:rsidP="00643D5C">
      <w:pPr>
        <w:pStyle w:val="a7"/>
        <w:spacing w:before="0" w:beforeAutospacing="0" w:after="0" w:afterAutospacing="0" w:line="360" w:lineRule="auto"/>
        <w:ind w:right="65" w:firstLine="546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В условиях изменения форм собственности происходит интенсивное формирование </w:t>
      </w:r>
      <w:r w:rsidRPr="006C54AB">
        <w:rPr>
          <w:rStyle w:val="a3"/>
          <w:sz w:val="28"/>
          <w:szCs w:val="28"/>
        </w:rPr>
        <w:t>экономико-психологического подхода</w:t>
      </w:r>
      <w:r w:rsidRPr="006C54AB">
        <w:rPr>
          <w:sz w:val="28"/>
          <w:szCs w:val="28"/>
        </w:rPr>
        <w:t xml:space="preserve"> к изучению психологических закономерностей экономического поведения различных типов руководителей. Обращается внимание на разработку структуры личности руководителя-предпринимателя, его ценностные и экономическ</w:t>
      </w:r>
      <w:r w:rsidR="009A0C7B">
        <w:rPr>
          <w:sz w:val="28"/>
          <w:szCs w:val="28"/>
        </w:rPr>
        <w:t>ие ориентации (</w:t>
      </w:r>
      <w:proofErr w:type="spellStart"/>
      <w:r w:rsidR="009A0C7B">
        <w:rPr>
          <w:sz w:val="28"/>
          <w:szCs w:val="28"/>
        </w:rPr>
        <w:t>В.А.Хащенко</w:t>
      </w:r>
      <w:proofErr w:type="spellEnd"/>
      <w:r w:rsidRPr="006C54AB">
        <w:rPr>
          <w:sz w:val="28"/>
          <w:szCs w:val="28"/>
        </w:rPr>
        <w:t xml:space="preserve">); </w:t>
      </w:r>
      <w:proofErr w:type="gramStart"/>
      <w:r w:rsidRPr="006C54AB">
        <w:rPr>
          <w:sz w:val="28"/>
          <w:szCs w:val="28"/>
        </w:rPr>
        <w:t>мотивацию и</w:t>
      </w:r>
      <w:r w:rsidR="009A0C7B">
        <w:rPr>
          <w:sz w:val="28"/>
          <w:szCs w:val="28"/>
        </w:rPr>
        <w:t xml:space="preserve"> ответственность (Е.Д.Дорофеев</w:t>
      </w:r>
      <w:r w:rsidRPr="006C54AB">
        <w:rPr>
          <w:sz w:val="28"/>
          <w:szCs w:val="28"/>
        </w:rPr>
        <w:t xml:space="preserve">), </w:t>
      </w:r>
      <w:r w:rsidRPr="006C54AB">
        <w:rPr>
          <w:sz w:val="28"/>
          <w:szCs w:val="28"/>
        </w:rPr>
        <w:lastRenderedPageBreak/>
        <w:t>деловую активность (А.Л.Журавлев, В</w:t>
      </w:r>
      <w:r w:rsidR="009A0C7B">
        <w:rPr>
          <w:sz w:val="28"/>
          <w:szCs w:val="28"/>
        </w:rPr>
        <w:t>.П.Позняков</w:t>
      </w:r>
      <w:r w:rsidRPr="006C54AB">
        <w:rPr>
          <w:sz w:val="28"/>
          <w:szCs w:val="28"/>
        </w:rPr>
        <w:t>), субъективный экономич</w:t>
      </w:r>
      <w:r w:rsidR="009A0C7B">
        <w:rPr>
          <w:sz w:val="28"/>
          <w:szCs w:val="28"/>
        </w:rPr>
        <w:t>еский статус (А.Л.Журавлев</w:t>
      </w:r>
      <w:r w:rsidRPr="006C54AB">
        <w:rPr>
          <w:sz w:val="28"/>
          <w:szCs w:val="28"/>
        </w:rPr>
        <w:t>), психосоциальную и</w:t>
      </w:r>
      <w:r w:rsidR="009A0C7B">
        <w:rPr>
          <w:sz w:val="28"/>
          <w:szCs w:val="28"/>
        </w:rPr>
        <w:t>дентификацию (М.А.Киселев</w:t>
      </w:r>
      <w:r w:rsidRPr="006C54AB">
        <w:rPr>
          <w:sz w:val="28"/>
          <w:szCs w:val="28"/>
        </w:rPr>
        <w:t>), представления о феноме</w:t>
      </w:r>
      <w:r w:rsidR="009A0C7B">
        <w:rPr>
          <w:sz w:val="28"/>
          <w:szCs w:val="28"/>
        </w:rPr>
        <w:t>не доверия (В.А.Сумарокова</w:t>
      </w:r>
      <w:r w:rsidRPr="006C54AB">
        <w:rPr>
          <w:sz w:val="28"/>
          <w:szCs w:val="28"/>
        </w:rPr>
        <w:t>), личностн</w:t>
      </w:r>
      <w:r w:rsidR="009A0C7B">
        <w:rPr>
          <w:sz w:val="28"/>
          <w:szCs w:val="28"/>
        </w:rPr>
        <w:t>ые качества (</w:t>
      </w:r>
      <w:proofErr w:type="spellStart"/>
      <w:r w:rsidR="009A0C7B">
        <w:rPr>
          <w:sz w:val="28"/>
          <w:szCs w:val="28"/>
        </w:rPr>
        <w:t>Е.Н.Сиващенко</w:t>
      </w:r>
      <w:proofErr w:type="spellEnd"/>
      <w:r w:rsidRPr="006C54AB">
        <w:rPr>
          <w:sz w:val="28"/>
          <w:szCs w:val="28"/>
        </w:rPr>
        <w:t>), самооценки (</w:t>
      </w:r>
      <w:proofErr w:type="spellStart"/>
      <w:r w:rsidRPr="006C54AB">
        <w:rPr>
          <w:sz w:val="28"/>
          <w:szCs w:val="28"/>
        </w:rPr>
        <w:t>С.А.</w:t>
      </w:r>
      <w:r w:rsidR="009A0C7B">
        <w:rPr>
          <w:sz w:val="28"/>
          <w:szCs w:val="28"/>
        </w:rPr>
        <w:t>Матощук</w:t>
      </w:r>
      <w:proofErr w:type="spellEnd"/>
      <w:r w:rsidRPr="006C54AB">
        <w:rPr>
          <w:sz w:val="28"/>
          <w:szCs w:val="28"/>
        </w:rPr>
        <w:t>) и отношение к изменению формы собственности (М.В</w:t>
      </w:r>
      <w:r w:rsidR="009A0C7B">
        <w:rPr>
          <w:sz w:val="28"/>
          <w:szCs w:val="28"/>
        </w:rPr>
        <w:t>.Кирюхина, М.Е.Колесникова</w:t>
      </w:r>
      <w:r w:rsidRPr="006C54AB">
        <w:rPr>
          <w:sz w:val="28"/>
          <w:szCs w:val="28"/>
        </w:rPr>
        <w:t>).</w:t>
      </w:r>
      <w:proofErr w:type="gramEnd"/>
    </w:p>
    <w:p w:rsidR="00643D5C" w:rsidRPr="006C54AB" w:rsidRDefault="00643D5C" w:rsidP="00643D5C">
      <w:pPr>
        <w:pStyle w:val="a7"/>
        <w:tabs>
          <w:tab w:val="left" w:pos="546"/>
        </w:tabs>
        <w:spacing w:before="0" w:beforeAutospacing="0" w:after="0" w:afterAutospacing="0" w:line="360" w:lineRule="auto"/>
        <w:ind w:right="65" w:firstLine="546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Установлено, что социально-психологическая динамика в структуре ценностей личности руководителей отражает следующие феномены: </w:t>
      </w:r>
    </w:p>
    <w:p w:rsidR="00643D5C" w:rsidRPr="006C54AB" w:rsidRDefault="00643D5C" w:rsidP="00643D5C">
      <w:pPr>
        <w:pStyle w:val="a7"/>
        <w:spacing w:before="0" w:beforeAutospacing="0" w:after="0" w:afterAutospacing="0" w:line="360" w:lineRule="auto"/>
        <w:ind w:right="65"/>
        <w:jc w:val="both"/>
        <w:rPr>
          <w:sz w:val="28"/>
          <w:szCs w:val="28"/>
        </w:rPr>
      </w:pPr>
      <w:r w:rsidRPr="006C54AB">
        <w:rPr>
          <w:sz w:val="28"/>
          <w:szCs w:val="28"/>
        </w:rPr>
        <w:t>1) преимущественная ориентация на экономические ценности, ярко выраженная материальная заинтересованность становятся ведущими в структуре ценностей личности;</w:t>
      </w:r>
    </w:p>
    <w:p w:rsidR="00643D5C" w:rsidRPr="006C54AB" w:rsidRDefault="00643D5C" w:rsidP="00643D5C">
      <w:pPr>
        <w:pStyle w:val="a7"/>
        <w:spacing w:before="0" w:beforeAutospacing="0" w:after="0" w:afterAutospacing="0" w:line="360" w:lineRule="auto"/>
        <w:ind w:right="65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2) формирование индивидуалистической направленности через развитие личной заинтересованности; </w:t>
      </w:r>
    </w:p>
    <w:p w:rsidR="00643D5C" w:rsidRPr="006C54AB" w:rsidRDefault="00643D5C" w:rsidP="00643D5C">
      <w:pPr>
        <w:pStyle w:val="a7"/>
        <w:spacing w:before="0" w:beforeAutospacing="0" w:after="0" w:afterAutospacing="0" w:line="360" w:lineRule="auto"/>
        <w:ind w:right="65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3) появление новых социально-психологических типов руководителей, постепенно порождающих и новые </w:t>
      </w:r>
      <w:r w:rsidR="009A0C7B">
        <w:rPr>
          <w:sz w:val="28"/>
          <w:szCs w:val="28"/>
        </w:rPr>
        <w:t>социальные группы (А.Л.Журавлев)</w:t>
      </w:r>
      <w:r w:rsidRPr="006C54AB">
        <w:rPr>
          <w:sz w:val="28"/>
          <w:szCs w:val="28"/>
        </w:rPr>
        <w:t xml:space="preserve"> </w:t>
      </w:r>
    </w:p>
    <w:p w:rsidR="00643D5C" w:rsidRPr="006C54AB" w:rsidRDefault="00643D5C" w:rsidP="00643D5C">
      <w:pPr>
        <w:pStyle w:val="a7"/>
        <w:spacing w:before="0" w:beforeAutospacing="0" w:after="0" w:afterAutospacing="0" w:line="360" w:lineRule="auto"/>
        <w:ind w:right="65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-повышение значимости экономических ценностей в структуре ценностных ориентаций руководителей; </w:t>
      </w:r>
    </w:p>
    <w:p w:rsidR="00643D5C" w:rsidRPr="006C54AB" w:rsidRDefault="00643D5C" w:rsidP="00643D5C">
      <w:pPr>
        <w:pStyle w:val="a7"/>
        <w:spacing w:before="0" w:beforeAutospacing="0" w:after="0" w:afterAutospacing="0" w:line="360" w:lineRule="auto"/>
        <w:ind w:right="65"/>
        <w:jc w:val="both"/>
        <w:rPr>
          <w:sz w:val="28"/>
          <w:szCs w:val="28"/>
        </w:rPr>
      </w:pPr>
      <w:r w:rsidRPr="006C54AB">
        <w:rPr>
          <w:sz w:val="28"/>
          <w:szCs w:val="28"/>
        </w:rPr>
        <w:t>-повышение социальной чувствительности членов трудовых коллективов к финансовым доходам своих руководителей.</w:t>
      </w:r>
    </w:p>
    <w:p w:rsidR="00643D5C" w:rsidRPr="006C54AB" w:rsidRDefault="00643D5C" w:rsidP="00643D5C">
      <w:pPr>
        <w:pStyle w:val="a7"/>
        <w:spacing w:before="0" w:beforeAutospacing="0" w:after="0" w:afterAutospacing="0" w:line="360" w:lineRule="auto"/>
        <w:ind w:left="65" w:right="65" w:firstLine="481"/>
        <w:jc w:val="both"/>
        <w:rPr>
          <w:sz w:val="28"/>
          <w:szCs w:val="28"/>
        </w:rPr>
      </w:pPr>
      <w:r w:rsidRPr="006C54AB">
        <w:rPr>
          <w:sz w:val="28"/>
          <w:szCs w:val="28"/>
        </w:rPr>
        <w:t>Кроме этого, установлены связи между величиной доходов работников и их оценками личности руководителя (Н.В.Волкова</w:t>
      </w:r>
      <w:r w:rsidR="009A0C7B">
        <w:rPr>
          <w:sz w:val="28"/>
          <w:szCs w:val="28"/>
        </w:rPr>
        <w:t xml:space="preserve">, </w:t>
      </w:r>
      <w:proofErr w:type="spellStart"/>
      <w:r w:rsidR="009A0C7B">
        <w:rPr>
          <w:sz w:val="28"/>
          <w:szCs w:val="28"/>
        </w:rPr>
        <w:t>В.А.Полухин</w:t>
      </w:r>
      <w:proofErr w:type="spellEnd"/>
      <w:r w:rsidR="009A0C7B">
        <w:rPr>
          <w:sz w:val="28"/>
          <w:szCs w:val="28"/>
        </w:rPr>
        <w:t xml:space="preserve">, </w:t>
      </w:r>
      <w:proofErr w:type="spellStart"/>
      <w:r w:rsidR="009A0C7B">
        <w:rPr>
          <w:sz w:val="28"/>
          <w:szCs w:val="28"/>
        </w:rPr>
        <w:t>Р.Б.Гительмахер</w:t>
      </w:r>
      <w:proofErr w:type="spellEnd"/>
      <w:r w:rsidR="009A0C7B">
        <w:rPr>
          <w:sz w:val="28"/>
          <w:szCs w:val="28"/>
        </w:rPr>
        <w:t>)</w:t>
      </w:r>
    </w:p>
    <w:p w:rsidR="00643D5C" w:rsidRPr="006C54AB" w:rsidRDefault="00643D5C" w:rsidP="00A4522F">
      <w:pPr>
        <w:pStyle w:val="a7"/>
        <w:spacing w:before="0" w:beforeAutospacing="0" w:after="0" w:afterAutospacing="0" w:line="360" w:lineRule="auto"/>
        <w:ind w:right="65" w:firstLine="546"/>
        <w:jc w:val="both"/>
        <w:rPr>
          <w:sz w:val="28"/>
          <w:szCs w:val="28"/>
        </w:rPr>
      </w:pPr>
      <w:r w:rsidRPr="006C54AB">
        <w:rPr>
          <w:rStyle w:val="a3"/>
          <w:sz w:val="28"/>
          <w:szCs w:val="28"/>
        </w:rPr>
        <w:t>Интегративный подход</w:t>
      </w:r>
      <w:r w:rsidRPr="006C54AB">
        <w:rPr>
          <w:sz w:val="28"/>
          <w:szCs w:val="28"/>
        </w:rPr>
        <w:t xml:space="preserve"> предусматривает выявление глубинных психологических механизмов, интегрирующих личность и деятельность руководителей. Позволяющих руководителям, относящимся к разным психологическим типам и действующим в </w:t>
      </w:r>
      <w:proofErr w:type="gramStart"/>
      <w:r w:rsidRPr="006C54AB">
        <w:rPr>
          <w:sz w:val="28"/>
          <w:szCs w:val="28"/>
        </w:rPr>
        <w:t>существенно разных</w:t>
      </w:r>
      <w:proofErr w:type="gramEnd"/>
      <w:r w:rsidRPr="006C54AB">
        <w:rPr>
          <w:sz w:val="28"/>
          <w:szCs w:val="28"/>
        </w:rPr>
        <w:t xml:space="preserve"> условиях, достигать объективно высоких результатов в управлении. При этом особенности управленческой деятельности конкретного руководителя определяются интегрально-функциональными качествами, общей </w:t>
      </w:r>
      <w:r w:rsidRPr="006C54AB">
        <w:rPr>
          <w:sz w:val="28"/>
          <w:szCs w:val="28"/>
        </w:rPr>
        <w:lastRenderedPageBreak/>
        <w:t xml:space="preserve">интегральной способностью к руководству, </w:t>
      </w:r>
      <w:proofErr w:type="spellStart"/>
      <w:proofErr w:type="gramStart"/>
      <w:r w:rsidRPr="006C54AB">
        <w:rPr>
          <w:sz w:val="28"/>
          <w:szCs w:val="28"/>
        </w:rPr>
        <w:t>Я-концепцией</w:t>
      </w:r>
      <w:proofErr w:type="spellEnd"/>
      <w:proofErr w:type="gramEnd"/>
      <w:r w:rsidRPr="006C54AB">
        <w:rPr>
          <w:sz w:val="28"/>
          <w:szCs w:val="28"/>
        </w:rPr>
        <w:t>, особенностями профессионального самосознания.</w:t>
      </w:r>
    </w:p>
    <w:p w:rsidR="00643D5C" w:rsidRPr="006C54AB" w:rsidRDefault="00643D5C" w:rsidP="00643D5C">
      <w:pPr>
        <w:pStyle w:val="a7"/>
        <w:spacing w:before="0" w:beforeAutospacing="0" w:after="0" w:afterAutospacing="0" w:line="360" w:lineRule="auto"/>
        <w:ind w:right="65" w:firstLine="546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Относящейся к интегративному подходу является концепция “силы личности” (А.Антоновский, </w:t>
      </w:r>
      <w:proofErr w:type="spellStart"/>
      <w:r w:rsidRPr="006C54AB">
        <w:rPr>
          <w:sz w:val="28"/>
          <w:szCs w:val="28"/>
        </w:rPr>
        <w:t>Г.Крампен</w:t>
      </w:r>
      <w:proofErr w:type="spellEnd"/>
      <w:r w:rsidRPr="006C54AB">
        <w:rPr>
          <w:sz w:val="28"/>
          <w:szCs w:val="28"/>
        </w:rPr>
        <w:t xml:space="preserve">, А.Шапиро). Как </w:t>
      </w:r>
      <w:proofErr w:type="spellStart"/>
      <w:r w:rsidRPr="006C54AB">
        <w:rPr>
          <w:sz w:val="28"/>
          <w:szCs w:val="28"/>
        </w:rPr>
        <w:t>системообразующий</w:t>
      </w:r>
      <w:proofErr w:type="spellEnd"/>
      <w:r w:rsidRPr="006C54AB">
        <w:rPr>
          <w:sz w:val="28"/>
          <w:szCs w:val="28"/>
        </w:rPr>
        <w:t xml:space="preserve"> фактор рассматривается сила личности, включающая чувство ответственности, уверенность в собственных силах, стремление к руководству и лидерству, умение убеждать и общественную активность.</w:t>
      </w:r>
    </w:p>
    <w:p w:rsidR="00643D5C" w:rsidRPr="006C54AB" w:rsidRDefault="00643D5C" w:rsidP="00A4522F">
      <w:pPr>
        <w:pStyle w:val="a7"/>
        <w:spacing w:before="0" w:beforeAutospacing="0" w:after="0" w:afterAutospacing="0" w:line="360" w:lineRule="auto"/>
        <w:ind w:right="65" w:firstLine="546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Чувство внутренней согласованности, определяющее силу личности руководителя, основывается на </w:t>
      </w:r>
      <w:proofErr w:type="spellStart"/>
      <w:r w:rsidRPr="006C54AB">
        <w:rPr>
          <w:sz w:val="28"/>
          <w:szCs w:val="28"/>
        </w:rPr>
        <w:t>самовосприятии</w:t>
      </w:r>
      <w:proofErr w:type="spellEnd"/>
      <w:r w:rsidRPr="006C54AB">
        <w:rPr>
          <w:sz w:val="28"/>
          <w:szCs w:val="28"/>
        </w:rPr>
        <w:t xml:space="preserve">, </w:t>
      </w:r>
      <w:proofErr w:type="spellStart"/>
      <w:r w:rsidRPr="006C54AB">
        <w:rPr>
          <w:sz w:val="28"/>
          <w:szCs w:val="28"/>
        </w:rPr>
        <w:t>самопредставлении</w:t>
      </w:r>
      <w:proofErr w:type="spellEnd"/>
      <w:r w:rsidRPr="006C54AB">
        <w:rPr>
          <w:sz w:val="28"/>
          <w:szCs w:val="28"/>
        </w:rPr>
        <w:t xml:space="preserve">, моделях и эталонах управленческой деятельности. Высокий уровень согласованности предполагает: понимание собственного внутреннего мира, его самоуправляемость и осмысленность управленческой деятельности. Следствием этого уровня согласованности является убежденность руководителя в своей способности достичь поставленных целей – </w:t>
      </w:r>
      <w:proofErr w:type="spellStart"/>
      <w:proofErr w:type="gramStart"/>
      <w:r w:rsidRPr="006C54AB">
        <w:rPr>
          <w:sz w:val="28"/>
          <w:szCs w:val="28"/>
        </w:rPr>
        <w:t>Я-эффективность</w:t>
      </w:r>
      <w:proofErr w:type="spellEnd"/>
      <w:proofErr w:type="gramEnd"/>
      <w:r w:rsidRPr="006C54AB">
        <w:rPr>
          <w:sz w:val="28"/>
          <w:szCs w:val="28"/>
        </w:rPr>
        <w:t xml:space="preserve">. Выявлено влияние </w:t>
      </w:r>
      <w:proofErr w:type="spellStart"/>
      <w:proofErr w:type="gramStart"/>
      <w:r w:rsidRPr="006C54AB">
        <w:rPr>
          <w:sz w:val="28"/>
          <w:szCs w:val="28"/>
        </w:rPr>
        <w:t>Я-эффективности</w:t>
      </w:r>
      <w:proofErr w:type="spellEnd"/>
      <w:proofErr w:type="gramEnd"/>
      <w:r w:rsidRPr="006C54AB">
        <w:rPr>
          <w:sz w:val="28"/>
          <w:szCs w:val="28"/>
        </w:rPr>
        <w:t xml:space="preserve"> на продуктивность и психологические особенности управленческой деятельности. Сила личности руководителя, базирующаяся на чувстве внутренней согласованности, определяет когнитивные, мотивационные и аффективные процессы. Кроме этого, по мнению авторов, не отрицается возможность формирования силы личности руководителя.</w:t>
      </w:r>
    </w:p>
    <w:p w:rsidR="00643D5C" w:rsidRPr="006C54AB" w:rsidRDefault="00643D5C" w:rsidP="00A4522F">
      <w:pPr>
        <w:pStyle w:val="a7"/>
        <w:tabs>
          <w:tab w:val="left" w:pos="504"/>
        </w:tabs>
        <w:spacing w:before="0" w:beforeAutospacing="0" w:after="0" w:afterAutospacing="0" w:line="360" w:lineRule="auto"/>
        <w:ind w:right="65" w:firstLine="546"/>
        <w:jc w:val="both"/>
        <w:rPr>
          <w:sz w:val="28"/>
          <w:szCs w:val="28"/>
        </w:rPr>
      </w:pPr>
      <w:proofErr w:type="spellStart"/>
      <w:r w:rsidRPr="006C54AB">
        <w:rPr>
          <w:b/>
          <w:bCs/>
          <w:sz w:val="28"/>
          <w:szCs w:val="28"/>
        </w:rPr>
        <w:t>Акмеологический</w:t>
      </w:r>
      <w:proofErr w:type="spellEnd"/>
      <w:r w:rsidRPr="006C54AB">
        <w:rPr>
          <w:b/>
          <w:bCs/>
          <w:sz w:val="28"/>
          <w:szCs w:val="28"/>
        </w:rPr>
        <w:t xml:space="preserve"> подход</w:t>
      </w:r>
      <w:r w:rsidRPr="006C54AB">
        <w:rPr>
          <w:sz w:val="28"/>
          <w:szCs w:val="28"/>
        </w:rPr>
        <w:t xml:space="preserve"> нацелен на разработку </w:t>
      </w:r>
      <w:proofErr w:type="spellStart"/>
      <w:r w:rsidRPr="006C54AB">
        <w:rPr>
          <w:sz w:val="28"/>
          <w:szCs w:val="28"/>
        </w:rPr>
        <w:t>профессиограмм</w:t>
      </w:r>
      <w:proofErr w:type="spellEnd"/>
      <w:r w:rsidRPr="006C54AB">
        <w:rPr>
          <w:sz w:val="28"/>
          <w:szCs w:val="28"/>
        </w:rPr>
        <w:t xml:space="preserve"> различных типов руководителей, структур профессионала-руководителя во взаимосвязи с образом мира, </w:t>
      </w:r>
      <w:proofErr w:type="spellStart"/>
      <w:r w:rsidRPr="006C54AB">
        <w:rPr>
          <w:sz w:val="28"/>
          <w:szCs w:val="28"/>
        </w:rPr>
        <w:t>психолого-акмеологической</w:t>
      </w:r>
      <w:proofErr w:type="spellEnd"/>
      <w:r w:rsidRPr="006C54AB">
        <w:rPr>
          <w:sz w:val="28"/>
          <w:szCs w:val="28"/>
        </w:rPr>
        <w:t xml:space="preserve"> модели формирования профессионального самосознания личности руководителя.</w:t>
      </w:r>
    </w:p>
    <w:p w:rsidR="00643D5C" w:rsidRPr="006C54AB" w:rsidRDefault="00643D5C" w:rsidP="00643D5C">
      <w:pPr>
        <w:pStyle w:val="a7"/>
        <w:spacing w:before="0" w:beforeAutospacing="0" w:after="0" w:afterAutospacing="0" w:line="360" w:lineRule="auto"/>
        <w:ind w:right="65" w:firstLine="546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Наиболее разработана модель профессионала Е.А.Климовым, которая включает следующие компоненты: </w:t>
      </w:r>
    </w:p>
    <w:p w:rsidR="00643D5C" w:rsidRPr="006C54AB" w:rsidRDefault="00643D5C" w:rsidP="00643D5C">
      <w:pPr>
        <w:pStyle w:val="a7"/>
        <w:spacing w:before="0" w:beforeAutospacing="0" w:after="0" w:afterAutospacing="0" w:line="360" w:lineRule="auto"/>
        <w:ind w:right="65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1) </w:t>
      </w:r>
      <w:r w:rsidRPr="006C54AB">
        <w:rPr>
          <w:rStyle w:val="a3"/>
          <w:b w:val="0"/>
          <w:bCs w:val="0"/>
          <w:sz w:val="28"/>
          <w:szCs w:val="28"/>
        </w:rPr>
        <w:t>свойства человека как целого</w:t>
      </w:r>
      <w:r w:rsidRPr="006C54AB">
        <w:rPr>
          <w:sz w:val="28"/>
          <w:szCs w:val="28"/>
        </w:rPr>
        <w:t xml:space="preserve"> (образ мира, направленность, отношения к внешнему миру, особенности проявления </w:t>
      </w:r>
      <w:proofErr w:type="spellStart"/>
      <w:r w:rsidRPr="006C54AB">
        <w:rPr>
          <w:sz w:val="28"/>
          <w:szCs w:val="28"/>
        </w:rPr>
        <w:t>креативности</w:t>
      </w:r>
      <w:proofErr w:type="spellEnd"/>
      <w:r w:rsidRPr="006C54AB">
        <w:rPr>
          <w:sz w:val="28"/>
          <w:szCs w:val="28"/>
        </w:rPr>
        <w:t xml:space="preserve">, интеллектуальные и операторные черты индивидуальности, эмоциональность, профессиональные ожидания, представление о своем месте в профессиональной общности); </w:t>
      </w:r>
    </w:p>
    <w:p w:rsidR="00643D5C" w:rsidRPr="006C54AB" w:rsidRDefault="00643D5C" w:rsidP="00643D5C">
      <w:pPr>
        <w:pStyle w:val="a7"/>
        <w:spacing w:before="0" w:beforeAutospacing="0" w:after="0" w:afterAutospacing="0" w:line="360" w:lineRule="auto"/>
        <w:ind w:right="65"/>
        <w:jc w:val="both"/>
        <w:rPr>
          <w:sz w:val="28"/>
          <w:szCs w:val="28"/>
        </w:rPr>
      </w:pPr>
      <w:r w:rsidRPr="006C54AB">
        <w:rPr>
          <w:sz w:val="28"/>
          <w:szCs w:val="28"/>
        </w:rPr>
        <w:lastRenderedPageBreak/>
        <w:t>2) специфические черты, моторика, умения, навыки, действия</w:t>
      </w:r>
      <w:r w:rsidRPr="006C54AB">
        <w:rPr>
          <w:rStyle w:val="a3"/>
          <w:sz w:val="28"/>
          <w:szCs w:val="28"/>
        </w:rPr>
        <w:t xml:space="preserve"> </w:t>
      </w:r>
      <w:r w:rsidRPr="006C54AB">
        <w:rPr>
          <w:rStyle w:val="a3"/>
          <w:b w:val="0"/>
          <w:bCs w:val="0"/>
          <w:sz w:val="28"/>
          <w:szCs w:val="28"/>
        </w:rPr>
        <w:t>профессионала</w:t>
      </w:r>
      <w:r w:rsidRPr="006C54AB">
        <w:rPr>
          <w:sz w:val="28"/>
          <w:szCs w:val="28"/>
        </w:rPr>
        <w:t>;</w:t>
      </w:r>
    </w:p>
    <w:p w:rsidR="00643D5C" w:rsidRPr="006C54AB" w:rsidRDefault="00643D5C" w:rsidP="00643D5C">
      <w:pPr>
        <w:pStyle w:val="a7"/>
        <w:spacing w:before="0" w:beforeAutospacing="0" w:after="0" w:afterAutospacing="0" w:line="360" w:lineRule="auto"/>
        <w:ind w:right="65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3) специфические черты, прием информации, ее переработка и принятие решений, гностические умения, навыки и действия </w:t>
      </w:r>
      <w:r w:rsidRPr="006C54AB">
        <w:rPr>
          <w:rStyle w:val="a3"/>
          <w:b w:val="0"/>
          <w:bCs w:val="0"/>
          <w:sz w:val="28"/>
          <w:szCs w:val="28"/>
        </w:rPr>
        <w:t>профессионала</w:t>
      </w:r>
      <w:r w:rsidRPr="006C54AB">
        <w:rPr>
          <w:sz w:val="28"/>
          <w:szCs w:val="28"/>
        </w:rPr>
        <w:t>;</w:t>
      </w:r>
    </w:p>
    <w:p w:rsidR="00643D5C" w:rsidRPr="006C54AB" w:rsidRDefault="00643D5C" w:rsidP="00643D5C">
      <w:pPr>
        <w:pStyle w:val="a7"/>
        <w:spacing w:before="0" w:beforeAutospacing="0" w:after="0" w:afterAutospacing="0" w:line="360" w:lineRule="auto"/>
        <w:ind w:right="65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4) </w:t>
      </w:r>
      <w:r w:rsidRPr="006C54AB">
        <w:rPr>
          <w:rStyle w:val="a3"/>
          <w:b w:val="0"/>
          <w:bCs w:val="0"/>
          <w:sz w:val="28"/>
          <w:szCs w:val="28"/>
        </w:rPr>
        <w:t>информированность, знания, опыт, культура профессионала</w:t>
      </w:r>
      <w:r w:rsidRPr="006C54AB">
        <w:rPr>
          <w:sz w:val="28"/>
          <w:szCs w:val="28"/>
        </w:rPr>
        <w:t xml:space="preserve"> (специфические черты, ориентировка в области науки и теоретического знания, профессиональные знания о предметной области); </w:t>
      </w:r>
    </w:p>
    <w:p w:rsidR="00643D5C" w:rsidRPr="006C54AB" w:rsidRDefault="00643D5C" w:rsidP="00643D5C">
      <w:pPr>
        <w:pStyle w:val="a7"/>
        <w:spacing w:before="0" w:beforeAutospacing="0" w:after="0" w:afterAutospacing="0" w:line="360" w:lineRule="auto"/>
        <w:ind w:right="65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5) </w:t>
      </w:r>
      <w:proofErr w:type="spellStart"/>
      <w:r w:rsidRPr="006C54AB">
        <w:rPr>
          <w:rStyle w:val="a3"/>
          <w:b w:val="0"/>
          <w:bCs w:val="0"/>
          <w:sz w:val="28"/>
          <w:szCs w:val="28"/>
        </w:rPr>
        <w:t>психодинамика</w:t>
      </w:r>
      <w:proofErr w:type="spellEnd"/>
      <w:r w:rsidRPr="006C54AB">
        <w:rPr>
          <w:sz w:val="28"/>
          <w:szCs w:val="28"/>
        </w:rPr>
        <w:t xml:space="preserve"> (интенсивность переживаний, быстрота их смены, нагрузки и трудности в данной профессиональной области); </w:t>
      </w:r>
    </w:p>
    <w:p w:rsidR="00643D5C" w:rsidRPr="006C54AB" w:rsidRDefault="00643D5C" w:rsidP="00A4522F">
      <w:pPr>
        <w:pStyle w:val="a7"/>
        <w:spacing w:before="0" w:beforeAutospacing="0" w:after="0" w:afterAutospacing="0" w:line="360" w:lineRule="auto"/>
        <w:ind w:right="65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6) </w:t>
      </w:r>
      <w:r w:rsidRPr="006C54AB">
        <w:rPr>
          <w:rStyle w:val="a3"/>
          <w:b w:val="0"/>
          <w:bCs w:val="0"/>
          <w:sz w:val="28"/>
          <w:szCs w:val="28"/>
        </w:rPr>
        <w:t>осмысление вопросов своей возрастно-половой принадлежности</w:t>
      </w:r>
      <w:r w:rsidRPr="006C54AB">
        <w:rPr>
          <w:sz w:val="28"/>
          <w:szCs w:val="28"/>
        </w:rPr>
        <w:t xml:space="preserve"> в связи с требованиями профессии.</w:t>
      </w:r>
    </w:p>
    <w:p w:rsidR="00643D5C" w:rsidRPr="006C54AB" w:rsidRDefault="00643D5C" w:rsidP="00643D5C">
      <w:pPr>
        <w:pStyle w:val="a7"/>
        <w:spacing w:before="0" w:beforeAutospacing="0" w:after="0" w:afterAutospacing="0" w:line="360" w:lineRule="auto"/>
        <w:ind w:right="65" w:firstLine="546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По мнению А.К.Марковой, структура личности профессионала включает: </w:t>
      </w:r>
      <w:r w:rsidRPr="006C54AB">
        <w:rPr>
          <w:rStyle w:val="a3"/>
          <w:b w:val="0"/>
          <w:bCs w:val="0"/>
          <w:sz w:val="28"/>
          <w:szCs w:val="28"/>
        </w:rPr>
        <w:t>мотивацию</w:t>
      </w:r>
      <w:r w:rsidRPr="006C54AB">
        <w:rPr>
          <w:sz w:val="28"/>
          <w:szCs w:val="28"/>
        </w:rPr>
        <w:t xml:space="preserve"> (направленность личности и ее виды); свойства личности (способности, характер и его черты, психические процессы и состояния) и </w:t>
      </w:r>
      <w:r w:rsidRPr="006C54AB">
        <w:rPr>
          <w:rStyle w:val="a3"/>
          <w:b w:val="0"/>
          <w:bCs w:val="0"/>
          <w:sz w:val="28"/>
          <w:szCs w:val="28"/>
        </w:rPr>
        <w:t>интегральные характеристики личности</w:t>
      </w:r>
      <w:r w:rsidRPr="006C54AB">
        <w:rPr>
          <w:sz w:val="28"/>
          <w:szCs w:val="28"/>
        </w:rPr>
        <w:t xml:space="preserve"> (самосознание, индивидуальный стиль, </w:t>
      </w:r>
      <w:proofErr w:type="spellStart"/>
      <w:r w:rsidRPr="006C54AB">
        <w:rPr>
          <w:sz w:val="28"/>
          <w:szCs w:val="28"/>
        </w:rPr>
        <w:t>креативность</w:t>
      </w:r>
      <w:proofErr w:type="spellEnd"/>
      <w:r w:rsidRPr="006C54AB">
        <w:rPr>
          <w:sz w:val="28"/>
          <w:szCs w:val="28"/>
        </w:rPr>
        <w:t xml:space="preserve"> как творческий потенциал), определяющие неповторимость и уникальность руководителя.</w:t>
      </w:r>
    </w:p>
    <w:p w:rsidR="00643D5C" w:rsidRPr="006C54AB" w:rsidRDefault="00643D5C" w:rsidP="00643D5C">
      <w:pPr>
        <w:pStyle w:val="a7"/>
        <w:spacing w:before="0" w:beforeAutospacing="0" w:after="0" w:afterAutospacing="0" w:line="360" w:lineRule="auto"/>
        <w:ind w:right="65" w:firstLine="546"/>
        <w:jc w:val="both"/>
        <w:rPr>
          <w:sz w:val="28"/>
          <w:szCs w:val="28"/>
        </w:rPr>
      </w:pPr>
      <w:r w:rsidRPr="006C54AB">
        <w:rPr>
          <w:sz w:val="28"/>
          <w:szCs w:val="28"/>
        </w:rPr>
        <w:t>Анализ вышеуказанных подходов к разработке концепций личности руководителя показывает следующее:</w:t>
      </w:r>
    </w:p>
    <w:p w:rsidR="00643D5C" w:rsidRPr="006C54AB" w:rsidRDefault="00643D5C" w:rsidP="00643D5C">
      <w:pPr>
        <w:pStyle w:val="a7"/>
        <w:spacing w:before="0" w:beforeAutospacing="0" w:after="0" w:afterAutospacing="0" w:line="360" w:lineRule="auto"/>
        <w:ind w:right="65"/>
        <w:jc w:val="both"/>
        <w:rPr>
          <w:sz w:val="28"/>
          <w:szCs w:val="28"/>
        </w:rPr>
      </w:pPr>
      <w:r w:rsidRPr="006C54AB">
        <w:rPr>
          <w:sz w:val="28"/>
          <w:szCs w:val="28"/>
        </w:rPr>
        <w:t>- анализируемые подходы основаны на авторском представлении о структуре личности, механизмах ее изменения и психологических требованиях к руководителю;</w:t>
      </w:r>
    </w:p>
    <w:p w:rsidR="00643D5C" w:rsidRPr="006C54AB" w:rsidRDefault="00643D5C" w:rsidP="00643D5C">
      <w:pPr>
        <w:pStyle w:val="a7"/>
        <w:spacing w:before="0" w:beforeAutospacing="0" w:after="0" w:afterAutospacing="0" w:line="360" w:lineRule="auto"/>
        <w:ind w:right="65"/>
        <w:jc w:val="both"/>
        <w:rPr>
          <w:sz w:val="28"/>
          <w:szCs w:val="28"/>
        </w:rPr>
      </w:pPr>
      <w:r w:rsidRPr="006C54AB">
        <w:rPr>
          <w:sz w:val="28"/>
          <w:szCs w:val="28"/>
        </w:rPr>
        <w:t>- у авторов нет единства в определении компонентов многоуровневой структуры личности руководителя;</w:t>
      </w:r>
    </w:p>
    <w:p w:rsidR="00643D5C" w:rsidRPr="006C54AB" w:rsidRDefault="00643D5C" w:rsidP="00643D5C">
      <w:pPr>
        <w:pStyle w:val="a7"/>
        <w:spacing w:before="0" w:beforeAutospacing="0" w:after="0" w:afterAutospacing="0" w:line="360" w:lineRule="auto"/>
        <w:ind w:right="65"/>
        <w:jc w:val="both"/>
        <w:rPr>
          <w:sz w:val="28"/>
          <w:szCs w:val="28"/>
        </w:rPr>
      </w:pPr>
      <w:r w:rsidRPr="006C54AB">
        <w:rPr>
          <w:sz w:val="28"/>
          <w:szCs w:val="28"/>
        </w:rPr>
        <w:t>- большинство моделей разрабатывалось на основе исследований личности руководителя первичного трудового коллектива и не отражает изменений, происходящих в современном обществе;</w:t>
      </w:r>
    </w:p>
    <w:p w:rsidR="00643D5C" w:rsidRPr="006C54AB" w:rsidRDefault="00643D5C" w:rsidP="00643D5C">
      <w:pPr>
        <w:pStyle w:val="a7"/>
        <w:spacing w:before="0" w:beforeAutospacing="0" w:after="0" w:afterAutospacing="0" w:line="360" w:lineRule="auto"/>
        <w:ind w:right="65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- существенное влияние на методологию разработки структуры личности руководителя оказали классические модели личности, построенные </w:t>
      </w:r>
      <w:r w:rsidRPr="006C54AB">
        <w:rPr>
          <w:sz w:val="28"/>
          <w:szCs w:val="28"/>
        </w:rPr>
        <w:lastRenderedPageBreak/>
        <w:t xml:space="preserve">Б.Г.Ананьевым, А.Г.Ковалевым, </w:t>
      </w:r>
      <w:proofErr w:type="spellStart"/>
      <w:r w:rsidRPr="006C54AB">
        <w:rPr>
          <w:sz w:val="28"/>
          <w:szCs w:val="28"/>
        </w:rPr>
        <w:t>В.С.Мерлиным</w:t>
      </w:r>
      <w:proofErr w:type="spellEnd"/>
      <w:r w:rsidRPr="006C54AB">
        <w:rPr>
          <w:sz w:val="28"/>
          <w:szCs w:val="28"/>
        </w:rPr>
        <w:t xml:space="preserve">, В.Н.Мясищевым, К.К.Платоновым, </w:t>
      </w:r>
      <w:proofErr w:type="spellStart"/>
      <w:r w:rsidRPr="006C54AB">
        <w:rPr>
          <w:sz w:val="28"/>
          <w:szCs w:val="28"/>
        </w:rPr>
        <w:t>Н.И.Рейнвальд</w:t>
      </w:r>
      <w:proofErr w:type="spellEnd"/>
      <w:r w:rsidRPr="006C54AB">
        <w:rPr>
          <w:sz w:val="28"/>
          <w:szCs w:val="28"/>
        </w:rPr>
        <w:t>, С.Л.Рубинштейном и Л.И.Уманским;</w:t>
      </w:r>
    </w:p>
    <w:p w:rsidR="00643D5C" w:rsidRPr="006C54AB" w:rsidRDefault="00643D5C" w:rsidP="00643D5C">
      <w:pPr>
        <w:pStyle w:val="a7"/>
        <w:spacing w:before="0" w:beforeAutospacing="0" w:after="0" w:afterAutospacing="0" w:line="360" w:lineRule="auto"/>
        <w:ind w:right="65"/>
        <w:jc w:val="both"/>
        <w:rPr>
          <w:sz w:val="28"/>
          <w:szCs w:val="28"/>
        </w:rPr>
      </w:pPr>
      <w:r w:rsidRPr="006C54AB">
        <w:rPr>
          <w:sz w:val="28"/>
          <w:szCs w:val="28"/>
        </w:rPr>
        <w:t>- современный этап изучения личности руководителя характеризуется переходом от описательных моделей к интегральным, когда на смену разрозненным исследованиям приходят обобщающие концепции личности с более последовательным описанием управленческого развития руководителя и поиском интегральной основы его структуры личности;</w:t>
      </w:r>
    </w:p>
    <w:p w:rsidR="00643D5C" w:rsidRPr="006C54AB" w:rsidRDefault="00643D5C" w:rsidP="00643D5C">
      <w:pPr>
        <w:pStyle w:val="a7"/>
        <w:spacing w:before="0" w:beforeAutospacing="0" w:after="0" w:afterAutospacing="0" w:line="360" w:lineRule="auto"/>
        <w:ind w:right="65"/>
        <w:jc w:val="both"/>
        <w:rPr>
          <w:sz w:val="28"/>
          <w:szCs w:val="28"/>
        </w:rPr>
      </w:pPr>
      <w:r w:rsidRPr="006C54AB">
        <w:rPr>
          <w:sz w:val="28"/>
          <w:szCs w:val="28"/>
        </w:rPr>
        <w:t>- наметилась тенденция к поиску ядра структуры личности руководителя;</w:t>
      </w:r>
    </w:p>
    <w:p w:rsidR="00643D5C" w:rsidRPr="006C54AB" w:rsidRDefault="00643D5C" w:rsidP="00643D5C">
      <w:pPr>
        <w:pStyle w:val="a7"/>
        <w:spacing w:before="0" w:beforeAutospacing="0" w:after="0" w:afterAutospacing="0" w:line="360" w:lineRule="auto"/>
        <w:ind w:right="65"/>
        <w:jc w:val="both"/>
        <w:rPr>
          <w:sz w:val="28"/>
          <w:szCs w:val="28"/>
        </w:rPr>
      </w:pPr>
      <w:r w:rsidRPr="006C54AB">
        <w:rPr>
          <w:sz w:val="28"/>
          <w:szCs w:val="28"/>
        </w:rPr>
        <w:t xml:space="preserve">- в осмыслении феномена личности руководителя недостаточное развитие получили </w:t>
      </w:r>
      <w:proofErr w:type="spellStart"/>
      <w:r w:rsidRPr="006C54AB">
        <w:rPr>
          <w:sz w:val="28"/>
          <w:szCs w:val="28"/>
        </w:rPr>
        <w:t>психосемантический</w:t>
      </w:r>
      <w:proofErr w:type="spellEnd"/>
      <w:r w:rsidRPr="006C54AB">
        <w:rPr>
          <w:sz w:val="28"/>
          <w:szCs w:val="28"/>
        </w:rPr>
        <w:t>, автобиографический, экспериментально-психологический, клинико-психологический и возрастной подходы.</w:t>
      </w:r>
    </w:p>
    <w:p w:rsidR="00643D5C" w:rsidRPr="006C54AB" w:rsidRDefault="00643D5C" w:rsidP="00643D5C">
      <w:pPr>
        <w:pStyle w:val="a7"/>
        <w:spacing w:before="0" w:beforeAutospacing="0" w:after="0" w:afterAutospacing="0" w:line="360" w:lineRule="auto"/>
        <w:ind w:right="65"/>
        <w:jc w:val="both"/>
        <w:rPr>
          <w:sz w:val="28"/>
          <w:szCs w:val="28"/>
        </w:rPr>
      </w:pPr>
    </w:p>
    <w:p w:rsidR="00D32C4B" w:rsidRDefault="00D32C4B"/>
    <w:sectPr w:rsidR="00D32C4B" w:rsidSect="00D3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620" w:rsidRDefault="000F3620" w:rsidP="00643D5C">
      <w:r>
        <w:separator/>
      </w:r>
    </w:p>
  </w:endnote>
  <w:endnote w:type="continuationSeparator" w:id="0">
    <w:p w:rsidR="000F3620" w:rsidRDefault="000F3620" w:rsidP="00643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620" w:rsidRDefault="000F3620" w:rsidP="00643D5C">
      <w:r>
        <w:separator/>
      </w:r>
    </w:p>
  </w:footnote>
  <w:footnote w:type="continuationSeparator" w:id="0">
    <w:p w:rsidR="000F3620" w:rsidRDefault="000F3620" w:rsidP="00643D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D5C"/>
    <w:rsid w:val="000038D1"/>
    <w:rsid w:val="00007E33"/>
    <w:rsid w:val="000161BA"/>
    <w:rsid w:val="00016F32"/>
    <w:rsid w:val="00022E25"/>
    <w:rsid w:val="000232B7"/>
    <w:rsid w:val="00025244"/>
    <w:rsid w:val="000258CD"/>
    <w:rsid w:val="00027CA7"/>
    <w:rsid w:val="00027F4D"/>
    <w:rsid w:val="000361DE"/>
    <w:rsid w:val="00041740"/>
    <w:rsid w:val="000502E5"/>
    <w:rsid w:val="000519B6"/>
    <w:rsid w:val="00054739"/>
    <w:rsid w:val="00066535"/>
    <w:rsid w:val="00066F4E"/>
    <w:rsid w:val="00070122"/>
    <w:rsid w:val="00071A4F"/>
    <w:rsid w:val="00073916"/>
    <w:rsid w:val="00075290"/>
    <w:rsid w:val="00081967"/>
    <w:rsid w:val="00081980"/>
    <w:rsid w:val="0008572A"/>
    <w:rsid w:val="0008697A"/>
    <w:rsid w:val="000902CB"/>
    <w:rsid w:val="000904CD"/>
    <w:rsid w:val="00090B19"/>
    <w:rsid w:val="00093418"/>
    <w:rsid w:val="00093CD2"/>
    <w:rsid w:val="000950F6"/>
    <w:rsid w:val="00095D44"/>
    <w:rsid w:val="00097A6D"/>
    <w:rsid w:val="000A2A53"/>
    <w:rsid w:val="000A2CA9"/>
    <w:rsid w:val="000A3F02"/>
    <w:rsid w:val="000A6B7B"/>
    <w:rsid w:val="000A6D3E"/>
    <w:rsid w:val="000B2A86"/>
    <w:rsid w:val="000B2CAF"/>
    <w:rsid w:val="000B53D0"/>
    <w:rsid w:val="000C321C"/>
    <w:rsid w:val="000C41BD"/>
    <w:rsid w:val="000C4510"/>
    <w:rsid w:val="000C4564"/>
    <w:rsid w:val="000D15A6"/>
    <w:rsid w:val="000D1BB5"/>
    <w:rsid w:val="000D42A2"/>
    <w:rsid w:val="000D4BD6"/>
    <w:rsid w:val="000D5DFA"/>
    <w:rsid w:val="000E22E8"/>
    <w:rsid w:val="000E2958"/>
    <w:rsid w:val="000E3610"/>
    <w:rsid w:val="000E77C9"/>
    <w:rsid w:val="000E7E86"/>
    <w:rsid w:val="000F2D4A"/>
    <w:rsid w:val="000F3620"/>
    <w:rsid w:val="000F42B1"/>
    <w:rsid w:val="000F45ED"/>
    <w:rsid w:val="00100F2A"/>
    <w:rsid w:val="00113413"/>
    <w:rsid w:val="00121A17"/>
    <w:rsid w:val="001314F6"/>
    <w:rsid w:val="0013683E"/>
    <w:rsid w:val="00143A62"/>
    <w:rsid w:val="00145C6A"/>
    <w:rsid w:val="001468FC"/>
    <w:rsid w:val="00147774"/>
    <w:rsid w:val="00147DFA"/>
    <w:rsid w:val="00150080"/>
    <w:rsid w:val="00150F5C"/>
    <w:rsid w:val="001528EF"/>
    <w:rsid w:val="00153BE0"/>
    <w:rsid w:val="00163ABC"/>
    <w:rsid w:val="001653AE"/>
    <w:rsid w:val="00173EE4"/>
    <w:rsid w:val="0017581A"/>
    <w:rsid w:val="001768D3"/>
    <w:rsid w:val="00177D2F"/>
    <w:rsid w:val="00177E1C"/>
    <w:rsid w:val="00184D71"/>
    <w:rsid w:val="00192190"/>
    <w:rsid w:val="00196A4C"/>
    <w:rsid w:val="001A64CE"/>
    <w:rsid w:val="001A7101"/>
    <w:rsid w:val="001A7754"/>
    <w:rsid w:val="001B210A"/>
    <w:rsid w:val="001B2A77"/>
    <w:rsid w:val="001B377C"/>
    <w:rsid w:val="001C37A0"/>
    <w:rsid w:val="001C3C1F"/>
    <w:rsid w:val="001D01F9"/>
    <w:rsid w:val="001D28D4"/>
    <w:rsid w:val="001D440B"/>
    <w:rsid w:val="001D5DA0"/>
    <w:rsid w:val="001D7CB0"/>
    <w:rsid w:val="001E446E"/>
    <w:rsid w:val="001F2311"/>
    <w:rsid w:val="001F6D39"/>
    <w:rsid w:val="002002A8"/>
    <w:rsid w:val="002058D0"/>
    <w:rsid w:val="00211559"/>
    <w:rsid w:val="002142FB"/>
    <w:rsid w:val="00215F05"/>
    <w:rsid w:val="002173EE"/>
    <w:rsid w:val="00220B9F"/>
    <w:rsid w:val="00220BD3"/>
    <w:rsid w:val="002210DF"/>
    <w:rsid w:val="0022351A"/>
    <w:rsid w:val="002241AE"/>
    <w:rsid w:val="00225A5D"/>
    <w:rsid w:val="00230CA4"/>
    <w:rsid w:val="00235D00"/>
    <w:rsid w:val="002373C6"/>
    <w:rsid w:val="002409C0"/>
    <w:rsid w:val="0025034F"/>
    <w:rsid w:val="002508D2"/>
    <w:rsid w:val="00250FF7"/>
    <w:rsid w:val="002517C5"/>
    <w:rsid w:val="0025583D"/>
    <w:rsid w:val="002577DE"/>
    <w:rsid w:val="0026581D"/>
    <w:rsid w:val="00271B7E"/>
    <w:rsid w:val="002733E4"/>
    <w:rsid w:val="002772DE"/>
    <w:rsid w:val="00281190"/>
    <w:rsid w:val="002818C6"/>
    <w:rsid w:val="002821CD"/>
    <w:rsid w:val="00287039"/>
    <w:rsid w:val="002A29DC"/>
    <w:rsid w:val="002A39E9"/>
    <w:rsid w:val="002A5E70"/>
    <w:rsid w:val="002A76AE"/>
    <w:rsid w:val="002B1232"/>
    <w:rsid w:val="002C0731"/>
    <w:rsid w:val="002C08E2"/>
    <w:rsid w:val="002C303C"/>
    <w:rsid w:val="002C6ADE"/>
    <w:rsid w:val="002D1ECD"/>
    <w:rsid w:val="002D22B5"/>
    <w:rsid w:val="002D440A"/>
    <w:rsid w:val="002D5E07"/>
    <w:rsid w:val="002E0414"/>
    <w:rsid w:val="002E238D"/>
    <w:rsid w:val="002E4CBB"/>
    <w:rsid w:val="002F414C"/>
    <w:rsid w:val="002F4D3A"/>
    <w:rsid w:val="00300553"/>
    <w:rsid w:val="00305D86"/>
    <w:rsid w:val="0031366B"/>
    <w:rsid w:val="00314ACC"/>
    <w:rsid w:val="003156E7"/>
    <w:rsid w:val="003175FF"/>
    <w:rsid w:val="00330123"/>
    <w:rsid w:val="00334157"/>
    <w:rsid w:val="00336AE8"/>
    <w:rsid w:val="003372D7"/>
    <w:rsid w:val="00343BDF"/>
    <w:rsid w:val="00350829"/>
    <w:rsid w:val="00351B36"/>
    <w:rsid w:val="00352A64"/>
    <w:rsid w:val="00352A80"/>
    <w:rsid w:val="00355C56"/>
    <w:rsid w:val="00364593"/>
    <w:rsid w:val="0037316C"/>
    <w:rsid w:val="00373653"/>
    <w:rsid w:val="00385691"/>
    <w:rsid w:val="0038702A"/>
    <w:rsid w:val="003870E0"/>
    <w:rsid w:val="00390541"/>
    <w:rsid w:val="0039621D"/>
    <w:rsid w:val="00396446"/>
    <w:rsid w:val="003A40CB"/>
    <w:rsid w:val="003A4240"/>
    <w:rsid w:val="003B0A10"/>
    <w:rsid w:val="003B6371"/>
    <w:rsid w:val="003C1CB9"/>
    <w:rsid w:val="003C2653"/>
    <w:rsid w:val="003C3174"/>
    <w:rsid w:val="003C79C7"/>
    <w:rsid w:val="003D1B13"/>
    <w:rsid w:val="003D4D18"/>
    <w:rsid w:val="003D6552"/>
    <w:rsid w:val="003D7890"/>
    <w:rsid w:val="003E440E"/>
    <w:rsid w:val="003E46B4"/>
    <w:rsid w:val="003E4A48"/>
    <w:rsid w:val="003E5108"/>
    <w:rsid w:val="003E660A"/>
    <w:rsid w:val="003E6884"/>
    <w:rsid w:val="003F6C68"/>
    <w:rsid w:val="004135EE"/>
    <w:rsid w:val="00421472"/>
    <w:rsid w:val="004244A2"/>
    <w:rsid w:val="00424A25"/>
    <w:rsid w:val="0042501E"/>
    <w:rsid w:val="00426783"/>
    <w:rsid w:val="00426C94"/>
    <w:rsid w:val="004274BA"/>
    <w:rsid w:val="004357CE"/>
    <w:rsid w:val="0043638E"/>
    <w:rsid w:val="00441C24"/>
    <w:rsid w:val="0045648A"/>
    <w:rsid w:val="0046654F"/>
    <w:rsid w:val="00471374"/>
    <w:rsid w:val="00473DC0"/>
    <w:rsid w:val="00475E9B"/>
    <w:rsid w:val="00476BFF"/>
    <w:rsid w:val="00483BA9"/>
    <w:rsid w:val="00496678"/>
    <w:rsid w:val="004A6B81"/>
    <w:rsid w:val="004A6CFB"/>
    <w:rsid w:val="004B58D0"/>
    <w:rsid w:val="004B5C05"/>
    <w:rsid w:val="004B63EC"/>
    <w:rsid w:val="004C1EBB"/>
    <w:rsid w:val="004C49CF"/>
    <w:rsid w:val="004C730D"/>
    <w:rsid w:val="004D3705"/>
    <w:rsid w:val="004D799C"/>
    <w:rsid w:val="004E03B0"/>
    <w:rsid w:val="004E17F5"/>
    <w:rsid w:val="004E461D"/>
    <w:rsid w:val="004F3BBE"/>
    <w:rsid w:val="004F45F2"/>
    <w:rsid w:val="005114D5"/>
    <w:rsid w:val="00512F93"/>
    <w:rsid w:val="00514D89"/>
    <w:rsid w:val="005164EE"/>
    <w:rsid w:val="00522F4D"/>
    <w:rsid w:val="00524C7E"/>
    <w:rsid w:val="00525919"/>
    <w:rsid w:val="00527447"/>
    <w:rsid w:val="00534837"/>
    <w:rsid w:val="005404F6"/>
    <w:rsid w:val="00543B2B"/>
    <w:rsid w:val="00545E16"/>
    <w:rsid w:val="00547A70"/>
    <w:rsid w:val="00550399"/>
    <w:rsid w:val="00551DB7"/>
    <w:rsid w:val="0055545A"/>
    <w:rsid w:val="005555A1"/>
    <w:rsid w:val="00556FC1"/>
    <w:rsid w:val="00575184"/>
    <w:rsid w:val="00575FE5"/>
    <w:rsid w:val="00576675"/>
    <w:rsid w:val="00580740"/>
    <w:rsid w:val="005808D9"/>
    <w:rsid w:val="0058211A"/>
    <w:rsid w:val="00591A8F"/>
    <w:rsid w:val="00595D91"/>
    <w:rsid w:val="00596068"/>
    <w:rsid w:val="005A14EC"/>
    <w:rsid w:val="005A2B95"/>
    <w:rsid w:val="005A77F0"/>
    <w:rsid w:val="005B0217"/>
    <w:rsid w:val="005B0F0B"/>
    <w:rsid w:val="005B4018"/>
    <w:rsid w:val="005B5410"/>
    <w:rsid w:val="005C0711"/>
    <w:rsid w:val="005D6CCF"/>
    <w:rsid w:val="005E0EC8"/>
    <w:rsid w:val="005E6266"/>
    <w:rsid w:val="005F0248"/>
    <w:rsid w:val="005F18BC"/>
    <w:rsid w:val="00602A5A"/>
    <w:rsid w:val="00603FF5"/>
    <w:rsid w:val="00604528"/>
    <w:rsid w:val="006063C6"/>
    <w:rsid w:val="00607AAF"/>
    <w:rsid w:val="0061207E"/>
    <w:rsid w:val="00613423"/>
    <w:rsid w:val="00622F82"/>
    <w:rsid w:val="00626D4B"/>
    <w:rsid w:val="0063093B"/>
    <w:rsid w:val="0063116E"/>
    <w:rsid w:val="00631EA0"/>
    <w:rsid w:val="00633816"/>
    <w:rsid w:val="00634DAD"/>
    <w:rsid w:val="00635CEB"/>
    <w:rsid w:val="006361C3"/>
    <w:rsid w:val="00637DBA"/>
    <w:rsid w:val="00643D5C"/>
    <w:rsid w:val="00646B1E"/>
    <w:rsid w:val="00650596"/>
    <w:rsid w:val="0065593F"/>
    <w:rsid w:val="00657DA6"/>
    <w:rsid w:val="006762AC"/>
    <w:rsid w:val="00680BCD"/>
    <w:rsid w:val="00681FEC"/>
    <w:rsid w:val="00683AC2"/>
    <w:rsid w:val="00684202"/>
    <w:rsid w:val="00686A3E"/>
    <w:rsid w:val="006913A9"/>
    <w:rsid w:val="0069472B"/>
    <w:rsid w:val="006A1DED"/>
    <w:rsid w:val="006A464F"/>
    <w:rsid w:val="006A6FCB"/>
    <w:rsid w:val="006A7082"/>
    <w:rsid w:val="006B1013"/>
    <w:rsid w:val="006B15D2"/>
    <w:rsid w:val="006B1E01"/>
    <w:rsid w:val="006B2123"/>
    <w:rsid w:val="006B6623"/>
    <w:rsid w:val="006B7601"/>
    <w:rsid w:val="006C3B2A"/>
    <w:rsid w:val="006C3EE3"/>
    <w:rsid w:val="006D2547"/>
    <w:rsid w:val="006D3A22"/>
    <w:rsid w:val="006D44EE"/>
    <w:rsid w:val="006D5838"/>
    <w:rsid w:val="006D5B41"/>
    <w:rsid w:val="006E0B5E"/>
    <w:rsid w:val="006E765A"/>
    <w:rsid w:val="006F6E26"/>
    <w:rsid w:val="00705727"/>
    <w:rsid w:val="00711F92"/>
    <w:rsid w:val="00713ABF"/>
    <w:rsid w:val="00714456"/>
    <w:rsid w:val="007278C9"/>
    <w:rsid w:val="00734886"/>
    <w:rsid w:val="00734F95"/>
    <w:rsid w:val="00741536"/>
    <w:rsid w:val="0074480C"/>
    <w:rsid w:val="0074551E"/>
    <w:rsid w:val="00753085"/>
    <w:rsid w:val="007550CC"/>
    <w:rsid w:val="007550ED"/>
    <w:rsid w:val="00757DC5"/>
    <w:rsid w:val="00761537"/>
    <w:rsid w:val="007664D5"/>
    <w:rsid w:val="00767576"/>
    <w:rsid w:val="00770222"/>
    <w:rsid w:val="00770560"/>
    <w:rsid w:val="00770F64"/>
    <w:rsid w:val="0077240C"/>
    <w:rsid w:val="007767FF"/>
    <w:rsid w:val="00780C41"/>
    <w:rsid w:val="00780F7C"/>
    <w:rsid w:val="00782E64"/>
    <w:rsid w:val="00786C15"/>
    <w:rsid w:val="00795EB6"/>
    <w:rsid w:val="00796562"/>
    <w:rsid w:val="007A02ED"/>
    <w:rsid w:val="007A183E"/>
    <w:rsid w:val="007B6E9A"/>
    <w:rsid w:val="007B75F4"/>
    <w:rsid w:val="007B7B9A"/>
    <w:rsid w:val="007C0DF0"/>
    <w:rsid w:val="007C3751"/>
    <w:rsid w:val="007C6752"/>
    <w:rsid w:val="007C6FFF"/>
    <w:rsid w:val="007D18D5"/>
    <w:rsid w:val="007D29E0"/>
    <w:rsid w:val="007E10D9"/>
    <w:rsid w:val="007E2081"/>
    <w:rsid w:val="007F28C1"/>
    <w:rsid w:val="007F61C6"/>
    <w:rsid w:val="00800737"/>
    <w:rsid w:val="008022B8"/>
    <w:rsid w:val="008027E1"/>
    <w:rsid w:val="00803B9B"/>
    <w:rsid w:val="00806281"/>
    <w:rsid w:val="00807EEA"/>
    <w:rsid w:val="00815339"/>
    <w:rsid w:val="008155A1"/>
    <w:rsid w:val="00816313"/>
    <w:rsid w:val="00822324"/>
    <w:rsid w:val="00827DB6"/>
    <w:rsid w:val="00831879"/>
    <w:rsid w:val="00843936"/>
    <w:rsid w:val="0085121B"/>
    <w:rsid w:val="00852413"/>
    <w:rsid w:val="008571E8"/>
    <w:rsid w:val="00857335"/>
    <w:rsid w:val="00861FE9"/>
    <w:rsid w:val="00867ED1"/>
    <w:rsid w:val="00871CEE"/>
    <w:rsid w:val="008765BE"/>
    <w:rsid w:val="00882D97"/>
    <w:rsid w:val="0088589C"/>
    <w:rsid w:val="008914F5"/>
    <w:rsid w:val="00897401"/>
    <w:rsid w:val="008977DD"/>
    <w:rsid w:val="008A7361"/>
    <w:rsid w:val="008A7E0D"/>
    <w:rsid w:val="008C47AB"/>
    <w:rsid w:val="008C6E99"/>
    <w:rsid w:val="008D01C9"/>
    <w:rsid w:val="008D381C"/>
    <w:rsid w:val="008D496E"/>
    <w:rsid w:val="008D55CD"/>
    <w:rsid w:val="008D5DF8"/>
    <w:rsid w:val="008E07A3"/>
    <w:rsid w:val="008E5581"/>
    <w:rsid w:val="008E5913"/>
    <w:rsid w:val="008E7355"/>
    <w:rsid w:val="008F4FCD"/>
    <w:rsid w:val="008F51F6"/>
    <w:rsid w:val="00907298"/>
    <w:rsid w:val="00914252"/>
    <w:rsid w:val="00915ADC"/>
    <w:rsid w:val="00922B61"/>
    <w:rsid w:val="00926436"/>
    <w:rsid w:val="00933C40"/>
    <w:rsid w:val="009350D0"/>
    <w:rsid w:val="00944861"/>
    <w:rsid w:val="00945F60"/>
    <w:rsid w:val="0095089F"/>
    <w:rsid w:val="00950F7E"/>
    <w:rsid w:val="00953AB4"/>
    <w:rsid w:val="00954157"/>
    <w:rsid w:val="009635E1"/>
    <w:rsid w:val="00964416"/>
    <w:rsid w:val="00977B9D"/>
    <w:rsid w:val="00980D0D"/>
    <w:rsid w:val="00981EB5"/>
    <w:rsid w:val="009834DC"/>
    <w:rsid w:val="009838DB"/>
    <w:rsid w:val="00986991"/>
    <w:rsid w:val="009914ED"/>
    <w:rsid w:val="00992A98"/>
    <w:rsid w:val="00992D69"/>
    <w:rsid w:val="009A0C7B"/>
    <w:rsid w:val="009A3AD0"/>
    <w:rsid w:val="009A7ED7"/>
    <w:rsid w:val="009B2548"/>
    <w:rsid w:val="009B4060"/>
    <w:rsid w:val="009B4209"/>
    <w:rsid w:val="009B640B"/>
    <w:rsid w:val="009B7273"/>
    <w:rsid w:val="009C1BC7"/>
    <w:rsid w:val="009C2A78"/>
    <w:rsid w:val="009C47C4"/>
    <w:rsid w:val="009D19C5"/>
    <w:rsid w:val="009D36FF"/>
    <w:rsid w:val="009D4771"/>
    <w:rsid w:val="009D5252"/>
    <w:rsid w:val="009E10D1"/>
    <w:rsid w:val="009E1300"/>
    <w:rsid w:val="009E2BCF"/>
    <w:rsid w:val="009E3336"/>
    <w:rsid w:val="009E723B"/>
    <w:rsid w:val="009F080C"/>
    <w:rsid w:val="009F51DA"/>
    <w:rsid w:val="009F66E5"/>
    <w:rsid w:val="00A01E16"/>
    <w:rsid w:val="00A13122"/>
    <w:rsid w:val="00A13D60"/>
    <w:rsid w:val="00A14E17"/>
    <w:rsid w:val="00A1564F"/>
    <w:rsid w:val="00A173F2"/>
    <w:rsid w:val="00A177FF"/>
    <w:rsid w:val="00A22CCF"/>
    <w:rsid w:val="00A25F80"/>
    <w:rsid w:val="00A3540A"/>
    <w:rsid w:val="00A35A21"/>
    <w:rsid w:val="00A37D29"/>
    <w:rsid w:val="00A424A4"/>
    <w:rsid w:val="00A44C7C"/>
    <w:rsid w:val="00A44F4E"/>
    <w:rsid w:val="00A4506E"/>
    <w:rsid w:val="00A4522F"/>
    <w:rsid w:val="00A4642E"/>
    <w:rsid w:val="00A57088"/>
    <w:rsid w:val="00A61C47"/>
    <w:rsid w:val="00A61D2F"/>
    <w:rsid w:val="00A61DD0"/>
    <w:rsid w:val="00A70FAA"/>
    <w:rsid w:val="00A7300C"/>
    <w:rsid w:val="00A80D2B"/>
    <w:rsid w:val="00A816DC"/>
    <w:rsid w:val="00A81D6F"/>
    <w:rsid w:val="00A821EB"/>
    <w:rsid w:val="00A83D8D"/>
    <w:rsid w:val="00A84CD2"/>
    <w:rsid w:val="00A859B2"/>
    <w:rsid w:val="00A90231"/>
    <w:rsid w:val="00A91F1A"/>
    <w:rsid w:val="00A930F1"/>
    <w:rsid w:val="00A95257"/>
    <w:rsid w:val="00AA018F"/>
    <w:rsid w:val="00AB1170"/>
    <w:rsid w:val="00AB1D29"/>
    <w:rsid w:val="00AB273D"/>
    <w:rsid w:val="00AB4685"/>
    <w:rsid w:val="00AB7F4D"/>
    <w:rsid w:val="00AC01FE"/>
    <w:rsid w:val="00AC2B54"/>
    <w:rsid w:val="00AC6808"/>
    <w:rsid w:val="00AC69D1"/>
    <w:rsid w:val="00AD262B"/>
    <w:rsid w:val="00AD51D5"/>
    <w:rsid w:val="00AD5E1A"/>
    <w:rsid w:val="00AD61F1"/>
    <w:rsid w:val="00AE0536"/>
    <w:rsid w:val="00AE2BC7"/>
    <w:rsid w:val="00AF17E2"/>
    <w:rsid w:val="00AF3A46"/>
    <w:rsid w:val="00AF5B96"/>
    <w:rsid w:val="00AF652B"/>
    <w:rsid w:val="00B0248C"/>
    <w:rsid w:val="00B03567"/>
    <w:rsid w:val="00B12766"/>
    <w:rsid w:val="00B1321D"/>
    <w:rsid w:val="00B20576"/>
    <w:rsid w:val="00B34342"/>
    <w:rsid w:val="00B35F50"/>
    <w:rsid w:val="00B41714"/>
    <w:rsid w:val="00B41DAB"/>
    <w:rsid w:val="00B43C53"/>
    <w:rsid w:val="00B45BC3"/>
    <w:rsid w:val="00B45D09"/>
    <w:rsid w:val="00B51001"/>
    <w:rsid w:val="00B547B9"/>
    <w:rsid w:val="00B55D4C"/>
    <w:rsid w:val="00B57031"/>
    <w:rsid w:val="00B578B0"/>
    <w:rsid w:val="00B64B53"/>
    <w:rsid w:val="00B71945"/>
    <w:rsid w:val="00B73509"/>
    <w:rsid w:val="00B73586"/>
    <w:rsid w:val="00B7680C"/>
    <w:rsid w:val="00B77E67"/>
    <w:rsid w:val="00B837EC"/>
    <w:rsid w:val="00B87483"/>
    <w:rsid w:val="00B95F18"/>
    <w:rsid w:val="00BA5078"/>
    <w:rsid w:val="00BB3228"/>
    <w:rsid w:val="00BB3313"/>
    <w:rsid w:val="00BC00DF"/>
    <w:rsid w:val="00BC233E"/>
    <w:rsid w:val="00BC67A2"/>
    <w:rsid w:val="00BC7ED8"/>
    <w:rsid w:val="00BD15D4"/>
    <w:rsid w:val="00BD1C04"/>
    <w:rsid w:val="00BD4AED"/>
    <w:rsid w:val="00BD6075"/>
    <w:rsid w:val="00BD6DF8"/>
    <w:rsid w:val="00BE2889"/>
    <w:rsid w:val="00BE2FDD"/>
    <w:rsid w:val="00BF18FB"/>
    <w:rsid w:val="00BF2696"/>
    <w:rsid w:val="00BF39F8"/>
    <w:rsid w:val="00BF3CB6"/>
    <w:rsid w:val="00BF4D63"/>
    <w:rsid w:val="00BF6D09"/>
    <w:rsid w:val="00C10445"/>
    <w:rsid w:val="00C10939"/>
    <w:rsid w:val="00C2051B"/>
    <w:rsid w:val="00C21D50"/>
    <w:rsid w:val="00C249C9"/>
    <w:rsid w:val="00C25313"/>
    <w:rsid w:val="00C27465"/>
    <w:rsid w:val="00C33EC4"/>
    <w:rsid w:val="00C357DD"/>
    <w:rsid w:val="00C43463"/>
    <w:rsid w:val="00C44FB2"/>
    <w:rsid w:val="00C461C4"/>
    <w:rsid w:val="00C4713E"/>
    <w:rsid w:val="00C51472"/>
    <w:rsid w:val="00C65D16"/>
    <w:rsid w:val="00C7311C"/>
    <w:rsid w:val="00C80A64"/>
    <w:rsid w:val="00C83B1F"/>
    <w:rsid w:val="00C8691B"/>
    <w:rsid w:val="00CA54C4"/>
    <w:rsid w:val="00CB4912"/>
    <w:rsid w:val="00CB49BF"/>
    <w:rsid w:val="00CB5B0F"/>
    <w:rsid w:val="00CB5B40"/>
    <w:rsid w:val="00CB6F0D"/>
    <w:rsid w:val="00CC3EBF"/>
    <w:rsid w:val="00CC509F"/>
    <w:rsid w:val="00CD497A"/>
    <w:rsid w:val="00CD6A86"/>
    <w:rsid w:val="00CE0262"/>
    <w:rsid w:val="00CE12F9"/>
    <w:rsid w:val="00CE1759"/>
    <w:rsid w:val="00CE4075"/>
    <w:rsid w:val="00CE51FF"/>
    <w:rsid w:val="00CE73B4"/>
    <w:rsid w:val="00CF3511"/>
    <w:rsid w:val="00D00A0E"/>
    <w:rsid w:val="00D01279"/>
    <w:rsid w:val="00D078CF"/>
    <w:rsid w:val="00D07C87"/>
    <w:rsid w:val="00D12F7B"/>
    <w:rsid w:val="00D227BD"/>
    <w:rsid w:val="00D22BD1"/>
    <w:rsid w:val="00D245BB"/>
    <w:rsid w:val="00D252DE"/>
    <w:rsid w:val="00D25BE3"/>
    <w:rsid w:val="00D32971"/>
    <w:rsid w:val="00D32C4B"/>
    <w:rsid w:val="00D36DEC"/>
    <w:rsid w:val="00D46234"/>
    <w:rsid w:val="00D4645A"/>
    <w:rsid w:val="00D503E1"/>
    <w:rsid w:val="00D52B1E"/>
    <w:rsid w:val="00D52DC5"/>
    <w:rsid w:val="00D55D33"/>
    <w:rsid w:val="00D5729C"/>
    <w:rsid w:val="00D606E9"/>
    <w:rsid w:val="00D61F86"/>
    <w:rsid w:val="00D63448"/>
    <w:rsid w:val="00D63F18"/>
    <w:rsid w:val="00D651DE"/>
    <w:rsid w:val="00D65BE2"/>
    <w:rsid w:val="00D748D5"/>
    <w:rsid w:val="00D74C51"/>
    <w:rsid w:val="00D827E9"/>
    <w:rsid w:val="00D85767"/>
    <w:rsid w:val="00D94192"/>
    <w:rsid w:val="00D9511D"/>
    <w:rsid w:val="00D956BD"/>
    <w:rsid w:val="00DA049F"/>
    <w:rsid w:val="00DA5C1A"/>
    <w:rsid w:val="00DA647C"/>
    <w:rsid w:val="00DB412E"/>
    <w:rsid w:val="00DB7E56"/>
    <w:rsid w:val="00DC18FB"/>
    <w:rsid w:val="00DC76A8"/>
    <w:rsid w:val="00DD10E6"/>
    <w:rsid w:val="00DD2288"/>
    <w:rsid w:val="00DD2507"/>
    <w:rsid w:val="00DD4FF4"/>
    <w:rsid w:val="00DE03FD"/>
    <w:rsid w:val="00DE0EDC"/>
    <w:rsid w:val="00DE317C"/>
    <w:rsid w:val="00DE362D"/>
    <w:rsid w:val="00DE492D"/>
    <w:rsid w:val="00DF3E0E"/>
    <w:rsid w:val="00DF4321"/>
    <w:rsid w:val="00E00A7B"/>
    <w:rsid w:val="00E057CA"/>
    <w:rsid w:val="00E05A43"/>
    <w:rsid w:val="00E061B9"/>
    <w:rsid w:val="00E06E0E"/>
    <w:rsid w:val="00E12472"/>
    <w:rsid w:val="00E14BD4"/>
    <w:rsid w:val="00E1626A"/>
    <w:rsid w:val="00E25478"/>
    <w:rsid w:val="00E272AF"/>
    <w:rsid w:val="00E27819"/>
    <w:rsid w:val="00E33026"/>
    <w:rsid w:val="00E43934"/>
    <w:rsid w:val="00E4411B"/>
    <w:rsid w:val="00E449E5"/>
    <w:rsid w:val="00E4524F"/>
    <w:rsid w:val="00E4713D"/>
    <w:rsid w:val="00E57ADD"/>
    <w:rsid w:val="00E63BD7"/>
    <w:rsid w:val="00E65CFD"/>
    <w:rsid w:val="00E65E00"/>
    <w:rsid w:val="00E66548"/>
    <w:rsid w:val="00E670C7"/>
    <w:rsid w:val="00E70351"/>
    <w:rsid w:val="00E8251E"/>
    <w:rsid w:val="00E82E6A"/>
    <w:rsid w:val="00E83D47"/>
    <w:rsid w:val="00E86E9D"/>
    <w:rsid w:val="00E87BA5"/>
    <w:rsid w:val="00E920DA"/>
    <w:rsid w:val="00EA0A48"/>
    <w:rsid w:val="00EA0F8C"/>
    <w:rsid w:val="00EA7E2D"/>
    <w:rsid w:val="00EB1E66"/>
    <w:rsid w:val="00EB7DF3"/>
    <w:rsid w:val="00EC0C68"/>
    <w:rsid w:val="00EC242C"/>
    <w:rsid w:val="00EC264D"/>
    <w:rsid w:val="00EC29EA"/>
    <w:rsid w:val="00EC4952"/>
    <w:rsid w:val="00EC65DE"/>
    <w:rsid w:val="00EC6EEF"/>
    <w:rsid w:val="00EC7643"/>
    <w:rsid w:val="00ED1BBB"/>
    <w:rsid w:val="00ED346A"/>
    <w:rsid w:val="00ED418A"/>
    <w:rsid w:val="00ED710F"/>
    <w:rsid w:val="00EE2A81"/>
    <w:rsid w:val="00EE5220"/>
    <w:rsid w:val="00EE6965"/>
    <w:rsid w:val="00EE70A2"/>
    <w:rsid w:val="00EE7477"/>
    <w:rsid w:val="00EF03CE"/>
    <w:rsid w:val="00EF4E3B"/>
    <w:rsid w:val="00F02DB7"/>
    <w:rsid w:val="00F04AF8"/>
    <w:rsid w:val="00F053CB"/>
    <w:rsid w:val="00F10E00"/>
    <w:rsid w:val="00F12070"/>
    <w:rsid w:val="00F17EE1"/>
    <w:rsid w:val="00F21C82"/>
    <w:rsid w:val="00F2220A"/>
    <w:rsid w:val="00F25DAF"/>
    <w:rsid w:val="00F27FBE"/>
    <w:rsid w:val="00F322FB"/>
    <w:rsid w:val="00F32415"/>
    <w:rsid w:val="00F4559A"/>
    <w:rsid w:val="00F4641C"/>
    <w:rsid w:val="00F567AB"/>
    <w:rsid w:val="00F57F2A"/>
    <w:rsid w:val="00F61B60"/>
    <w:rsid w:val="00F6212A"/>
    <w:rsid w:val="00F65C53"/>
    <w:rsid w:val="00F66466"/>
    <w:rsid w:val="00F70705"/>
    <w:rsid w:val="00F71956"/>
    <w:rsid w:val="00F71EAE"/>
    <w:rsid w:val="00F73DC8"/>
    <w:rsid w:val="00F753C8"/>
    <w:rsid w:val="00F8018A"/>
    <w:rsid w:val="00F8457E"/>
    <w:rsid w:val="00F86AA6"/>
    <w:rsid w:val="00F87D80"/>
    <w:rsid w:val="00F9424B"/>
    <w:rsid w:val="00F94769"/>
    <w:rsid w:val="00F96182"/>
    <w:rsid w:val="00F96718"/>
    <w:rsid w:val="00FA2E0E"/>
    <w:rsid w:val="00FA41AA"/>
    <w:rsid w:val="00FA53E6"/>
    <w:rsid w:val="00FA6E35"/>
    <w:rsid w:val="00FB5E50"/>
    <w:rsid w:val="00FB60A7"/>
    <w:rsid w:val="00FC03A1"/>
    <w:rsid w:val="00FC07E8"/>
    <w:rsid w:val="00FC378C"/>
    <w:rsid w:val="00FC3E25"/>
    <w:rsid w:val="00FC5117"/>
    <w:rsid w:val="00FC5C62"/>
    <w:rsid w:val="00FD23E8"/>
    <w:rsid w:val="00FE21DE"/>
    <w:rsid w:val="00FE34D7"/>
    <w:rsid w:val="00FE7328"/>
    <w:rsid w:val="00FF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43D5C"/>
    <w:pPr>
      <w:keepNext/>
      <w:spacing w:line="360" w:lineRule="auto"/>
      <w:outlineLvl w:val="7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643D5C"/>
    <w:rPr>
      <w:rFonts w:ascii="Arial" w:eastAsia="Times New Roman" w:hAnsi="Arial" w:cs="Arial"/>
      <w:sz w:val="28"/>
      <w:szCs w:val="20"/>
      <w:lang w:eastAsia="ru-RU"/>
    </w:rPr>
  </w:style>
  <w:style w:type="character" w:styleId="a3">
    <w:name w:val="Strong"/>
    <w:basedOn w:val="a0"/>
    <w:qFormat/>
    <w:rsid w:val="00643D5C"/>
    <w:rPr>
      <w:b/>
      <w:bCs/>
    </w:rPr>
  </w:style>
  <w:style w:type="paragraph" w:styleId="a4">
    <w:name w:val="footnote text"/>
    <w:basedOn w:val="a"/>
    <w:link w:val="a5"/>
    <w:semiHidden/>
    <w:rsid w:val="00643D5C"/>
  </w:style>
  <w:style w:type="character" w:customStyle="1" w:styleId="a5">
    <w:name w:val="Текст сноски Знак"/>
    <w:basedOn w:val="a0"/>
    <w:link w:val="a4"/>
    <w:semiHidden/>
    <w:rsid w:val="00643D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643D5C"/>
    <w:rPr>
      <w:vertAlign w:val="superscript"/>
    </w:rPr>
  </w:style>
  <w:style w:type="paragraph" w:styleId="a7">
    <w:name w:val="Normal (Web)"/>
    <w:basedOn w:val="a"/>
    <w:rsid w:val="00643D5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rsid w:val="00643D5C"/>
    <w:rPr>
      <w:color w:val="0000FF"/>
      <w:u w:val="single"/>
    </w:rPr>
  </w:style>
  <w:style w:type="character" w:customStyle="1" w:styleId="six">
    <w:name w:val="six"/>
    <w:basedOn w:val="a0"/>
    <w:rsid w:val="00643D5C"/>
    <w:rPr>
      <w:rFonts w:ascii="Arial" w:hAnsi="Arial" w:cs="Arial" w:hint="default"/>
      <w:color w:val="80008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yphonov.narod.ru/tryphonov2/terms2/regul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ryphonov.narod.ru/tryphonov1/terms1/person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tryphonov.narod.ru/tryphonov3/terms3/relati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tryphonov.narod.ru/tryphonov6/terms6/righ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yphonov.narod.ru/tryphonov6/terms6/organiz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1F7BE-16B9-4DFA-A1DE-06ADBF68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2601</Words>
  <Characters>14829</Characters>
  <Application>Microsoft Office Word</Application>
  <DocSecurity>0</DocSecurity>
  <Lines>123</Lines>
  <Paragraphs>34</Paragraphs>
  <ScaleCrop>false</ScaleCrop>
  <Company/>
  <LinksUpToDate>false</LinksUpToDate>
  <CharactersWithSpaces>17396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User1</cp:lastModifiedBy>
  <cp:revision>6</cp:revision>
  <dcterms:created xsi:type="dcterms:W3CDTF">2013-06-04T14:25:00Z</dcterms:created>
  <dcterms:modified xsi:type="dcterms:W3CDTF">2013-06-05T10:57:00Z</dcterms:modified>
</cp:coreProperties>
</file>